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5F" w:rsidRDefault="00102F5F" w:rsidP="00102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Theme="minorEastAsia" w:hAnsi="Arial" w:cs="Arial"/>
          <w:bCs/>
          <w:color w:val="002060"/>
          <w:kern w:val="24"/>
          <w:sz w:val="24"/>
          <w:szCs w:val="24"/>
          <w:lang w:val="mn-MN"/>
        </w:rPr>
        <w:t>ОРОН НУТГИЙН ХӨГЖЛИЙН САНГИЙН ХӨРӨНГӨӨР ХИЙГДСЭН АЖЛУУДАД  ЗҮҮНБҮРЭН  СУМЫН ИРГЭДИЙН ТӨЛӨӨЛӨГЧДИЙН ХУРЛЫН ДЭРГЭДЭХ ХЯНАЛТЫН ХОРООД АЖИЛЛАСАН ТАЙЛАН</w:t>
      </w:r>
    </w:p>
    <w:p w:rsidR="00102F5F" w:rsidRDefault="00102F5F" w:rsidP="00102F5F">
      <w:pPr>
        <w:tabs>
          <w:tab w:val="left" w:pos="8280"/>
        </w:tabs>
        <w:spacing w:after="0" w:line="36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>
        <w:rPr>
          <w:rFonts w:ascii="Arial" w:eastAsiaTheme="minorEastAsia" w:hAnsi="Arial" w:cs="Arial"/>
          <w:sz w:val="24"/>
          <w:szCs w:val="24"/>
          <w:lang w:val="mn-MN"/>
        </w:rPr>
        <w:tab/>
      </w:r>
    </w:p>
    <w:p w:rsidR="00102F5F" w:rsidRDefault="00102F5F" w:rsidP="00102F5F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r>
        <w:rPr>
          <w:rFonts w:ascii="Arial" w:eastAsia="Times New Roman" w:hAnsi="Arial" w:cs="Arial"/>
          <w:sz w:val="24"/>
          <w:szCs w:val="24"/>
          <w:lang w:val="mn-MN"/>
        </w:rPr>
        <w:t xml:space="preserve">Мөн хийгдсэн ажил арга хэмжээнүүдийн ашиглалтыг сайжруулах, үр өгөөжийг нэмэгдүүлэхэд </w:t>
      </w:r>
      <w:r>
        <w:rPr>
          <w:rFonts w:ascii="Arial" w:eastAsia="Calibri" w:hAnsi="Arial" w:cs="Arial"/>
          <w:color w:val="1C1E21"/>
          <w:kern w:val="24"/>
          <w:sz w:val="24"/>
          <w:szCs w:val="24"/>
          <w:lang w:val="mn-MN"/>
        </w:rPr>
        <w:t>сумын иргэдийн Төлөөлөгчдийн Хурлын даргын 2019 оны 07 тоот удирдамж  “</w:t>
      </w:r>
      <w:r>
        <w:rPr>
          <w:rFonts w:ascii="Arial" w:eastAsia="Calibri" w:hAnsi="Arial" w:cs="Arial"/>
          <w:color w:val="1C1E21"/>
          <w:kern w:val="24"/>
          <w:sz w:val="24"/>
          <w:szCs w:val="24"/>
        </w:rPr>
        <w:t>У</w:t>
      </w:r>
      <w:r>
        <w:rPr>
          <w:rFonts w:ascii="Arial" w:eastAsia="Calibri" w:hAnsi="Arial" w:cs="Arial"/>
          <w:color w:val="1C1E21"/>
          <w:kern w:val="24"/>
          <w:sz w:val="24"/>
          <w:szCs w:val="24"/>
          <w:lang w:val="mn-MN"/>
        </w:rPr>
        <w:t>лсын төсвийн болон орон нутгийн хөгжлийн сангийн хөрөнгөөр хийгдэж буй ажил үйлчилгээний хэрэгжилтэд хяналт хийх ажлын удирдамж” –ийн дагуу ИТХ-ын Хяналтын хорооны дэргэдэх салбар хороод  суманд хийгдэж байгаа Улсын болон орон нутгийн хөгжлийн сангийн хөрөнгө оруулалтаар хийгдсэн ажлуудад хяналтаа тавьж ажиллалаа.</w:t>
      </w:r>
    </w:p>
    <w:p w:rsidR="00102F5F" w:rsidRDefault="00102F5F" w:rsidP="00102F5F">
      <w:pPr>
        <w:spacing w:after="0"/>
        <w:ind w:firstLine="720"/>
        <w:jc w:val="both"/>
        <w:rPr>
          <w:rFonts w:ascii="Arial" w:eastAsiaTheme="minorEastAsia" w:hAnsi="Arial" w:cs="Arial"/>
          <w:b/>
          <w:sz w:val="24"/>
          <w:szCs w:val="24"/>
          <w:lang w:val="mn-MN"/>
        </w:rPr>
      </w:pPr>
      <w:r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mn-MN"/>
        </w:rPr>
        <w:t>-Улсын төсвийн хөрөнгө оруулалтаар</w:t>
      </w:r>
    </w:p>
    <w:p w:rsidR="00102F5F" w:rsidRDefault="00102F5F" w:rsidP="00102F5F">
      <w:pPr>
        <w:spacing w:after="0"/>
        <w:ind w:left="720" w:firstLine="72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>
        <w:rPr>
          <w:rFonts w:ascii="Arial" w:eastAsiaTheme="minorEastAsia" w:hAnsi="Arial" w:cs="Arial"/>
          <w:sz w:val="24"/>
          <w:szCs w:val="24"/>
          <w:lang w:val="mn-MN"/>
        </w:rPr>
        <w:t xml:space="preserve">-1.320 хүүхдийн сургуулийн өргөтгөл </w:t>
      </w:r>
    </w:p>
    <w:p w:rsidR="00102F5F" w:rsidRDefault="00102F5F" w:rsidP="00102F5F">
      <w:pPr>
        <w:spacing w:after="0"/>
        <w:ind w:left="720" w:firstLine="72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>
        <w:rPr>
          <w:rFonts w:ascii="Arial" w:eastAsiaTheme="minorEastAsia" w:hAnsi="Arial" w:cs="Arial"/>
          <w:sz w:val="24"/>
          <w:szCs w:val="24"/>
          <w:lang w:val="mn-MN"/>
        </w:rPr>
        <w:t>2.Орон нутгийн чанартай авто замыг хүчитгэсэн хучилттай зам болгох зорилтуудыг нэмж</w:t>
      </w:r>
    </w:p>
    <w:p w:rsidR="00102F5F" w:rsidRDefault="00102F5F" w:rsidP="00102F5F">
      <w:pPr>
        <w:spacing w:after="0"/>
        <w:ind w:left="72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>
        <w:rPr>
          <w:rFonts w:ascii="Arial" w:eastAsiaTheme="minorEastAsia" w:hAnsi="Arial" w:cs="Arial"/>
          <w:sz w:val="24"/>
          <w:szCs w:val="24"/>
          <w:lang w:val="mn-MN"/>
        </w:rPr>
        <w:t xml:space="preserve"> -</w:t>
      </w:r>
      <w:r>
        <w:rPr>
          <w:rFonts w:ascii="Arial" w:eastAsiaTheme="minorEastAsia" w:hAnsi="Arial" w:cs="Arial"/>
          <w:b/>
          <w:sz w:val="24"/>
          <w:szCs w:val="24"/>
          <w:lang w:val="mn-MN"/>
        </w:rPr>
        <w:t>Аймгийн төсвийн хөрөнгө оруулалтаар</w:t>
      </w:r>
      <w:r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</w:p>
    <w:p w:rsidR="00102F5F" w:rsidRDefault="00102F5F" w:rsidP="00102F5F">
      <w:pPr>
        <w:spacing w:after="0"/>
        <w:ind w:left="72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102F5F" w:rsidRDefault="00102F5F" w:rsidP="00102F5F">
      <w:pPr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-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mn-MN"/>
        </w:rPr>
        <w:t xml:space="preserve"> Аймгийн хөрөнгө оруулалтаар “ЭС ЖИ” ххк 72,2 сая төгрөгний ЕБС-ны сургуулийн дээвэр шинээр сольж гүйцэтгэсэн.</w:t>
      </w:r>
    </w:p>
    <w:p w:rsidR="00102F5F" w:rsidRDefault="00102F5F" w:rsidP="00102F5F">
      <w:pPr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mn-MN"/>
        </w:rPr>
        <w:t>14 –р Цэцэрлэгт аймгийн хөрөнгө оруулалтаар “Сүлд Хамба” ххк 33,4 сая төгрөгний бохирын шугам засвар хийгдсэн</w:t>
      </w:r>
    </w:p>
    <w:p w:rsidR="00102F5F" w:rsidRDefault="00102F5F" w:rsidP="00102F5F">
      <w:pPr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mn-MN"/>
        </w:rPr>
        <w:t>Баяр наадмын талбайд аймгийн хөрөнгө оруулалтаар сүүдрэвч, урлагийн тайз хийгдлээ. Гүйцэтгэгч ххк  “Чонот девломент” ххк  32 сая төгрөгний хөрөнгө оруулалт.</w:t>
      </w:r>
    </w:p>
    <w:p w:rsidR="00102F5F" w:rsidRDefault="00102F5F" w:rsidP="00102F5F">
      <w:pPr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mn-MN"/>
        </w:rPr>
        <w:t>Аймгийн хөрөнгө оруулалтаар 2-р дугаар багт байрлах халаалтын зууханд 70,0 сая төгрөгний тогоо сольсон.</w:t>
      </w:r>
    </w:p>
    <w:p w:rsidR="00102F5F" w:rsidRDefault="00102F5F" w:rsidP="00102F5F">
      <w:pPr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Цаашид .Сумын төвийн доторх авто замуудыг хатуу хучилттай болгох зураг төсөв хийх төсөв</w:t>
      </w:r>
    </w:p>
    <w:p w:rsidR="00102F5F" w:rsidRDefault="00102F5F" w:rsidP="00102F5F">
      <w:pPr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Алслагдсан багийн хэсгүүдийн гудамжыг гэрэлтүүлэгтэй болгох     </w:t>
      </w:r>
    </w:p>
    <w:p w:rsidR="00102F5F" w:rsidRDefault="00102F5F" w:rsidP="00102F5F">
      <w:pPr>
        <w:spacing w:after="0"/>
        <w:ind w:left="720" w:firstLine="72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>
        <w:rPr>
          <w:rFonts w:ascii="Arial" w:eastAsiaTheme="minorEastAsia" w:hAnsi="Arial" w:cs="Arial"/>
          <w:sz w:val="24"/>
          <w:szCs w:val="24"/>
          <w:lang w:val="mn-MN"/>
        </w:rPr>
        <w:t xml:space="preserve">  / Жаргалант 1 дүгээр багийн 1,2 дугаар хэсэг/ </w:t>
      </w:r>
    </w:p>
    <w:p w:rsidR="00102F5F" w:rsidRDefault="00102F5F" w:rsidP="00102F5F">
      <w:pPr>
        <w:spacing w:after="0"/>
        <w:ind w:left="72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>
        <w:rPr>
          <w:rFonts w:ascii="Arial" w:eastAsiaTheme="minorEastAsia" w:hAnsi="Arial" w:cs="Arial"/>
          <w:sz w:val="24"/>
          <w:szCs w:val="24"/>
          <w:lang w:val="mn-MN"/>
        </w:rPr>
        <w:t xml:space="preserve"> -</w:t>
      </w:r>
      <w:r>
        <w:rPr>
          <w:rFonts w:ascii="Arial" w:eastAsiaTheme="minorEastAsia" w:hAnsi="Arial" w:cs="Arial"/>
          <w:b/>
          <w:sz w:val="24"/>
          <w:szCs w:val="24"/>
          <w:lang w:val="mn-MN"/>
        </w:rPr>
        <w:t>Байгуулалгын дотоод нөөцөөр:</w:t>
      </w:r>
    </w:p>
    <w:p w:rsidR="00102F5F" w:rsidRDefault="00102F5F" w:rsidP="00102F5F">
      <w:pPr>
        <w:numPr>
          <w:ilvl w:val="0"/>
          <w:numId w:val="2"/>
        </w:numPr>
        <w:spacing w:after="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Төсвийн хүрээнд багтаан төр төсвийн байгууллага,аж ахуй нэгж байгууллагын орчины гэрэлтүүлэг,ногоон байгууламжыг нэмэгдүүлэх.</w:t>
      </w:r>
    </w:p>
    <w:p w:rsidR="00102F5F" w:rsidRDefault="00102F5F" w:rsidP="00102F5F">
      <w:pPr>
        <w:numPr>
          <w:ilvl w:val="0"/>
          <w:numId w:val="2"/>
        </w:numPr>
        <w:spacing w:after="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.ЗДТГ-ын цахим сүлжээний тоног төхөөрөмжийн хүчин чадлыг нэмэгдүүлэх</w:t>
      </w:r>
    </w:p>
    <w:p w:rsidR="00102F5F" w:rsidRDefault="00102F5F" w:rsidP="00102F5F">
      <w:pPr>
        <w:numPr>
          <w:ilvl w:val="0"/>
          <w:numId w:val="2"/>
        </w:numPr>
        <w:spacing w:after="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“ Манай гудамж- Манай гэр” хөтөлбөрийг хөдөлмөр эрхлэлт хариуцсан түшмэл, олон нийтийн оролцоотой шийдвэрлэх / хашаа тэгшлэх, гудамжны зам засварын ажил/ </w:t>
      </w:r>
    </w:p>
    <w:p w:rsidR="00102F5F" w:rsidRDefault="00102F5F" w:rsidP="00102F5F">
      <w:pPr>
        <w:spacing w:after="0"/>
        <w:ind w:firstLine="720"/>
        <w:jc w:val="both"/>
        <w:rPr>
          <w:rFonts w:ascii="Arial" w:eastAsiaTheme="minorEastAsia" w:hAnsi="Arial" w:cs="Arial"/>
          <w:b/>
          <w:sz w:val="24"/>
          <w:szCs w:val="24"/>
          <w:lang w:val="mn-MN"/>
        </w:rPr>
      </w:pPr>
      <w:r>
        <w:rPr>
          <w:rFonts w:ascii="Arial" w:eastAsiaTheme="minorEastAsia" w:hAnsi="Arial" w:cs="Arial"/>
          <w:b/>
          <w:sz w:val="24"/>
          <w:szCs w:val="24"/>
          <w:lang w:val="mn-MN"/>
        </w:rPr>
        <w:t>- ОНХСангийн хөрөнгө оруулалтаар:</w:t>
      </w:r>
    </w:p>
    <w:p w:rsidR="00102F5F" w:rsidRDefault="00102F5F" w:rsidP="00102F5F">
      <w:pPr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mn-MN"/>
        </w:rPr>
        <w:t>ОНХС –ийн хөрөнгө оруулалтаар 6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5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mn-MN"/>
        </w:rPr>
        <w:t>,0 сая төгрөгний  универсал трактор худалдан авсан. /”Сэлэнгэ баян уул” ххк/-</w:t>
      </w:r>
      <w:r>
        <w:rPr>
          <w:rFonts w:ascii="Arial" w:hAnsi="Arial" w:cs="Arial"/>
          <w:b/>
          <w:sz w:val="24"/>
          <w:szCs w:val="24"/>
          <w:lang w:val="mn-MN"/>
        </w:rPr>
        <w:t xml:space="preserve"> </w:t>
      </w:r>
    </w:p>
    <w:p w:rsidR="00102F5F" w:rsidRDefault="00102F5F" w:rsidP="00102F5F">
      <w:pPr>
        <w:numPr>
          <w:ilvl w:val="0"/>
          <w:numId w:val="3"/>
        </w:numPr>
        <w:spacing w:after="0"/>
        <w:contextualSpacing/>
        <w:jc w:val="both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lastRenderedPageBreak/>
        <w:t xml:space="preserve">СӨББ –ын гүний худгийг шийдвэрлэх нь зүйтэй гэсэн саналын томъёлолуудыг  тусгагдсан боловч уг саналыг дэмжээгүй. Суманд байгаа  Жаргалант 1-р багийн гүний худгыг  ашиглах шаардлагатай гэсэн дүгнэлт гарлаа </w:t>
      </w:r>
    </w:p>
    <w:p w:rsidR="00102F5F" w:rsidRDefault="00102F5F" w:rsidP="00102F5F">
      <w:pPr>
        <w:spacing w:after="0"/>
        <w:ind w:left="720" w:firstLine="72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>
        <w:rPr>
          <w:rFonts w:ascii="Arial" w:eastAsiaTheme="minorEastAsia" w:hAnsi="Arial" w:cs="Arial"/>
          <w:sz w:val="24"/>
          <w:szCs w:val="24"/>
          <w:lang w:val="mn-MN"/>
        </w:rPr>
        <w:t xml:space="preserve">Цаашид иргэдэд нэн тэргүүнд тулгамдаж байгаа төсвийн эх үүсвэр тодорхойгүй гэдэг шалтгаанаар дараахь ажлууд орхигдож байгаа - Эзэнгүй нохой устгал,Бэлчир 2 дугаар багийн Давхар гарамын гудамжны эхэнд байдаг хогийн хонхор,Бөөн бургасны хогийн цэгийг устгаж цэвэрлэх ажлууд төлөвлөн ажиллаж байна.Цаашид “Шилэн дансны”  хуулийн хэрэгжилтэнд  тогтмол хяналт  тавьж ажиллах болно . </w:t>
      </w:r>
    </w:p>
    <w:p w:rsidR="00102F5F" w:rsidRDefault="00102F5F" w:rsidP="00102F5F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bookmarkEnd w:id="0"/>
    <w:p w:rsidR="00102F5F" w:rsidRDefault="00102F5F" w:rsidP="00102F5F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102F5F" w:rsidRDefault="00102F5F" w:rsidP="00102F5F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102F5F" w:rsidRDefault="00102F5F" w:rsidP="00102F5F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>
        <w:rPr>
          <w:rFonts w:ascii="Arial" w:eastAsiaTheme="minorEastAsia" w:hAnsi="Arial" w:cs="Arial"/>
          <w:sz w:val="24"/>
          <w:szCs w:val="24"/>
          <w:lang w:val="mn-MN"/>
        </w:rPr>
        <w:t xml:space="preserve">                        ХЯНАСАН: </w:t>
      </w:r>
    </w:p>
    <w:p w:rsidR="00102F5F" w:rsidRDefault="00102F5F" w:rsidP="00102F5F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>
        <w:rPr>
          <w:rFonts w:ascii="Arial" w:eastAsiaTheme="minorEastAsia" w:hAnsi="Arial" w:cs="Arial"/>
          <w:sz w:val="24"/>
          <w:szCs w:val="24"/>
          <w:lang w:val="mn-MN"/>
        </w:rPr>
        <w:t xml:space="preserve">                    ЗҮҮНБҮРЭН СУМЫН ИРГЭДИЙН ТӨЛӨӨЛӨГЧДИЙН</w:t>
      </w:r>
    </w:p>
    <w:p w:rsidR="00102F5F" w:rsidRDefault="00102F5F" w:rsidP="00102F5F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>
        <w:rPr>
          <w:rFonts w:ascii="Arial" w:eastAsiaTheme="minorEastAsia" w:hAnsi="Arial" w:cs="Arial"/>
          <w:sz w:val="24"/>
          <w:szCs w:val="24"/>
          <w:lang w:val="mn-MN"/>
        </w:rPr>
        <w:tab/>
      </w:r>
      <w:r>
        <w:rPr>
          <w:rFonts w:ascii="Arial" w:eastAsiaTheme="minorEastAsia" w:hAnsi="Arial" w:cs="Arial"/>
          <w:sz w:val="24"/>
          <w:szCs w:val="24"/>
          <w:lang w:val="mn-MN"/>
        </w:rPr>
        <w:tab/>
        <w:t xml:space="preserve">ХУРЛЫН ДАРГА                                 Г.БУЯННЭМЭХ </w:t>
      </w:r>
    </w:p>
    <w:p w:rsidR="00102F5F" w:rsidRDefault="00102F5F" w:rsidP="00102F5F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102F5F" w:rsidRDefault="00102F5F" w:rsidP="00102F5F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>
        <w:rPr>
          <w:rFonts w:ascii="Arial" w:eastAsiaTheme="minorEastAsia" w:hAnsi="Arial" w:cs="Arial"/>
          <w:sz w:val="24"/>
          <w:szCs w:val="24"/>
          <w:lang w:val="mn-MN"/>
        </w:rPr>
        <w:t xml:space="preserve">                    ТАЙЛАН БИЧСЭН :</w:t>
      </w:r>
    </w:p>
    <w:p w:rsidR="00102F5F" w:rsidRDefault="00102F5F" w:rsidP="00102F5F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>
        <w:rPr>
          <w:rFonts w:ascii="Arial" w:eastAsiaTheme="minorEastAsia" w:hAnsi="Arial" w:cs="Arial"/>
          <w:sz w:val="24"/>
          <w:szCs w:val="24"/>
          <w:lang w:val="mn-MN"/>
        </w:rPr>
        <w:tab/>
        <w:t>ЗҮҮНБҮРЭН СУМЫН ИРГЭДИЙН ТӨЛӨӨЛӨГЧДИЙН</w:t>
      </w:r>
    </w:p>
    <w:p w:rsidR="00102F5F" w:rsidRDefault="00102F5F" w:rsidP="00102F5F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>
        <w:rPr>
          <w:rFonts w:ascii="Arial" w:eastAsiaTheme="minorEastAsia" w:hAnsi="Arial" w:cs="Arial"/>
          <w:sz w:val="24"/>
          <w:szCs w:val="24"/>
          <w:lang w:val="mn-MN"/>
        </w:rPr>
        <w:tab/>
      </w:r>
      <w:r>
        <w:rPr>
          <w:rFonts w:ascii="Arial" w:eastAsiaTheme="minorEastAsia" w:hAnsi="Arial" w:cs="Arial"/>
          <w:sz w:val="24"/>
          <w:szCs w:val="24"/>
          <w:lang w:val="mn-MN"/>
        </w:rPr>
        <w:tab/>
        <w:t>ХУРЛЫН НАРИЙН БИЧГИЙН ДАРГА                         Ж.НЯМСҮРЭН</w:t>
      </w:r>
    </w:p>
    <w:p w:rsidR="00102F5F" w:rsidRDefault="00102F5F" w:rsidP="00102F5F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102F5F" w:rsidRDefault="00102F5F" w:rsidP="00102F5F">
      <w:pPr>
        <w:rPr>
          <w:rFonts w:eastAsiaTheme="minorEastAsia"/>
          <w:lang w:val="mn-MN"/>
        </w:rPr>
      </w:pPr>
    </w:p>
    <w:p w:rsidR="00102F5F" w:rsidRDefault="00102F5F" w:rsidP="00102F5F">
      <w:pPr>
        <w:rPr>
          <w:rFonts w:eastAsiaTheme="minorEastAsia"/>
          <w:lang w:val="mn-MN"/>
        </w:rPr>
      </w:pPr>
    </w:p>
    <w:p w:rsidR="005B7A34" w:rsidRDefault="005B7A34"/>
    <w:sectPr w:rsidR="005B7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15pt;height:11.15pt" o:bullet="t">
        <v:imagedata r:id="rId1" o:title="clip_image001"/>
      </v:shape>
    </w:pict>
  </w:numPicBullet>
  <w:abstractNum w:abstractNumId="0">
    <w:nsid w:val="370B54D1"/>
    <w:multiLevelType w:val="hybridMultilevel"/>
    <w:tmpl w:val="1E7E0E5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C23177"/>
    <w:multiLevelType w:val="hybridMultilevel"/>
    <w:tmpl w:val="C9A66828"/>
    <w:lvl w:ilvl="0" w:tplc="04090007">
      <w:start w:val="1"/>
      <w:numFmt w:val="bullet"/>
      <w:lvlText w:val=""/>
      <w:lvlPicBulletId w:val="0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69D2685C"/>
    <w:multiLevelType w:val="hybridMultilevel"/>
    <w:tmpl w:val="BCC66DD6"/>
    <w:lvl w:ilvl="0" w:tplc="04090007">
      <w:start w:val="1"/>
      <w:numFmt w:val="bullet"/>
      <w:lvlText w:val=""/>
      <w:lvlPicBulletId w:val="0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5F"/>
    <w:rsid w:val="00102F5F"/>
    <w:rsid w:val="002A5E3E"/>
    <w:rsid w:val="005B7A34"/>
    <w:rsid w:val="00C6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8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2021-07-26T03:59:00Z</dcterms:created>
  <dcterms:modified xsi:type="dcterms:W3CDTF">2021-07-26T05:20:00Z</dcterms:modified>
</cp:coreProperties>
</file>