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EADE2" w14:textId="0BA7C34E" w:rsidR="0069774D" w:rsidRPr="00C70E8A" w:rsidRDefault="00C70E8A" w:rsidP="00C70E8A">
      <w:pPr>
        <w:spacing w:before="100" w:beforeAutospacing="1" w:after="100" w:afterAutospacing="1" w:line="240" w:lineRule="auto"/>
        <w:rPr>
          <w:rFonts w:eastAsia="Times New Roman" w:cs="Arial"/>
          <w:bCs/>
          <w:color w:val="000000" w:themeColor="text1"/>
          <w:kern w:val="0"/>
          <w:szCs w:val="24"/>
          <w:u w:val="single"/>
          <w:lang w:val="mn-MN" w:eastAsia="mn-MN"/>
        </w:rPr>
      </w:pP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 w:rsidRPr="00C70E8A">
        <w:rPr>
          <w:rFonts w:eastAsia="Times New Roman" w:cs="Arial"/>
          <w:bCs/>
          <w:color w:val="000000" w:themeColor="text1"/>
          <w:kern w:val="0"/>
          <w:szCs w:val="24"/>
          <w:u w:val="single"/>
          <w:lang w:val="mn-MN" w:eastAsia="mn-MN"/>
        </w:rPr>
        <w:t>ТӨСӨЛ</w:t>
      </w:r>
    </w:p>
    <w:p w14:paraId="7233FF13" w14:textId="77777777" w:rsidR="0069774D" w:rsidRPr="00801363" w:rsidRDefault="0069774D" w:rsidP="00C70E8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3DFC2C93" w14:textId="77777777" w:rsidR="00C70E8A" w:rsidRDefault="005C7B2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</w:rPr>
      </w:pPr>
      <w:r w:rsidRPr="005C7B20">
        <w:rPr>
          <w:rFonts w:eastAsia="Times New Roman" w:cs="Arial"/>
          <w:b/>
          <w:bCs/>
          <w:color w:val="333333"/>
          <w:kern w:val="0"/>
          <w:szCs w:val="24"/>
        </w:rPr>
        <w:t>МОНГОЛ</w:t>
      </w:r>
      <w:proofErr w:type="gramStart"/>
      <w:r w:rsidRPr="005C7B20">
        <w:rPr>
          <w:rFonts w:eastAsia="Times New Roman" w:cs="Arial"/>
          <w:b/>
          <w:bCs/>
          <w:color w:val="333333"/>
          <w:kern w:val="0"/>
          <w:szCs w:val="24"/>
        </w:rPr>
        <w:t>  УЛСЫН</w:t>
      </w:r>
      <w:proofErr w:type="gramEnd"/>
      <w:r w:rsidRPr="005C7B20">
        <w:rPr>
          <w:rFonts w:eastAsia="Times New Roman" w:cs="Arial"/>
          <w:b/>
          <w:bCs/>
          <w:color w:val="333333"/>
          <w:kern w:val="0"/>
          <w:szCs w:val="24"/>
        </w:rPr>
        <w:t>  ИХ  ХУРЛЫН </w:t>
      </w:r>
    </w:p>
    <w:p w14:paraId="2013D939" w14:textId="48A8B3A6" w:rsidR="005C7B20" w:rsidRPr="00801363" w:rsidRDefault="005C7B2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</w:rPr>
      </w:pPr>
      <w:r w:rsidRPr="005C7B20">
        <w:rPr>
          <w:rFonts w:eastAsia="Times New Roman" w:cs="Arial"/>
          <w:b/>
          <w:bCs/>
          <w:color w:val="333333"/>
          <w:kern w:val="0"/>
          <w:szCs w:val="24"/>
        </w:rPr>
        <w:t>Т</w:t>
      </w:r>
      <w:r w:rsidR="00C70E8A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</w:t>
      </w:r>
      <w:r w:rsidRPr="005C7B20">
        <w:rPr>
          <w:rFonts w:eastAsia="Times New Roman" w:cs="Arial"/>
          <w:b/>
          <w:bCs/>
          <w:color w:val="333333"/>
          <w:kern w:val="0"/>
          <w:szCs w:val="24"/>
        </w:rPr>
        <w:t>О</w:t>
      </w:r>
      <w:r w:rsidR="00C70E8A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</w:t>
      </w:r>
      <w:r w:rsidRPr="005C7B20">
        <w:rPr>
          <w:rFonts w:eastAsia="Times New Roman" w:cs="Arial"/>
          <w:b/>
          <w:bCs/>
          <w:color w:val="333333"/>
          <w:kern w:val="0"/>
          <w:szCs w:val="24"/>
        </w:rPr>
        <w:t>Г</w:t>
      </w:r>
      <w:r w:rsidR="00C70E8A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</w:t>
      </w:r>
      <w:r w:rsidRPr="005C7B20">
        <w:rPr>
          <w:rFonts w:eastAsia="Times New Roman" w:cs="Arial"/>
          <w:b/>
          <w:bCs/>
          <w:color w:val="333333"/>
          <w:kern w:val="0"/>
          <w:szCs w:val="24"/>
        </w:rPr>
        <w:t>Т</w:t>
      </w:r>
      <w:r w:rsidR="00C70E8A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</w:t>
      </w:r>
      <w:r w:rsidRPr="005C7B20">
        <w:rPr>
          <w:rFonts w:eastAsia="Times New Roman" w:cs="Arial"/>
          <w:b/>
          <w:bCs/>
          <w:color w:val="333333"/>
          <w:kern w:val="0"/>
          <w:szCs w:val="24"/>
        </w:rPr>
        <w:t>О</w:t>
      </w:r>
      <w:r w:rsidR="00C70E8A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</w:t>
      </w:r>
      <w:proofErr w:type="spellStart"/>
      <w:r w:rsidRPr="005C7B20">
        <w:rPr>
          <w:rFonts w:eastAsia="Times New Roman" w:cs="Arial"/>
          <w:b/>
          <w:bCs/>
          <w:color w:val="333333"/>
          <w:kern w:val="0"/>
          <w:szCs w:val="24"/>
        </w:rPr>
        <w:t>О</w:t>
      </w:r>
      <w:proofErr w:type="spellEnd"/>
      <w:r w:rsidR="00C70E8A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</w:t>
      </w:r>
      <w:r w:rsidRPr="005C7B20">
        <w:rPr>
          <w:rFonts w:eastAsia="Times New Roman" w:cs="Arial"/>
          <w:b/>
          <w:bCs/>
          <w:color w:val="333333"/>
          <w:kern w:val="0"/>
          <w:szCs w:val="24"/>
        </w:rPr>
        <w:t>Л</w:t>
      </w:r>
    </w:p>
    <w:p w14:paraId="7C7BE3B4" w14:textId="77777777" w:rsidR="00347EC0" w:rsidRPr="005C7B20" w:rsidRDefault="00347EC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</w:rPr>
      </w:pPr>
    </w:p>
    <w:p w14:paraId="24EF7F5E" w14:textId="77777777" w:rsidR="00347EC0" w:rsidRPr="00801363" w:rsidRDefault="00347EC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</w:rPr>
      </w:pPr>
    </w:p>
    <w:p w14:paraId="3481356D" w14:textId="4A447872" w:rsidR="005C7B20" w:rsidRPr="00C70E8A" w:rsidRDefault="005C7B20" w:rsidP="00347EC0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333333"/>
          <w:kern w:val="0"/>
          <w:szCs w:val="24"/>
          <w:lang w:val="mn-MN"/>
        </w:rPr>
      </w:pPr>
      <w:r w:rsidRPr="005C7B20">
        <w:rPr>
          <w:rFonts w:eastAsia="Times New Roman" w:cs="Arial"/>
          <w:b/>
          <w:bCs/>
          <w:color w:val="333333"/>
          <w:kern w:val="0"/>
          <w:szCs w:val="24"/>
        </w:rPr>
        <w:t>20</w:t>
      </w:r>
      <w:r w:rsidRPr="00801363">
        <w:rPr>
          <w:rFonts w:eastAsia="Times New Roman" w:cs="Arial"/>
          <w:b/>
          <w:bCs/>
          <w:color w:val="333333"/>
          <w:kern w:val="0"/>
          <w:szCs w:val="24"/>
          <w:lang w:val="mn-MN"/>
        </w:rPr>
        <w:t>21</w:t>
      </w:r>
      <w:r w:rsidRPr="005C7B20">
        <w:rPr>
          <w:rFonts w:eastAsia="Times New Roman" w:cs="Arial"/>
          <w:b/>
          <w:bCs/>
          <w:color w:val="333333"/>
          <w:kern w:val="0"/>
          <w:szCs w:val="24"/>
        </w:rPr>
        <w:t xml:space="preserve"> </w:t>
      </w:r>
      <w:proofErr w:type="spellStart"/>
      <w:proofErr w:type="gramStart"/>
      <w:r w:rsidRPr="005C7B20">
        <w:rPr>
          <w:rFonts w:eastAsia="Times New Roman" w:cs="Arial"/>
          <w:b/>
          <w:bCs/>
          <w:color w:val="333333"/>
          <w:kern w:val="0"/>
          <w:szCs w:val="24"/>
        </w:rPr>
        <w:t>оны</w:t>
      </w:r>
      <w:proofErr w:type="spellEnd"/>
      <w:r w:rsidRPr="005C7B20">
        <w:rPr>
          <w:rFonts w:eastAsia="Times New Roman" w:cs="Arial"/>
          <w:b/>
          <w:bCs/>
          <w:color w:val="333333"/>
          <w:kern w:val="0"/>
          <w:szCs w:val="24"/>
        </w:rPr>
        <w:t xml:space="preserve">  </w:t>
      </w:r>
      <w:r w:rsidRPr="00801363">
        <w:rPr>
          <w:rFonts w:eastAsia="Times New Roman" w:cs="Arial"/>
          <w:b/>
          <w:bCs/>
          <w:color w:val="333333"/>
          <w:kern w:val="0"/>
          <w:szCs w:val="24"/>
          <w:lang w:val="mn-MN"/>
        </w:rPr>
        <w:t>....</w:t>
      </w:r>
      <w:r w:rsidRPr="005C7B20">
        <w:rPr>
          <w:rFonts w:eastAsia="Times New Roman" w:cs="Arial"/>
          <w:b/>
          <w:bCs/>
          <w:color w:val="333333"/>
          <w:kern w:val="0"/>
          <w:szCs w:val="24"/>
        </w:rPr>
        <w:t> </w:t>
      </w:r>
      <w:proofErr w:type="spellStart"/>
      <w:r w:rsidRPr="005C7B20">
        <w:rPr>
          <w:rFonts w:eastAsia="Times New Roman" w:cs="Arial"/>
          <w:b/>
          <w:bCs/>
          <w:color w:val="333333"/>
          <w:kern w:val="0"/>
          <w:szCs w:val="24"/>
        </w:rPr>
        <w:t>сарын</w:t>
      </w:r>
      <w:proofErr w:type="spellEnd"/>
      <w:proofErr w:type="gramEnd"/>
      <w:r w:rsidRPr="005C7B20">
        <w:rPr>
          <w:rFonts w:eastAsia="Times New Roman" w:cs="Arial"/>
          <w:b/>
          <w:bCs/>
          <w:color w:val="333333"/>
          <w:kern w:val="0"/>
          <w:szCs w:val="24"/>
        </w:rPr>
        <w:t xml:space="preserve">  </w:t>
      </w:r>
      <w:r w:rsidRPr="00801363">
        <w:rPr>
          <w:rFonts w:eastAsia="Times New Roman" w:cs="Arial"/>
          <w:b/>
          <w:bCs/>
          <w:color w:val="333333"/>
          <w:kern w:val="0"/>
          <w:szCs w:val="24"/>
          <w:lang w:val="mn-MN"/>
        </w:rPr>
        <w:t>....</w:t>
      </w:r>
      <w:proofErr w:type="spellStart"/>
      <w:r w:rsidRPr="005C7B20">
        <w:rPr>
          <w:rFonts w:eastAsia="Times New Roman" w:cs="Arial"/>
          <w:b/>
          <w:bCs/>
          <w:color w:val="333333"/>
          <w:kern w:val="0"/>
          <w:szCs w:val="24"/>
        </w:rPr>
        <w:t>өдөр</w:t>
      </w:r>
      <w:proofErr w:type="spellEnd"/>
      <w:r w:rsidR="00C70E8A">
        <w:rPr>
          <w:rFonts w:eastAsia="Times New Roman" w:cs="Arial"/>
          <w:b/>
          <w:bCs/>
          <w:color w:val="333333"/>
          <w:kern w:val="0"/>
          <w:szCs w:val="24"/>
        </w:rPr>
        <w:tab/>
      </w:r>
      <w:r w:rsidR="00C70E8A">
        <w:rPr>
          <w:rFonts w:eastAsia="Times New Roman" w:cs="Arial"/>
          <w:b/>
          <w:bCs/>
          <w:color w:val="333333"/>
          <w:kern w:val="0"/>
          <w:szCs w:val="24"/>
        </w:rPr>
        <w:tab/>
      </w:r>
      <w:r w:rsidR="00C70E8A">
        <w:rPr>
          <w:rFonts w:eastAsia="Times New Roman" w:cs="Arial"/>
          <w:b/>
          <w:bCs/>
          <w:color w:val="333333"/>
          <w:kern w:val="0"/>
          <w:szCs w:val="24"/>
        </w:rPr>
        <w:tab/>
      </w:r>
      <w:r w:rsidR="00C70E8A">
        <w:rPr>
          <w:rFonts w:eastAsia="Times New Roman" w:cs="Arial"/>
          <w:b/>
          <w:bCs/>
          <w:color w:val="333333"/>
          <w:kern w:val="0"/>
          <w:szCs w:val="24"/>
        </w:rPr>
        <w:tab/>
      </w:r>
      <w:r w:rsidR="00C70E8A">
        <w:rPr>
          <w:rFonts w:eastAsia="Times New Roman" w:cs="Arial"/>
          <w:b/>
          <w:bCs/>
          <w:color w:val="333333"/>
          <w:kern w:val="0"/>
          <w:szCs w:val="24"/>
        </w:rPr>
        <w:tab/>
      </w:r>
      <w:r w:rsidR="00C70E8A">
        <w:rPr>
          <w:rFonts w:eastAsia="Times New Roman" w:cs="Arial"/>
          <w:b/>
          <w:bCs/>
          <w:color w:val="333333"/>
          <w:kern w:val="0"/>
          <w:szCs w:val="24"/>
        </w:rPr>
        <w:tab/>
      </w:r>
      <w:r w:rsidR="00C70E8A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Улаанбаатар хот </w:t>
      </w:r>
    </w:p>
    <w:p w14:paraId="02AB4376" w14:textId="77777777" w:rsidR="00347EC0" w:rsidRPr="00801363" w:rsidRDefault="00347EC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</w:rPr>
      </w:pPr>
    </w:p>
    <w:p w14:paraId="5BEB7707" w14:textId="12F601AF" w:rsidR="005C7B20" w:rsidRPr="00801363" w:rsidRDefault="005C7B2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  <w:lang w:val="mn-MN"/>
        </w:rPr>
      </w:pPr>
      <w:proofErr w:type="spellStart"/>
      <w:proofErr w:type="gramStart"/>
      <w:r w:rsidRPr="005C7B20">
        <w:rPr>
          <w:rFonts w:eastAsia="Times New Roman" w:cs="Arial"/>
          <w:b/>
          <w:bCs/>
          <w:color w:val="333333"/>
          <w:kern w:val="0"/>
          <w:szCs w:val="24"/>
        </w:rPr>
        <w:t>Дугаар</w:t>
      </w:r>
      <w:proofErr w:type="spellEnd"/>
      <w:r w:rsidRPr="005C7B20">
        <w:rPr>
          <w:rFonts w:eastAsia="Times New Roman" w:cs="Arial"/>
          <w:b/>
          <w:bCs/>
          <w:color w:val="333333"/>
          <w:kern w:val="0"/>
          <w:szCs w:val="24"/>
        </w:rPr>
        <w:t xml:space="preserve"> </w:t>
      </w:r>
      <w:r w:rsidRPr="00801363">
        <w:rPr>
          <w:rFonts w:eastAsia="Times New Roman" w:cs="Arial"/>
          <w:b/>
          <w:bCs/>
          <w:color w:val="333333"/>
          <w:kern w:val="0"/>
          <w:szCs w:val="24"/>
          <w:lang w:val="mn-MN"/>
        </w:rPr>
        <w:t>.....</w:t>
      </w:r>
      <w:proofErr w:type="gramEnd"/>
    </w:p>
    <w:p w14:paraId="14970FC3" w14:textId="3157A037" w:rsidR="005C7B20" w:rsidRDefault="005C7B2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  <w:lang w:val="mn-MN"/>
        </w:rPr>
      </w:pPr>
    </w:p>
    <w:p w14:paraId="09AA313B" w14:textId="77777777" w:rsidR="00057896" w:rsidRPr="00801363" w:rsidRDefault="00057896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  <w:lang w:val="mn-MN"/>
        </w:rPr>
      </w:pPr>
    </w:p>
    <w:p w14:paraId="03215E37" w14:textId="77777777" w:rsidR="00347EC0" w:rsidRPr="005C7B20" w:rsidRDefault="00347EC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  <w:lang w:val="mn-MN"/>
        </w:rPr>
      </w:pPr>
    </w:p>
    <w:p w14:paraId="753F6E35" w14:textId="77777777" w:rsidR="00347EC0" w:rsidRPr="00801363" w:rsidRDefault="005C7B2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  <w:lang w:val="mn-MN"/>
        </w:rPr>
      </w:pPr>
      <w:r w:rsidRPr="005C7B20">
        <w:rPr>
          <w:rFonts w:eastAsia="Times New Roman" w:cs="Arial"/>
          <w:b/>
          <w:bCs/>
          <w:color w:val="333333"/>
          <w:kern w:val="0"/>
          <w:szCs w:val="24"/>
        </w:rPr>
        <w:t xml:space="preserve">      </w:t>
      </w:r>
      <w:r w:rsidRPr="00801363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Иргэдийн Төлөөлөгчдийн Хурлын Зөвлөлийн </w:t>
      </w:r>
    </w:p>
    <w:p w14:paraId="73423EFA" w14:textId="37DB5B04" w:rsidR="005C7B20" w:rsidRPr="00801363" w:rsidRDefault="005C7B2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  <w:lang w:val="mn-MN"/>
        </w:rPr>
      </w:pPr>
      <w:r w:rsidRPr="00801363">
        <w:rPr>
          <w:rFonts w:eastAsia="Times New Roman" w:cs="Arial"/>
          <w:b/>
          <w:bCs/>
          <w:color w:val="333333"/>
          <w:kern w:val="0"/>
          <w:szCs w:val="24"/>
          <w:lang w:val="mn-MN"/>
        </w:rPr>
        <w:t>ажиллах журам батлах тухай</w:t>
      </w:r>
    </w:p>
    <w:p w14:paraId="319B3B06" w14:textId="5FE54324" w:rsidR="005C7B20" w:rsidRDefault="005C7B20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</w:rPr>
      </w:pPr>
    </w:p>
    <w:p w14:paraId="794D9B9C" w14:textId="77777777" w:rsidR="00057896" w:rsidRPr="005C7B20" w:rsidRDefault="00057896" w:rsidP="005C7B2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333333"/>
          <w:kern w:val="0"/>
          <w:szCs w:val="24"/>
        </w:rPr>
      </w:pPr>
    </w:p>
    <w:p w14:paraId="4F76EB30" w14:textId="2BE369AF" w:rsidR="005C7B20" w:rsidRPr="005C7B20" w:rsidRDefault="005C7B20" w:rsidP="00057896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eastAsia="Times New Roman" w:cs="Arial"/>
          <w:color w:val="333333"/>
          <w:kern w:val="0"/>
          <w:szCs w:val="24"/>
        </w:rPr>
      </w:pPr>
      <w:r w:rsidRPr="005C7B20">
        <w:rPr>
          <w:rFonts w:eastAsia="Times New Roman" w:cs="Arial"/>
          <w:color w:val="333333"/>
          <w:kern w:val="0"/>
          <w:szCs w:val="24"/>
        </w:rPr>
        <w:t>  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Монгол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Улсын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засаг захиргаа</w:t>
      </w:r>
      <w:r w:rsidR="00347EC0" w:rsidRPr="00801363">
        <w:rPr>
          <w:rFonts w:eastAsia="Times New Roman" w:cs="Arial"/>
          <w:color w:val="333333"/>
          <w:kern w:val="0"/>
          <w:szCs w:val="24"/>
          <w:lang w:val="mn-MN"/>
        </w:rPr>
        <w:t>,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 xml:space="preserve"> нутаг дэвсгэрийн нэгж</w:t>
      </w:r>
      <w:r w:rsidR="00347EC0" w:rsidRPr="00801363">
        <w:rPr>
          <w:rFonts w:eastAsia="Times New Roman" w:cs="Arial"/>
          <w:color w:val="333333"/>
          <w:kern w:val="0"/>
          <w:szCs w:val="24"/>
          <w:lang w:val="mn-MN"/>
        </w:rPr>
        <w:t>,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 xml:space="preserve"> түүний удирдлагын тухай хуулийн 51</w:t>
      </w:r>
      <w:r w:rsidRPr="005C7B20">
        <w:rPr>
          <w:rFonts w:eastAsia="Times New Roman" w:cs="Arial"/>
          <w:color w:val="333333"/>
          <w:kern w:val="0"/>
          <w:szCs w:val="24"/>
        </w:rPr>
        <w:t xml:space="preserve"> д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ү</w:t>
      </w:r>
      <w:r w:rsidRPr="005C7B20">
        <w:rPr>
          <w:rFonts w:eastAsia="Times New Roman" w:cs="Arial"/>
          <w:color w:val="333333"/>
          <w:kern w:val="0"/>
          <w:szCs w:val="24"/>
        </w:rPr>
        <w:t>г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ээ</w:t>
      </w:r>
      <w:r w:rsidRPr="005C7B20">
        <w:rPr>
          <w:rFonts w:eastAsia="Times New Roman" w:cs="Arial"/>
          <w:color w:val="333333"/>
          <w:kern w:val="0"/>
          <w:szCs w:val="24"/>
        </w:rPr>
        <w:t xml:space="preserve">р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зүйлийн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51</w:t>
      </w:r>
      <w:r w:rsidRPr="005C7B20">
        <w:rPr>
          <w:rFonts w:eastAsia="Times New Roman" w:cs="Arial"/>
          <w:color w:val="333333"/>
          <w:kern w:val="0"/>
          <w:szCs w:val="24"/>
        </w:rPr>
        <w:t>.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3</w:t>
      </w:r>
      <w:r w:rsidRPr="005C7B20">
        <w:rPr>
          <w:rFonts w:eastAsia="Times New Roman" w:cs="Arial"/>
          <w:color w:val="333333"/>
          <w:kern w:val="0"/>
          <w:szCs w:val="24"/>
        </w:rPr>
        <w:t xml:space="preserve"> д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а</w:t>
      </w:r>
      <w:r w:rsidRPr="005C7B20">
        <w:rPr>
          <w:rFonts w:eastAsia="Times New Roman" w:cs="Arial"/>
          <w:color w:val="333333"/>
          <w:kern w:val="0"/>
          <w:szCs w:val="24"/>
        </w:rPr>
        <w:t>х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ь</w:t>
      </w:r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хэсгийг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үндэслэн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Монгол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Улсын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Их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Хурлаас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ТОГТООХ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нь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>:</w:t>
      </w:r>
    </w:p>
    <w:p w14:paraId="77E9A8D1" w14:textId="32282877" w:rsidR="005C7B20" w:rsidRPr="00801363" w:rsidRDefault="005C7B20" w:rsidP="0005789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kern w:val="0"/>
          <w:szCs w:val="24"/>
          <w:lang w:val="mn-MN"/>
        </w:rPr>
      </w:pPr>
      <w:r w:rsidRPr="005C7B20">
        <w:rPr>
          <w:rFonts w:eastAsia="Times New Roman" w:cs="Arial"/>
          <w:color w:val="333333"/>
          <w:kern w:val="0"/>
          <w:szCs w:val="24"/>
        </w:rPr>
        <w:t>            1.</w:t>
      </w:r>
      <w:r w:rsidRPr="00801363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Иргэдийн Төлөөлөгчдийн Хурлын Зөвлөлийн ажиллах журмыг хавсралт ёсоор баталсугай.</w:t>
      </w:r>
    </w:p>
    <w:p w14:paraId="49A537D2" w14:textId="77777777" w:rsidR="00347EC0" w:rsidRPr="00801363" w:rsidRDefault="00347EC0" w:rsidP="0005789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kern w:val="0"/>
          <w:szCs w:val="24"/>
          <w:lang w:val="mn-MN"/>
        </w:rPr>
      </w:pPr>
    </w:p>
    <w:p w14:paraId="7315127A" w14:textId="674DF6E2" w:rsidR="005C7B20" w:rsidRPr="005C7B20" w:rsidRDefault="005C7B20" w:rsidP="00057896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eastAsia="Times New Roman" w:cs="Arial"/>
          <w:color w:val="333333"/>
          <w:kern w:val="0"/>
          <w:szCs w:val="24"/>
        </w:rPr>
      </w:pPr>
      <w:r w:rsidRPr="005C7B20">
        <w:rPr>
          <w:rFonts w:eastAsia="Times New Roman" w:cs="Arial"/>
          <w:color w:val="333333"/>
          <w:kern w:val="0"/>
          <w:szCs w:val="24"/>
        </w:rPr>
        <w:t> 2.</w:t>
      </w:r>
      <w:r w:rsidR="00057896">
        <w:rPr>
          <w:rFonts w:eastAsia="Times New Roman" w:cs="Arial"/>
          <w:color w:val="333333"/>
          <w:kern w:val="0"/>
          <w:szCs w:val="24"/>
          <w:lang w:val="mn-MN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Энэ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тогтоолыг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r w:rsidR="00347EC0" w:rsidRPr="00801363">
        <w:rPr>
          <w:rFonts w:eastAsia="Times New Roman" w:cs="Arial"/>
          <w:color w:val="333333"/>
          <w:kern w:val="0"/>
          <w:szCs w:val="24"/>
          <w:lang w:val="mn-MN"/>
        </w:rPr>
        <w:t>З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>асаг захиргаа</w:t>
      </w:r>
      <w:r w:rsidR="00347EC0" w:rsidRPr="00801363">
        <w:rPr>
          <w:rFonts w:eastAsia="Times New Roman" w:cs="Arial"/>
          <w:color w:val="333333"/>
          <w:kern w:val="0"/>
          <w:szCs w:val="24"/>
          <w:lang w:val="mn-MN"/>
        </w:rPr>
        <w:t>,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 xml:space="preserve"> нутаг дэвсгэрийн нэгж</w:t>
      </w:r>
      <w:r w:rsidR="00347EC0" w:rsidRPr="00801363">
        <w:rPr>
          <w:rFonts w:eastAsia="Times New Roman" w:cs="Arial"/>
          <w:color w:val="333333"/>
          <w:kern w:val="0"/>
          <w:szCs w:val="24"/>
          <w:lang w:val="mn-MN"/>
        </w:rPr>
        <w:t>,</w:t>
      </w:r>
      <w:r w:rsidRPr="00801363">
        <w:rPr>
          <w:rFonts w:eastAsia="Times New Roman" w:cs="Arial"/>
          <w:color w:val="333333"/>
          <w:kern w:val="0"/>
          <w:szCs w:val="24"/>
          <w:lang w:val="mn-MN"/>
        </w:rPr>
        <w:t xml:space="preserve"> түүний удирдлагын тухай хуул</w:t>
      </w:r>
      <w:r w:rsidR="00347EC0" w:rsidRPr="00801363">
        <w:rPr>
          <w:rFonts w:eastAsia="Times New Roman" w:cs="Arial"/>
          <w:color w:val="333333"/>
          <w:kern w:val="0"/>
          <w:szCs w:val="24"/>
          <w:lang w:val="mn-MN"/>
        </w:rPr>
        <w:t>ь</w:t>
      </w:r>
      <w:r w:rsidRPr="00801363">
        <w:rPr>
          <w:rFonts w:eastAsia="Times New Roman" w:cs="Arial"/>
          <w:color w:val="333333"/>
          <w:kern w:val="0"/>
          <w:szCs w:val="24"/>
        </w:rPr>
        <w:t xml:space="preserve"> </w:t>
      </w:r>
      <w:r w:rsidRPr="005C7B20">
        <w:rPr>
          <w:rFonts w:eastAsia="Times New Roman" w:cs="Arial"/>
          <w:color w:val="333333"/>
          <w:kern w:val="0"/>
          <w:szCs w:val="24"/>
        </w:rPr>
        <w:t>/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Шинэчилсэн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найруулга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/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хүчин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төгөлдөр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болсон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өдрөөс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эхлэн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дагаж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 xml:space="preserve"> </w:t>
      </w:r>
      <w:proofErr w:type="spellStart"/>
      <w:r w:rsidRPr="005C7B20">
        <w:rPr>
          <w:rFonts w:eastAsia="Times New Roman" w:cs="Arial"/>
          <w:color w:val="333333"/>
          <w:kern w:val="0"/>
          <w:szCs w:val="24"/>
        </w:rPr>
        <w:t>мөрдсүгэй</w:t>
      </w:r>
      <w:proofErr w:type="spellEnd"/>
      <w:r w:rsidRPr="005C7B20">
        <w:rPr>
          <w:rFonts w:eastAsia="Times New Roman" w:cs="Arial"/>
          <w:color w:val="333333"/>
          <w:kern w:val="0"/>
          <w:szCs w:val="24"/>
        </w:rPr>
        <w:t>.</w:t>
      </w:r>
    </w:p>
    <w:p w14:paraId="0A72B65A" w14:textId="08ED39DD" w:rsidR="005C7B20" w:rsidRDefault="005C7B20" w:rsidP="005C7B20">
      <w:pPr>
        <w:shd w:val="clear" w:color="auto" w:fill="FFFFFF"/>
        <w:spacing w:after="150" w:line="270" w:lineRule="atLeast"/>
        <w:ind w:firstLine="720"/>
        <w:textAlignment w:val="top"/>
        <w:rPr>
          <w:rFonts w:eastAsia="Times New Roman" w:cs="Arial"/>
          <w:color w:val="333333"/>
          <w:kern w:val="0"/>
          <w:szCs w:val="24"/>
        </w:rPr>
      </w:pPr>
      <w:r w:rsidRPr="005C7B20">
        <w:rPr>
          <w:rFonts w:eastAsia="Times New Roman" w:cs="Arial"/>
          <w:color w:val="333333"/>
          <w:kern w:val="0"/>
          <w:szCs w:val="24"/>
        </w:rPr>
        <w:t>         </w:t>
      </w:r>
    </w:p>
    <w:p w14:paraId="0FD17A1A" w14:textId="7245EE5D" w:rsidR="00057896" w:rsidRDefault="00057896" w:rsidP="005C7B20">
      <w:pPr>
        <w:shd w:val="clear" w:color="auto" w:fill="FFFFFF"/>
        <w:spacing w:after="150" w:line="270" w:lineRule="atLeast"/>
        <w:ind w:firstLine="720"/>
        <w:textAlignment w:val="top"/>
        <w:rPr>
          <w:rFonts w:eastAsia="Times New Roman" w:cs="Arial"/>
          <w:color w:val="333333"/>
          <w:kern w:val="0"/>
          <w:szCs w:val="24"/>
        </w:rPr>
      </w:pPr>
    </w:p>
    <w:p w14:paraId="7FD66B74" w14:textId="77777777" w:rsidR="00057896" w:rsidRPr="005C7B20" w:rsidRDefault="00057896" w:rsidP="005C7B20">
      <w:pPr>
        <w:shd w:val="clear" w:color="auto" w:fill="FFFFFF"/>
        <w:spacing w:after="150" w:line="270" w:lineRule="atLeast"/>
        <w:ind w:firstLine="720"/>
        <w:textAlignment w:val="top"/>
        <w:rPr>
          <w:rFonts w:eastAsia="Times New Roman" w:cs="Arial"/>
          <w:color w:val="333333"/>
          <w:kern w:val="0"/>
          <w:szCs w:val="24"/>
        </w:rPr>
      </w:pPr>
    </w:p>
    <w:p w14:paraId="07FA1F12" w14:textId="2030BDC7" w:rsidR="005C7B20" w:rsidRPr="00057896" w:rsidRDefault="005C7B20" w:rsidP="00057896">
      <w:pPr>
        <w:shd w:val="clear" w:color="auto" w:fill="FFFFFF"/>
        <w:spacing w:after="0" w:line="240" w:lineRule="auto"/>
        <w:ind w:left="810"/>
        <w:textAlignment w:val="top"/>
        <w:rPr>
          <w:rFonts w:eastAsia="Times New Roman" w:cs="Arial"/>
          <w:b/>
          <w:bCs/>
          <w:color w:val="333333"/>
          <w:kern w:val="0"/>
          <w:szCs w:val="24"/>
        </w:rPr>
      </w:pPr>
      <w:r w:rsidRPr="005C7B20">
        <w:rPr>
          <w:rFonts w:eastAsia="Times New Roman" w:cs="Arial"/>
          <w:b/>
          <w:bCs/>
          <w:color w:val="333333"/>
          <w:kern w:val="0"/>
          <w:szCs w:val="24"/>
        </w:rPr>
        <w:t>МОНГОЛ УЛСЫН ИХ ХУРЛЫН</w:t>
      </w:r>
      <w:r w:rsidR="00347EC0" w:rsidRPr="00801363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                                                    </w:t>
      </w:r>
      <w:r w:rsidR="00347EC0" w:rsidRPr="005C7B20">
        <w:rPr>
          <w:rFonts w:eastAsia="Times New Roman" w:cs="Arial"/>
          <w:b/>
          <w:bCs/>
          <w:color w:val="333333"/>
          <w:kern w:val="0"/>
          <w:szCs w:val="24"/>
        </w:rPr>
        <w:t>ДАРГА     </w:t>
      </w:r>
      <w:r w:rsidR="00057896">
        <w:rPr>
          <w:rFonts w:eastAsia="Times New Roman" w:cs="Arial"/>
          <w:b/>
          <w:bCs/>
          <w:color w:val="333333"/>
          <w:kern w:val="0"/>
          <w:szCs w:val="24"/>
          <w:lang w:val="mn-MN"/>
        </w:rPr>
        <w:t xml:space="preserve">                                                                       Г.ЗАНДАНШАТАР</w:t>
      </w:r>
    </w:p>
    <w:p w14:paraId="77E0CFA0" w14:textId="77777777" w:rsidR="005C7B20" w:rsidRPr="00801363" w:rsidRDefault="005C7B20" w:rsidP="00C70E8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7A566B29" w14:textId="77777777" w:rsidR="005C7B20" w:rsidRPr="00801363" w:rsidRDefault="005C7B20" w:rsidP="00C70E8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7836A695" w14:textId="77777777" w:rsidR="005C7B20" w:rsidRPr="00801363" w:rsidRDefault="005C7B20" w:rsidP="00C70E8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496A9962" w14:textId="77777777" w:rsidR="005C7B20" w:rsidRPr="00801363" w:rsidRDefault="005C7B20" w:rsidP="00C70E8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0A4F38E3" w14:textId="77777777" w:rsidR="005C7B20" w:rsidRPr="00801363" w:rsidRDefault="005C7B20" w:rsidP="00C70E8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49B5A181" w14:textId="77777777" w:rsidR="005C7B20" w:rsidRPr="00801363" w:rsidRDefault="005C7B20" w:rsidP="00C70E8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520E169B" w14:textId="77777777" w:rsidR="005C7B20" w:rsidRPr="00801363" w:rsidRDefault="005C7B20" w:rsidP="00C70E8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232B7193" w14:textId="77777777" w:rsidR="005F52AC" w:rsidRPr="00801363" w:rsidRDefault="005F52AC" w:rsidP="00C70E8A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79DA0FBF" w14:textId="77777777" w:rsidR="00062CF8" w:rsidRDefault="00C70E8A" w:rsidP="00062CF8">
      <w:pPr>
        <w:spacing w:after="0" w:line="240" w:lineRule="auto"/>
        <w:jc w:val="right"/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</w:pPr>
      <w:bookmarkStart w:id="0" w:name="_GoBack"/>
      <w:r w:rsidRPr="00C70E8A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Монгол </w:t>
      </w:r>
      <w:r w:rsidR="00293723" w:rsidRPr="00C70E8A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Улсын Их Хурлын </w:t>
      </w:r>
      <w:r w:rsidRPr="00C70E8A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2021 оны</w:t>
      </w:r>
      <w:r w:rsidR="00062CF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 </w:t>
      </w:r>
    </w:p>
    <w:p w14:paraId="44C4FB50" w14:textId="7C6D9155" w:rsidR="00293723" w:rsidRPr="00801363" w:rsidRDefault="00C70E8A" w:rsidP="00062CF8">
      <w:pPr>
        <w:spacing w:after="0" w:line="240" w:lineRule="auto"/>
        <w:jc w:val="right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C70E8A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......дугаар </w:t>
      </w:r>
      <w:r w:rsidR="00293723" w:rsidRPr="00C70E8A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тогтоолын хавсралт</w:t>
      </w:r>
      <w:r w:rsidR="00347EC0" w:rsidRPr="0080136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                    </w:t>
      </w:r>
      <w:r w:rsidR="00293723" w:rsidRPr="0080136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 </w:t>
      </w:r>
      <w:bookmarkEnd w:id="0"/>
    </w:p>
    <w:p w14:paraId="53EA13C3" w14:textId="77777777" w:rsidR="00293723" w:rsidRPr="00801363" w:rsidRDefault="00293723" w:rsidP="00C70E8A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560508AA" w14:textId="77777777" w:rsidR="00293723" w:rsidRPr="00801363" w:rsidRDefault="00293723" w:rsidP="00293723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ИРГЭДИЙН ТӨЛӨӨЛӨГЧДИЙН ХУРЛЫН </w:t>
      </w:r>
    </w:p>
    <w:p w14:paraId="1A2A4005" w14:textId="77777777" w:rsidR="00293723" w:rsidRPr="00801363" w:rsidRDefault="00293723" w:rsidP="00293723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ЗӨВЛӨЛИЙН АЖИЛЛАХ ЖУРАМ</w:t>
      </w:r>
    </w:p>
    <w:p w14:paraId="61E6C69F" w14:textId="77777777" w:rsidR="00293723" w:rsidRPr="00801363" w:rsidRDefault="00293723" w:rsidP="00293723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eastAsia="mn-MN"/>
        </w:rPr>
      </w:pPr>
    </w:p>
    <w:p w14:paraId="6D5EB48D" w14:textId="77777777" w:rsidR="00293723" w:rsidRPr="00801363" w:rsidRDefault="00293723" w:rsidP="00293723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eastAsia="mn-MN"/>
        </w:rPr>
      </w:pPr>
      <w:r w:rsidRPr="0080136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Нэг. Нийтлэг үндэслэл</w:t>
      </w:r>
    </w:p>
    <w:p w14:paraId="6541698D" w14:textId="77777777" w:rsidR="00293723" w:rsidRPr="00801363" w:rsidRDefault="00293723" w:rsidP="00293723">
      <w:pPr>
        <w:spacing w:after="0" w:line="240" w:lineRule="auto"/>
        <w:jc w:val="center"/>
        <w:rPr>
          <w:rFonts w:eastAsia="Times New Roman" w:cs="Arial"/>
          <w:color w:val="000000" w:themeColor="text1"/>
          <w:kern w:val="0"/>
          <w:szCs w:val="24"/>
          <w:lang w:eastAsia="mn-MN"/>
        </w:rPr>
      </w:pPr>
    </w:p>
    <w:p w14:paraId="197B2875" w14:textId="6A15CF1A" w:rsidR="00293723" w:rsidRDefault="00293723" w:rsidP="00293723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801363">
        <w:rPr>
          <w:rFonts w:eastAsia="Times New Roman" w:cs="Arial"/>
          <w:color w:val="000000" w:themeColor="text1"/>
          <w:szCs w:val="24"/>
        </w:rPr>
        <w:t>1.1.Энэ</w:t>
      </w:r>
      <w:r w:rsidR="00347EC0" w:rsidRPr="00801363">
        <w:rPr>
          <w:rFonts w:eastAsia="Times New Roman" w:cs="Arial"/>
          <w:color w:val="000000" w:themeColor="text1"/>
          <w:szCs w:val="24"/>
          <w:lang w:val="mn-MN"/>
        </w:rPr>
        <w:t xml:space="preserve">хүү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журм</w:t>
      </w:r>
      <w:proofErr w:type="spellEnd"/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ын зорилго нь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Монгол Улсын засаг захиргаа, нутаг дэвсгэрийн нэгж, түүний удирдлагын тухай хуулийн 51 дүгээр зүйлд заасны дагуу и</w:t>
      </w:r>
      <w:proofErr w:type="spellStart"/>
      <w:r w:rsidRPr="00801363">
        <w:rPr>
          <w:rFonts w:cs="Arial"/>
          <w:color w:val="000000" w:themeColor="text1"/>
          <w:szCs w:val="24"/>
        </w:rPr>
        <w:t>ргэдийн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Төлөөлөгчдийн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Хурлын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Зөвлөл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>ийн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(цаашид “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өвлөл” гэх) 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үйл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ажиллагаа</w:t>
      </w:r>
      <w:proofErr w:type="spellEnd"/>
      <w:r w:rsidRPr="00801363">
        <w:rPr>
          <w:rFonts w:eastAsia="Times New Roman" w:cs="Arial"/>
          <w:color w:val="000000" w:themeColor="text1"/>
          <w:szCs w:val="24"/>
          <w:lang w:val="mn-MN"/>
        </w:rPr>
        <w:t>г зохицуулахад оршино.</w:t>
      </w:r>
    </w:p>
    <w:p w14:paraId="24CBC900" w14:textId="77777777" w:rsidR="00293723" w:rsidRPr="00801363" w:rsidRDefault="00293723" w:rsidP="00293723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</w:rPr>
      </w:pPr>
    </w:p>
    <w:p w14:paraId="253472A0" w14:textId="74A091A4" w:rsidR="00293723" w:rsidRDefault="00293723" w:rsidP="005F52AC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szCs w:val="24"/>
        </w:rPr>
        <w:t>1.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>2</w:t>
      </w:r>
      <w:r w:rsidRPr="00801363">
        <w:rPr>
          <w:rFonts w:eastAsia="Times New Roman" w:cs="Arial"/>
          <w:color w:val="000000" w:themeColor="text1"/>
          <w:szCs w:val="24"/>
        </w:rPr>
        <w:t>.</w:t>
      </w:r>
      <w:r w:rsidRPr="00801363">
        <w:rPr>
          <w:rFonts w:cs="Arial"/>
          <w:color w:val="000000" w:themeColor="text1"/>
          <w:szCs w:val="24"/>
          <w:lang w:val="mn-MN"/>
        </w:rPr>
        <w:t>“</w:t>
      </w:r>
      <w:r w:rsidR="004316A1">
        <w:rPr>
          <w:rFonts w:cs="Arial"/>
          <w:color w:val="000000" w:themeColor="text1"/>
          <w:szCs w:val="24"/>
          <w:lang w:val="mn-MN"/>
        </w:rPr>
        <w:t>З</w:t>
      </w:r>
      <w:proofErr w:type="spellStart"/>
      <w:r w:rsidRPr="00801363">
        <w:rPr>
          <w:rFonts w:cs="Arial"/>
          <w:color w:val="000000" w:themeColor="text1"/>
          <w:szCs w:val="24"/>
        </w:rPr>
        <w:t>өвлөл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>”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bookmarkStart w:id="1" w:name="_Hlk70714497"/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нь  </w:t>
      </w:r>
      <w:r w:rsidR="00347EC0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асаг захиргаа, нутаг дэвсгэрийн нэгж, түүний удирдлагын тухай хуул</w:t>
      </w:r>
      <w:r w:rsidR="00347EC0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ийн 51 дүгээр зүйлийн 51.1 дэх хэсэгт заасан чиг үүрэг</w:t>
      </w:r>
      <w:bookmarkEnd w:id="1"/>
      <w:r w:rsidR="00347EC0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бүхий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аймаг, </w:t>
      </w:r>
      <w:r w:rsidR="00347EC0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сум,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нийслэл,</w:t>
      </w:r>
      <w:r w:rsidR="00347EC0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дүүргийн иргэдийн Төлөөлөгчдийн Хурлын зохион байгуулалтын бүтцийн нэгж мөн.</w:t>
      </w:r>
    </w:p>
    <w:p w14:paraId="2E471849" w14:textId="77777777" w:rsidR="005A376A" w:rsidRPr="005F52AC" w:rsidRDefault="005A376A" w:rsidP="005F52AC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</w:p>
    <w:p w14:paraId="744A3B1B" w14:textId="63BD0218" w:rsidR="00293723" w:rsidRDefault="00293723" w:rsidP="00347EC0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1.3.“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өвлөл” нь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үйл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ажиллагаандаа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Монгол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Улсын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Үндсэн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хуул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  <w:lang w:val="mn-MN"/>
        </w:rPr>
        <w:t xml:space="preserve">ьд заасан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төрийн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үйл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ажиллагааны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үндсэн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зарчмыг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мөрдөхийн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зэрэгцээ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иргэдийн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нийтлэг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эрх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,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ашиг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сонирхлыг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>хүндэтгэн</w:t>
      </w:r>
      <w:r w:rsidR="005A376A">
        <w:rPr>
          <w:rFonts w:eastAsia="Times New Roman" w:cs="Arial"/>
          <w:color w:val="000000" w:themeColor="text1"/>
          <w:szCs w:val="24"/>
          <w:lang w:val="mn-MN"/>
        </w:rPr>
        <w:t>,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/>
        </w:rPr>
        <w:t>тэдний</w:t>
      </w:r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хүсэл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зориг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  <w:lang w:val="mn-MN"/>
        </w:rPr>
        <w:t xml:space="preserve">,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саналыг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kern w:val="0"/>
          <w:szCs w:val="24"/>
        </w:rPr>
        <w:t>харгалзан</w:t>
      </w:r>
      <w:proofErr w:type="spellEnd"/>
      <w:r w:rsidRPr="00801363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r w:rsidR="005A376A" w:rsidRPr="00127682">
        <w:rPr>
          <w:rFonts w:eastAsia="Times New Roman" w:cs="Arial"/>
          <w:color w:val="000000" w:themeColor="text1"/>
          <w:kern w:val="0"/>
          <w:szCs w:val="24"/>
          <w:lang w:val="mn-MN"/>
        </w:rPr>
        <w:t>төлөөллийн ардчиллын</w:t>
      </w:r>
      <w:r w:rsidRPr="00127682">
        <w:rPr>
          <w:rFonts w:eastAsia="Times New Roman" w:cs="Arial"/>
          <w:color w:val="000000" w:themeColor="text1"/>
          <w:kern w:val="0"/>
          <w:szCs w:val="24"/>
          <w:lang w:val="mn-MN"/>
        </w:rPr>
        <w:t xml:space="preserve"> </w:t>
      </w:r>
      <w:proofErr w:type="spellStart"/>
      <w:r w:rsidRPr="00127682">
        <w:rPr>
          <w:rFonts w:eastAsia="Times New Roman" w:cs="Arial"/>
          <w:color w:val="000000" w:themeColor="text1"/>
          <w:szCs w:val="24"/>
        </w:rPr>
        <w:t>зарчмыг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удирдлага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болгоно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>.</w:t>
      </w:r>
    </w:p>
    <w:p w14:paraId="22E8FE97" w14:textId="43ADF657" w:rsidR="00ED4B78" w:rsidRPr="0067629C" w:rsidRDefault="00A357C8" w:rsidP="00A357C8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67629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1.4.</w:t>
      </w:r>
      <w:r w:rsidRPr="0067629C">
        <w:rPr>
          <w:rFonts w:cs="Arial"/>
          <w:color w:val="000000" w:themeColor="text1"/>
          <w:szCs w:val="24"/>
          <w:lang w:val="mn-MN"/>
        </w:rPr>
        <w:t>“</w:t>
      </w:r>
      <w:r w:rsidR="004316A1">
        <w:rPr>
          <w:rFonts w:cs="Arial"/>
          <w:color w:val="000000" w:themeColor="text1"/>
          <w:szCs w:val="24"/>
          <w:lang w:val="mn-MN"/>
        </w:rPr>
        <w:t>З</w:t>
      </w:r>
      <w:proofErr w:type="spellStart"/>
      <w:r w:rsidRPr="0067629C">
        <w:rPr>
          <w:rFonts w:cs="Arial"/>
          <w:color w:val="000000" w:themeColor="text1"/>
          <w:szCs w:val="24"/>
        </w:rPr>
        <w:t>өвлөл</w:t>
      </w:r>
      <w:proofErr w:type="spellEnd"/>
      <w:r w:rsidRPr="0067629C">
        <w:rPr>
          <w:rFonts w:cs="Arial"/>
          <w:color w:val="000000" w:themeColor="text1"/>
          <w:szCs w:val="24"/>
          <w:lang w:val="mn-MN"/>
        </w:rPr>
        <w:t>”</w:t>
      </w:r>
      <w:r w:rsidRPr="0067629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нь төрийн хууль, тогтоомж, энэхүү журмыг үйл ажиллагаандаа удирдлага болгоно.</w:t>
      </w:r>
    </w:p>
    <w:p w14:paraId="15BBF7D9" w14:textId="46CC6A42" w:rsidR="00293723" w:rsidRPr="00801363" w:rsidRDefault="00293723" w:rsidP="00293723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1.</w:t>
      </w:r>
      <w:r w:rsidR="00A357C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5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.“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</w:t>
      </w:r>
      <w:r w:rsidR="00347EC0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0445B6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нь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үйл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ажиллагаа</w:t>
      </w:r>
      <w:proofErr w:type="spellEnd"/>
      <w:r w:rsidRPr="00801363">
        <w:rPr>
          <w:rFonts w:eastAsia="Times New Roman" w:cs="Arial"/>
          <w:color w:val="000000" w:themeColor="text1"/>
          <w:szCs w:val="24"/>
          <w:lang w:val="mn-MN"/>
        </w:rPr>
        <w:t>г</w:t>
      </w:r>
      <w:r w:rsidR="000445B6" w:rsidRPr="00801363">
        <w:rPr>
          <w:rFonts w:eastAsia="Times New Roman" w:cs="Arial"/>
          <w:color w:val="000000" w:themeColor="text1"/>
          <w:szCs w:val="24"/>
          <w:lang w:val="mn-MN"/>
        </w:rPr>
        <w:t>аа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 аливаа нам эвсэл, аж ахуйн нэгж байгууллага, албан тушаалтнаас хараат бус, бие даасан байдлаар явуулна.</w:t>
      </w:r>
      <w:bookmarkStart w:id="2" w:name="_Hlk70720227"/>
    </w:p>
    <w:p w14:paraId="671FF1BB" w14:textId="77777777" w:rsidR="00293723" w:rsidRPr="00801363" w:rsidRDefault="00293723" w:rsidP="0029372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4F899216" w14:textId="79AF2288" w:rsidR="00293723" w:rsidRDefault="00293723" w:rsidP="00293723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1.</w:t>
      </w:r>
      <w:r w:rsidR="00A357C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6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bookmarkEnd w:id="2"/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</w:t>
      </w:r>
      <w:r w:rsidR="004316A1">
        <w:rPr>
          <w:rFonts w:cs="Arial"/>
          <w:color w:val="000000" w:themeColor="text1"/>
          <w:szCs w:val="24"/>
          <w:lang w:val="mn-MN"/>
        </w:rPr>
        <w:t>З</w:t>
      </w:r>
      <w:proofErr w:type="spellStart"/>
      <w:r w:rsidRPr="00801363">
        <w:rPr>
          <w:rFonts w:cs="Arial"/>
          <w:color w:val="000000" w:themeColor="text1"/>
          <w:szCs w:val="24"/>
        </w:rPr>
        <w:t>өвлөл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>”</w:t>
      </w:r>
      <w:r w:rsidR="000445B6" w:rsidRPr="00801363">
        <w:rPr>
          <w:rFonts w:cs="Arial"/>
          <w:color w:val="000000" w:themeColor="text1"/>
          <w:szCs w:val="24"/>
          <w:lang w:val="mn-MN"/>
        </w:rPr>
        <w:t xml:space="preserve">-ийн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бүрэлдэхүүнийг</w:t>
      </w:r>
      <w:r w:rsidR="00A40624">
        <w:rPr>
          <w:rFonts w:eastAsia="Times New Roman" w:cs="Arial"/>
          <w:color w:val="000000" w:themeColor="text1"/>
          <w:kern w:val="0"/>
          <w:szCs w:val="24"/>
          <w:lang w:eastAsia="mn-MN"/>
        </w:rPr>
        <w:t xml:space="preserve"> </w:t>
      </w:r>
      <w:r w:rsidR="00A40624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Засаг захиргаа, нутаг дэвсгэрийн нэгж, түүний удирдлагын тухай хуулийн 51 дүгээр зүйлийн</w:t>
      </w:r>
      <w:r w:rsidR="00A40624">
        <w:rPr>
          <w:rFonts w:eastAsia="Times New Roman" w:cs="Arial"/>
          <w:color w:val="000000" w:themeColor="text1"/>
          <w:kern w:val="0"/>
          <w:szCs w:val="24"/>
          <w:lang w:eastAsia="mn-MN"/>
        </w:rPr>
        <w:t xml:space="preserve"> </w:t>
      </w:r>
      <w:r w:rsidR="00A40624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51.1 дэх хэсэгт заасан</w:t>
      </w:r>
      <w:r w:rsidR="00A40624">
        <w:rPr>
          <w:rFonts w:eastAsia="Times New Roman" w:cs="Arial"/>
          <w:color w:val="000000" w:themeColor="text1"/>
          <w:kern w:val="0"/>
          <w:szCs w:val="24"/>
          <w:lang w:eastAsia="mn-MN"/>
        </w:rPr>
        <w:t xml:space="preserve"> </w:t>
      </w:r>
      <w:r w:rsidR="00A4062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ёсоор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 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урлын даргын саналыг харгалзан</w:t>
      </w:r>
      <w:r w:rsidR="00A4062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аймаг, нийслэл, дүүрэгт 7, суманд 5, аймгийн төвийн</w:t>
      </w:r>
      <w:r w:rsidR="000445B6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болон хүн амын тоо нь 9 001 /есөн мянга нэг/-ээс дээш суманд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7 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гишүүний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бүрэлдэхүүнтэй тогтооно. </w:t>
      </w:r>
    </w:p>
    <w:p w14:paraId="6C64CB54" w14:textId="20CE32CF" w:rsidR="00602D2F" w:rsidRDefault="00293723" w:rsidP="0029372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          1.</w:t>
      </w:r>
      <w:r w:rsidR="00F4125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7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. Аймаг, нийслэл, дүүргийн </w:t>
      </w:r>
      <w:r w:rsidRPr="00801363">
        <w:rPr>
          <w:rFonts w:cs="Arial"/>
          <w:color w:val="000000" w:themeColor="text1"/>
          <w:szCs w:val="24"/>
          <w:lang w:val="mn-MN"/>
        </w:rPr>
        <w:t>“</w:t>
      </w:r>
      <w:r w:rsidR="004316A1">
        <w:rPr>
          <w:rFonts w:cs="Arial"/>
          <w:color w:val="000000" w:themeColor="text1"/>
          <w:szCs w:val="24"/>
          <w:lang w:val="mn-MN"/>
        </w:rPr>
        <w:t>З</w:t>
      </w:r>
      <w:proofErr w:type="spellStart"/>
      <w:r w:rsidRPr="00801363">
        <w:rPr>
          <w:rFonts w:cs="Arial"/>
          <w:color w:val="000000" w:themeColor="text1"/>
          <w:szCs w:val="24"/>
        </w:rPr>
        <w:t>өвлөл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 xml:space="preserve">”-ийн </w:t>
      </w:r>
      <w:r w:rsidRPr="0067629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гишүүдийг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хурлын даргын саналыг харгалзан,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улс төрийн нам, эвслийн бүл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эгтэй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зөвшилцөн </w:t>
      </w:r>
      <w:r w:rsidR="00A357C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нэр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дэвшүүлж, олонхын саналаар сонгоно.</w:t>
      </w:r>
    </w:p>
    <w:p w14:paraId="354AD89A" w14:textId="1F2ECD23" w:rsidR="00602D2F" w:rsidRDefault="00F41258" w:rsidP="00F41258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67629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1.8.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Сумын </w:t>
      </w:r>
      <w:r w:rsidR="00602D2F" w:rsidRPr="00801363">
        <w:rPr>
          <w:rFonts w:cs="Arial"/>
          <w:color w:val="000000" w:themeColor="text1"/>
          <w:szCs w:val="24"/>
          <w:lang w:val="mn-MN"/>
        </w:rPr>
        <w:t>“</w:t>
      </w:r>
      <w:r w:rsidR="00602D2F">
        <w:rPr>
          <w:rFonts w:cs="Arial"/>
          <w:color w:val="000000" w:themeColor="text1"/>
          <w:szCs w:val="24"/>
          <w:lang w:val="mn-MN"/>
        </w:rPr>
        <w:t>З</w:t>
      </w:r>
      <w:proofErr w:type="spellStart"/>
      <w:r w:rsidR="00602D2F" w:rsidRPr="00801363">
        <w:rPr>
          <w:rFonts w:cs="Arial"/>
          <w:color w:val="000000" w:themeColor="text1"/>
          <w:szCs w:val="24"/>
        </w:rPr>
        <w:t>өвлөл</w:t>
      </w:r>
      <w:proofErr w:type="spellEnd"/>
      <w:r w:rsidR="00602D2F" w:rsidRPr="00801363">
        <w:rPr>
          <w:rFonts w:cs="Arial"/>
          <w:color w:val="000000" w:themeColor="text1"/>
          <w:szCs w:val="24"/>
          <w:lang w:val="mn-MN"/>
        </w:rPr>
        <w:t xml:space="preserve">”-ийн </w:t>
      </w:r>
      <w:r w:rsidR="00602D2F" w:rsidRPr="0067629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гишүүдийг </w:t>
      </w:r>
      <w:r w:rsidR="00602D2F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="00602D2F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урлын дарг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ын саналыг харгалзан</w:t>
      </w:r>
      <w:r w:rsidR="00602D2F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нэр </w:t>
      </w:r>
      <w:r w:rsidR="00602D2F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дэвшүүлж, олонхын саналаар сонгоно.</w:t>
      </w:r>
    </w:p>
    <w:p w14:paraId="5ABAF3BC" w14:textId="18C33C31" w:rsidR="00F41258" w:rsidRPr="0067629C" w:rsidRDefault="00602D2F" w:rsidP="00F41258">
      <w:pPr>
        <w:spacing w:before="100" w:beforeAutospacing="1" w:after="100" w:afterAutospacing="1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>
        <w:rPr>
          <w:rFonts w:cs="Arial"/>
          <w:color w:val="000000" w:themeColor="text1"/>
          <w:szCs w:val="24"/>
          <w:lang w:val="mn-MN"/>
        </w:rPr>
        <w:t xml:space="preserve">1.9. </w:t>
      </w:r>
      <w:r w:rsidR="00F41258" w:rsidRPr="0067629C">
        <w:rPr>
          <w:rFonts w:cs="Arial"/>
          <w:color w:val="000000" w:themeColor="text1"/>
          <w:szCs w:val="24"/>
          <w:lang w:val="mn-MN"/>
        </w:rPr>
        <w:t>“</w:t>
      </w:r>
      <w:r w:rsidR="004316A1">
        <w:rPr>
          <w:rFonts w:cs="Arial"/>
          <w:color w:val="000000" w:themeColor="text1"/>
          <w:szCs w:val="24"/>
          <w:lang w:val="mn-MN"/>
        </w:rPr>
        <w:t>З</w:t>
      </w:r>
      <w:proofErr w:type="spellStart"/>
      <w:r w:rsidR="00F41258" w:rsidRPr="0067629C">
        <w:rPr>
          <w:rFonts w:cs="Arial"/>
          <w:color w:val="000000" w:themeColor="text1"/>
          <w:szCs w:val="24"/>
        </w:rPr>
        <w:t>өвлөл</w:t>
      </w:r>
      <w:proofErr w:type="spellEnd"/>
      <w:r w:rsidR="00F41258" w:rsidRPr="0067629C">
        <w:rPr>
          <w:rFonts w:cs="Arial"/>
          <w:color w:val="000000" w:themeColor="text1"/>
          <w:szCs w:val="24"/>
          <w:lang w:val="mn-MN"/>
        </w:rPr>
        <w:t>”-ийг</w:t>
      </w:r>
      <w:r w:rsidR="00F41258" w:rsidRPr="0067629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Засаг захиргаа, нутаг дэвсгэрийн нэгж, түүний удирдлагын тухай хуулийн 51 дүгээр зүйлийн 51.1 дэх хэсэгт заасан ёсоор</w:t>
      </w:r>
      <w:r w:rsidR="00F41258" w:rsidRPr="0067629C">
        <w:rPr>
          <w:rFonts w:cs="Arial"/>
          <w:color w:val="000000" w:themeColor="text1"/>
          <w:szCs w:val="24"/>
          <w:lang w:val="mn-MN"/>
        </w:rPr>
        <w:t xml:space="preserve"> тухайн шатны </w:t>
      </w:r>
      <w:r>
        <w:rPr>
          <w:rFonts w:cs="Arial"/>
          <w:color w:val="000000" w:themeColor="text1"/>
          <w:szCs w:val="24"/>
          <w:lang w:val="mn-MN"/>
        </w:rPr>
        <w:t>х</w:t>
      </w:r>
      <w:proofErr w:type="spellStart"/>
      <w:r w:rsidR="00F41258" w:rsidRPr="0067629C">
        <w:rPr>
          <w:rFonts w:cs="Arial"/>
          <w:color w:val="000000" w:themeColor="text1"/>
          <w:szCs w:val="24"/>
        </w:rPr>
        <w:t>урлын</w:t>
      </w:r>
      <w:proofErr w:type="spellEnd"/>
      <w:r w:rsidR="00F41258" w:rsidRPr="0067629C">
        <w:rPr>
          <w:rFonts w:cs="Arial"/>
          <w:color w:val="000000" w:themeColor="text1"/>
          <w:szCs w:val="24"/>
        </w:rPr>
        <w:t xml:space="preserve"> </w:t>
      </w:r>
      <w:proofErr w:type="spellStart"/>
      <w:r w:rsidR="00F41258" w:rsidRPr="0067629C">
        <w:rPr>
          <w:rFonts w:cs="Arial"/>
          <w:color w:val="000000" w:themeColor="text1"/>
          <w:szCs w:val="24"/>
        </w:rPr>
        <w:t>дарга</w:t>
      </w:r>
      <w:proofErr w:type="spellEnd"/>
      <w:r w:rsidR="00F41258" w:rsidRPr="0067629C">
        <w:rPr>
          <w:rFonts w:cs="Arial"/>
          <w:color w:val="000000" w:themeColor="text1"/>
          <w:szCs w:val="24"/>
          <w:lang w:val="mn-MN"/>
        </w:rPr>
        <w:t xml:space="preserve"> </w:t>
      </w:r>
      <w:proofErr w:type="spellStart"/>
      <w:r w:rsidR="00F41258" w:rsidRPr="0067629C">
        <w:rPr>
          <w:rFonts w:cs="Arial"/>
          <w:color w:val="000000" w:themeColor="text1"/>
          <w:szCs w:val="24"/>
        </w:rPr>
        <w:t>тэргүүл</w:t>
      </w:r>
      <w:proofErr w:type="spellEnd"/>
      <w:r w:rsidR="00F41258" w:rsidRPr="0067629C">
        <w:rPr>
          <w:rFonts w:cs="Arial"/>
          <w:color w:val="000000" w:themeColor="text1"/>
          <w:szCs w:val="24"/>
          <w:lang w:val="mn-MN"/>
        </w:rPr>
        <w:t xml:space="preserve">нэ. </w:t>
      </w:r>
    </w:p>
    <w:p w14:paraId="73DEE95E" w14:textId="12A9D37A" w:rsidR="0050269A" w:rsidRPr="004316A1" w:rsidRDefault="0050269A" w:rsidP="00F41258">
      <w:pPr>
        <w:spacing w:before="100" w:beforeAutospacing="1" w:after="100" w:afterAutospacing="1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 w:rsidRPr="004316A1">
        <w:rPr>
          <w:rFonts w:cs="Arial"/>
          <w:color w:val="000000" w:themeColor="text1"/>
          <w:szCs w:val="24"/>
          <w:lang w:val="mn-MN"/>
        </w:rPr>
        <w:lastRenderedPageBreak/>
        <w:t>1.</w:t>
      </w:r>
      <w:r w:rsidR="00602D2F">
        <w:rPr>
          <w:rFonts w:cs="Arial"/>
          <w:color w:val="000000" w:themeColor="text1"/>
          <w:szCs w:val="24"/>
          <w:lang w:val="mn-MN"/>
        </w:rPr>
        <w:t>10</w:t>
      </w:r>
      <w:r w:rsidRPr="004316A1">
        <w:rPr>
          <w:rFonts w:cs="Arial"/>
          <w:color w:val="000000" w:themeColor="text1"/>
          <w:szCs w:val="24"/>
          <w:lang w:val="mn-MN"/>
        </w:rPr>
        <w:t>.</w:t>
      </w:r>
      <w:r w:rsidR="004316A1">
        <w:rPr>
          <w:rFonts w:cs="Arial"/>
          <w:color w:val="000000" w:themeColor="text1"/>
          <w:szCs w:val="24"/>
          <w:lang w:val="mn-MN"/>
        </w:rPr>
        <w:t xml:space="preserve"> А</w:t>
      </w:r>
      <w:r w:rsidRPr="004316A1">
        <w:rPr>
          <w:rFonts w:cs="Arial"/>
          <w:color w:val="000000" w:themeColor="text1"/>
          <w:szCs w:val="24"/>
          <w:lang w:val="mn-MN"/>
        </w:rPr>
        <w:t xml:space="preserve">ймаг, нийслэл, дүүргийн </w:t>
      </w:r>
      <w:r w:rsidR="004316A1" w:rsidRPr="004316A1">
        <w:rPr>
          <w:rFonts w:cs="Arial"/>
          <w:color w:val="000000" w:themeColor="text1"/>
          <w:szCs w:val="24"/>
          <w:lang w:val="mn-MN"/>
        </w:rPr>
        <w:t>“З</w:t>
      </w:r>
      <w:r w:rsidRPr="004316A1">
        <w:rPr>
          <w:rFonts w:cs="Arial"/>
          <w:color w:val="000000" w:themeColor="text1"/>
          <w:szCs w:val="24"/>
          <w:lang w:val="mn-MN"/>
        </w:rPr>
        <w:t>өвлөл</w:t>
      </w:r>
      <w:r w:rsidR="004316A1" w:rsidRPr="004316A1">
        <w:rPr>
          <w:rFonts w:cs="Arial"/>
          <w:color w:val="000000" w:themeColor="text1"/>
          <w:szCs w:val="24"/>
          <w:lang w:val="mn-MN"/>
        </w:rPr>
        <w:t>”-</w:t>
      </w:r>
      <w:r w:rsidRPr="004316A1">
        <w:rPr>
          <w:rFonts w:cs="Arial"/>
          <w:color w:val="000000" w:themeColor="text1"/>
          <w:szCs w:val="24"/>
          <w:lang w:val="mn-MN"/>
        </w:rPr>
        <w:t>ийн бүрэлдэхүүн</w:t>
      </w:r>
      <w:r w:rsidR="0067629C" w:rsidRPr="004316A1">
        <w:rPr>
          <w:rFonts w:cs="Arial"/>
          <w:color w:val="000000" w:themeColor="text1"/>
          <w:szCs w:val="24"/>
          <w:lang w:val="mn-MN"/>
        </w:rPr>
        <w:t>ийг</w:t>
      </w:r>
      <w:r w:rsidRPr="004316A1">
        <w:rPr>
          <w:rFonts w:cs="Arial"/>
          <w:color w:val="000000" w:themeColor="text1"/>
          <w:szCs w:val="24"/>
          <w:lang w:val="mn-MN"/>
        </w:rPr>
        <w:t xml:space="preserve"> иргэдийн Төлөөлөгчдийн Хуралд</w:t>
      </w:r>
      <w:r w:rsidR="0067629C" w:rsidRPr="004316A1">
        <w:rPr>
          <w:rFonts w:cs="Arial"/>
          <w:color w:val="000000" w:themeColor="text1"/>
          <w:szCs w:val="24"/>
          <w:lang w:val="mn-MN"/>
        </w:rPr>
        <w:t xml:space="preserve"> эзлэх улс төрийн нам, эвслийн мандатын </w:t>
      </w:r>
      <w:r w:rsidRPr="004316A1">
        <w:rPr>
          <w:rFonts w:cs="Arial"/>
          <w:color w:val="000000" w:themeColor="text1"/>
          <w:szCs w:val="24"/>
          <w:lang w:val="mn-MN"/>
        </w:rPr>
        <w:t xml:space="preserve">харьцааг харгалзан </w:t>
      </w:r>
      <w:r w:rsidR="00602D2F">
        <w:rPr>
          <w:rFonts w:cs="Arial"/>
          <w:color w:val="000000" w:themeColor="text1"/>
          <w:szCs w:val="24"/>
          <w:lang w:val="mn-MN"/>
        </w:rPr>
        <w:t xml:space="preserve">хувь тэнцүүлэн </w:t>
      </w:r>
      <w:r w:rsidRPr="004316A1">
        <w:rPr>
          <w:rFonts w:cs="Arial"/>
          <w:color w:val="000000" w:themeColor="text1"/>
          <w:szCs w:val="24"/>
          <w:lang w:val="mn-MN"/>
        </w:rPr>
        <w:t>тогтооно.</w:t>
      </w:r>
    </w:p>
    <w:p w14:paraId="29ED05B1" w14:textId="24EB74B4" w:rsidR="000634BD" w:rsidRPr="004316A1" w:rsidRDefault="0050269A" w:rsidP="00F41258">
      <w:pPr>
        <w:spacing w:before="100" w:beforeAutospacing="1" w:after="100" w:afterAutospacing="1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 w:rsidRPr="004316A1">
        <w:rPr>
          <w:rFonts w:cs="Arial"/>
          <w:color w:val="000000" w:themeColor="text1"/>
          <w:szCs w:val="24"/>
          <w:lang w:val="mn-MN"/>
        </w:rPr>
        <w:t>1.1</w:t>
      </w:r>
      <w:r w:rsidR="00602D2F">
        <w:rPr>
          <w:rFonts w:cs="Arial"/>
          <w:color w:val="000000" w:themeColor="text1"/>
          <w:szCs w:val="24"/>
          <w:lang w:val="mn-MN"/>
        </w:rPr>
        <w:t>1</w:t>
      </w:r>
      <w:r w:rsidRPr="004316A1">
        <w:rPr>
          <w:rFonts w:cs="Arial"/>
          <w:color w:val="000000" w:themeColor="text1"/>
          <w:szCs w:val="24"/>
          <w:lang w:val="mn-MN"/>
        </w:rPr>
        <w:t>. “Зөвлөл”-ийн бүрэлдэхүүнийг</w:t>
      </w:r>
      <w:r w:rsidR="000634BD" w:rsidRPr="004316A1">
        <w:rPr>
          <w:rFonts w:cs="Arial"/>
          <w:color w:val="000000" w:themeColor="text1"/>
          <w:szCs w:val="24"/>
          <w:lang w:val="mn-MN"/>
        </w:rPr>
        <w:t xml:space="preserve"> </w:t>
      </w:r>
      <w:r w:rsidRPr="004316A1">
        <w:rPr>
          <w:rFonts w:cs="Arial"/>
          <w:color w:val="000000" w:themeColor="text1"/>
          <w:szCs w:val="24"/>
          <w:lang w:val="mn-MN"/>
        </w:rPr>
        <w:t xml:space="preserve">  </w:t>
      </w:r>
      <w:r w:rsidR="004316A1" w:rsidRPr="004316A1">
        <w:rPr>
          <w:rFonts w:cs="Arial"/>
          <w:color w:val="000000" w:themeColor="text1"/>
          <w:szCs w:val="24"/>
          <w:lang w:val="mn-MN"/>
        </w:rPr>
        <w:t xml:space="preserve">хурлын дарга, </w:t>
      </w:r>
      <w:r w:rsidRPr="004316A1">
        <w:rPr>
          <w:rFonts w:cs="Arial"/>
          <w:color w:val="000000" w:themeColor="text1"/>
          <w:szCs w:val="24"/>
          <w:lang w:val="mn-MN"/>
        </w:rPr>
        <w:t>нам</w:t>
      </w:r>
      <w:r w:rsidR="0067629C" w:rsidRPr="004316A1">
        <w:rPr>
          <w:rFonts w:cs="Arial"/>
          <w:color w:val="000000" w:themeColor="text1"/>
          <w:szCs w:val="24"/>
          <w:lang w:val="mn-MN"/>
        </w:rPr>
        <w:t xml:space="preserve">, </w:t>
      </w:r>
      <w:r w:rsidRPr="004316A1">
        <w:rPr>
          <w:rFonts w:cs="Arial"/>
          <w:color w:val="000000" w:themeColor="text1"/>
          <w:szCs w:val="24"/>
          <w:lang w:val="mn-MN"/>
        </w:rPr>
        <w:t>эвслийн бүл</w:t>
      </w:r>
      <w:r w:rsidR="000634BD" w:rsidRPr="004316A1">
        <w:rPr>
          <w:rFonts w:cs="Arial"/>
          <w:color w:val="000000" w:themeColor="text1"/>
          <w:szCs w:val="24"/>
          <w:lang w:val="mn-MN"/>
        </w:rPr>
        <w:t>эг, “</w:t>
      </w:r>
      <w:r w:rsidR="004316A1" w:rsidRPr="004316A1">
        <w:rPr>
          <w:rFonts w:cs="Arial"/>
          <w:color w:val="000000" w:themeColor="text1"/>
          <w:szCs w:val="24"/>
          <w:lang w:val="mn-MN"/>
        </w:rPr>
        <w:t>З</w:t>
      </w:r>
      <w:r w:rsidR="000634BD" w:rsidRPr="004316A1">
        <w:rPr>
          <w:rFonts w:cs="Arial"/>
          <w:color w:val="000000" w:themeColor="text1"/>
          <w:szCs w:val="24"/>
          <w:lang w:val="mn-MN"/>
        </w:rPr>
        <w:t>өвлөл”-ийн гишүүн</w:t>
      </w:r>
      <w:r w:rsidR="00602D2F">
        <w:rPr>
          <w:rFonts w:cs="Arial"/>
          <w:color w:val="000000" w:themeColor="text1"/>
          <w:szCs w:val="24"/>
          <w:lang w:val="mn-MN"/>
        </w:rPr>
        <w:t>ий</w:t>
      </w:r>
      <w:r w:rsidR="000634BD" w:rsidRPr="004316A1">
        <w:rPr>
          <w:rFonts w:cs="Arial"/>
          <w:color w:val="000000" w:themeColor="text1"/>
          <w:szCs w:val="24"/>
          <w:lang w:val="mn-MN"/>
        </w:rPr>
        <w:t xml:space="preserve"> </w:t>
      </w:r>
      <w:r w:rsidR="004316A1" w:rsidRPr="004316A1">
        <w:rPr>
          <w:rFonts w:cs="Arial"/>
          <w:color w:val="000000" w:themeColor="text1"/>
          <w:szCs w:val="24"/>
          <w:lang w:val="mn-MN"/>
        </w:rPr>
        <w:t xml:space="preserve">өөрийн </w:t>
      </w:r>
      <w:r w:rsidR="000634BD" w:rsidRPr="004316A1">
        <w:rPr>
          <w:rFonts w:cs="Arial"/>
          <w:color w:val="000000" w:themeColor="text1"/>
          <w:szCs w:val="24"/>
          <w:lang w:val="mn-MN"/>
        </w:rPr>
        <w:t>саналыг үндэслэн</w:t>
      </w:r>
      <w:r w:rsidRPr="004316A1">
        <w:rPr>
          <w:rFonts w:cs="Arial"/>
          <w:color w:val="000000" w:themeColor="text1"/>
          <w:szCs w:val="24"/>
          <w:lang w:val="mn-MN"/>
        </w:rPr>
        <w:t xml:space="preserve"> жил бүр эргэлтэд оруул</w:t>
      </w:r>
      <w:r w:rsidR="000634BD" w:rsidRPr="004316A1">
        <w:rPr>
          <w:rFonts w:cs="Arial"/>
          <w:color w:val="000000" w:themeColor="text1"/>
          <w:szCs w:val="24"/>
          <w:lang w:val="mn-MN"/>
        </w:rPr>
        <w:t>на.</w:t>
      </w:r>
    </w:p>
    <w:p w14:paraId="17E120CE" w14:textId="43687F34" w:rsidR="001A09ED" w:rsidRDefault="000634BD" w:rsidP="001A09ED">
      <w:pPr>
        <w:spacing w:before="100" w:beforeAutospacing="1" w:after="100" w:afterAutospacing="1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 w:rsidRPr="004316A1">
        <w:rPr>
          <w:rFonts w:cs="Arial"/>
          <w:color w:val="000000" w:themeColor="text1"/>
          <w:szCs w:val="24"/>
          <w:lang w:val="mn-MN"/>
        </w:rPr>
        <w:t>1.1</w:t>
      </w:r>
      <w:r w:rsidR="00602D2F">
        <w:rPr>
          <w:rFonts w:cs="Arial"/>
          <w:color w:val="000000" w:themeColor="text1"/>
          <w:szCs w:val="24"/>
          <w:lang w:val="mn-MN"/>
        </w:rPr>
        <w:t>2</w:t>
      </w:r>
      <w:r w:rsidRPr="004316A1">
        <w:rPr>
          <w:rFonts w:cs="Arial"/>
          <w:color w:val="000000" w:themeColor="text1"/>
          <w:szCs w:val="24"/>
          <w:lang w:val="mn-MN"/>
        </w:rPr>
        <w:t xml:space="preserve">. </w:t>
      </w: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Аймаг, сум, нийслэл, дүүргийн иргэдийн Төлөөлөгчдийн Хурлын бүрэн эрхийн хугацаанд нийт төлөөлөгчдийн 50-</w:t>
      </w:r>
      <w:r w:rsidR="00B6514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</w:t>
      </w: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ас дээш хувь </w:t>
      </w:r>
      <w:r w:rsidRPr="004316A1">
        <w:rPr>
          <w:rFonts w:cs="Arial"/>
          <w:color w:val="000000" w:themeColor="text1"/>
          <w:szCs w:val="24"/>
          <w:lang w:val="mn-MN"/>
        </w:rPr>
        <w:t xml:space="preserve">“Зөвлөл”-ийн бүрэлдэхүүнд </w:t>
      </w:r>
      <w:r w:rsidR="00FC10F3">
        <w:rPr>
          <w:rFonts w:cs="Arial"/>
          <w:color w:val="000000" w:themeColor="text1"/>
          <w:szCs w:val="24"/>
          <w:lang w:val="mn-MN"/>
        </w:rPr>
        <w:t xml:space="preserve">сонгогдон </w:t>
      </w:r>
      <w:r w:rsidRPr="004316A1">
        <w:rPr>
          <w:rFonts w:cs="Arial"/>
          <w:color w:val="000000" w:themeColor="text1"/>
          <w:szCs w:val="24"/>
          <w:lang w:val="mn-MN"/>
        </w:rPr>
        <w:t>ажилласан байна.</w:t>
      </w:r>
    </w:p>
    <w:p w14:paraId="03C77F41" w14:textId="00606D5F" w:rsidR="001A09ED" w:rsidRPr="004316A1" w:rsidRDefault="001A09ED" w:rsidP="001A09ED">
      <w:pPr>
        <w:spacing w:before="100" w:beforeAutospacing="1" w:after="100" w:afterAutospacing="1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1.13. </w:t>
      </w:r>
      <w:r w:rsidRPr="00801363">
        <w:rPr>
          <w:rFonts w:cs="Arial"/>
          <w:color w:val="000000" w:themeColor="text1"/>
          <w:lang w:val="mn-MN"/>
        </w:rPr>
        <w:t>“</w:t>
      </w:r>
      <w:r>
        <w:rPr>
          <w:rFonts w:cs="Arial"/>
          <w:color w:val="000000" w:themeColor="text1"/>
          <w:lang w:val="mn-MN"/>
        </w:rPr>
        <w:t>З</w:t>
      </w:r>
      <w:r w:rsidRPr="00801363">
        <w:rPr>
          <w:rFonts w:cs="Arial"/>
          <w:color w:val="000000" w:themeColor="text1"/>
          <w:lang w:val="mn-MN"/>
        </w:rPr>
        <w:t>өвлөл”-ийн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гишүүн нь өөрийн хүсэлтээр </w:t>
      </w:r>
      <w:r w:rsidRPr="00801363">
        <w:rPr>
          <w:rFonts w:cs="Arial"/>
          <w:color w:val="000000" w:themeColor="text1"/>
          <w:lang w:val="mn-MN"/>
        </w:rPr>
        <w:t>“</w:t>
      </w:r>
      <w:r>
        <w:rPr>
          <w:rFonts w:cs="Arial"/>
          <w:color w:val="000000" w:themeColor="text1"/>
          <w:lang w:val="mn-MN"/>
        </w:rPr>
        <w:t>З</w:t>
      </w:r>
      <w:r w:rsidRPr="00801363">
        <w:rPr>
          <w:rFonts w:cs="Arial"/>
          <w:color w:val="000000" w:themeColor="text1"/>
          <w:lang w:val="mn-MN"/>
        </w:rPr>
        <w:t xml:space="preserve">өвлөл”-ийн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бүрэлдэхүүнээс чөлөөлөгдөж болно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;</w:t>
      </w:r>
    </w:p>
    <w:p w14:paraId="1C4E7E48" w14:textId="3E8896B8" w:rsidR="00F41258" w:rsidRPr="0050269A" w:rsidRDefault="00F41258" w:rsidP="0050269A">
      <w:pPr>
        <w:spacing w:before="100" w:beforeAutospacing="1" w:after="100" w:afterAutospacing="1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1.</w:t>
      </w:r>
      <w:r w:rsidR="0050269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4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. Аймаг, сум, нийслэл, дүүргийн иргэдийн Төлөөлөгчдийн Хурлын нарийн бичгийн дарга бөгөөд ажлын албаны дарга нь тухайн </w:t>
      </w:r>
      <w:r w:rsidRPr="00801363">
        <w:rPr>
          <w:rFonts w:cs="Arial"/>
          <w:color w:val="000000" w:themeColor="text1"/>
          <w:szCs w:val="24"/>
          <w:lang w:val="mn-MN"/>
        </w:rPr>
        <w:t>“</w:t>
      </w:r>
      <w:r w:rsidR="004316A1">
        <w:rPr>
          <w:rFonts w:cs="Arial"/>
          <w:color w:val="000000" w:themeColor="text1"/>
          <w:szCs w:val="24"/>
          <w:lang w:val="mn-MN"/>
        </w:rPr>
        <w:t>З</w:t>
      </w:r>
      <w:proofErr w:type="spellStart"/>
      <w:r w:rsidRPr="00801363">
        <w:rPr>
          <w:rFonts w:cs="Arial"/>
          <w:color w:val="000000" w:themeColor="text1"/>
          <w:szCs w:val="24"/>
        </w:rPr>
        <w:t>өвлөл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>”-ийг үйл ажиллагаагаа хэвийн явуулах нөхц</w:t>
      </w:r>
      <w:r w:rsidR="008A03C4">
        <w:rPr>
          <w:rFonts w:cs="Arial"/>
          <w:color w:val="000000" w:themeColor="text1"/>
          <w:szCs w:val="24"/>
          <w:lang w:val="mn-MN"/>
        </w:rPr>
        <w:t>ө</w:t>
      </w:r>
      <w:r w:rsidRPr="00801363">
        <w:rPr>
          <w:rFonts w:cs="Arial"/>
          <w:color w:val="000000" w:themeColor="text1"/>
          <w:szCs w:val="24"/>
          <w:lang w:val="mn-MN"/>
        </w:rPr>
        <w:t>лөөр ханган, мэргэшил арга зүйн дэмжлэг үзүүлнэ.</w:t>
      </w:r>
    </w:p>
    <w:p w14:paraId="5527A4B4" w14:textId="5540EF98" w:rsidR="00293723" w:rsidRPr="00F41258" w:rsidRDefault="00F41258" w:rsidP="00F41258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5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0269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“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 нь салбарын асуудлаар мэргэшсэн эрдэмтэн судлаач, төрийн бус байгууллага, иргэний нийгмийн төлөөлөл зэрэг орон тооны бус, саналын эрхгүй зөвлөх ажиллуулж болно.</w:t>
      </w:r>
    </w:p>
    <w:p w14:paraId="6CE66EB8" w14:textId="762C48E3" w:rsidR="00293723" w:rsidRDefault="001A2C2D" w:rsidP="001A2C2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>
        <w:rPr>
          <w:rFonts w:cs="Arial"/>
          <w:color w:val="000000" w:themeColor="text1"/>
          <w:szCs w:val="24"/>
          <w:lang w:val="mn-MN"/>
        </w:rPr>
        <w:t>1.1</w:t>
      </w:r>
      <w:r w:rsidR="001A09ED">
        <w:rPr>
          <w:rFonts w:cs="Arial"/>
          <w:color w:val="000000" w:themeColor="text1"/>
          <w:szCs w:val="24"/>
          <w:lang w:val="mn-MN"/>
        </w:rPr>
        <w:t>6</w:t>
      </w:r>
      <w:r>
        <w:rPr>
          <w:rFonts w:cs="Arial"/>
          <w:color w:val="000000" w:themeColor="text1"/>
          <w:szCs w:val="24"/>
          <w:lang w:val="mn-MN"/>
        </w:rPr>
        <w:t>.</w:t>
      </w:r>
      <w:r w:rsidRPr="00801363">
        <w:rPr>
          <w:rFonts w:cs="Arial"/>
          <w:color w:val="000000" w:themeColor="text1"/>
          <w:szCs w:val="24"/>
          <w:lang w:val="mn-MN"/>
        </w:rPr>
        <w:t>“</w:t>
      </w:r>
      <w:r w:rsidR="004316A1">
        <w:rPr>
          <w:rFonts w:cs="Arial"/>
          <w:color w:val="000000" w:themeColor="text1"/>
          <w:szCs w:val="24"/>
          <w:lang w:val="mn-MN"/>
        </w:rPr>
        <w:t>З</w:t>
      </w:r>
      <w:proofErr w:type="spellStart"/>
      <w:r w:rsidRPr="00801363">
        <w:rPr>
          <w:rFonts w:cs="Arial"/>
          <w:color w:val="000000" w:themeColor="text1"/>
          <w:szCs w:val="24"/>
        </w:rPr>
        <w:t>өвлөл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>”-ийн</w:t>
      </w:r>
      <w:r>
        <w:rPr>
          <w:rFonts w:cs="Arial"/>
          <w:color w:val="000000" w:themeColor="text1"/>
          <w:szCs w:val="24"/>
          <w:lang w:val="mn-MN"/>
        </w:rPr>
        <w:t xml:space="preserve"> </w:t>
      </w:r>
      <w:r w:rsidRPr="0067629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гишүүд,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орон тооны бус зөвлөхүүдэд урамшуулал олгож болно.</w:t>
      </w:r>
      <w:r w:rsidRPr="001A2C2D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 </w:t>
      </w:r>
    </w:p>
    <w:p w14:paraId="42E4FCBB" w14:textId="26E974ED" w:rsidR="003F4099" w:rsidRPr="003F4099" w:rsidRDefault="00293723" w:rsidP="003F4099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3F4099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Хоёр. </w:t>
      </w:r>
      <w:r w:rsidR="00FD4442" w:rsidRPr="003F4099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“</w:t>
      </w:r>
      <w:r w:rsidR="00FC10F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З</w:t>
      </w:r>
      <w:r w:rsidRPr="003F4099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өвлөл</w:t>
      </w:r>
      <w:r w:rsidR="00FD4442" w:rsidRPr="003F4099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”</w:t>
      </w:r>
      <w:r w:rsidR="00FC10F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-</w:t>
      </w:r>
      <w:r w:rsidRPr="003F4099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ийн </w:t>
      </w:r>
      <w:r w:rsidR="003F4099" w:rsidRPr="003F4099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үйл ажиллагааны</w:t>
      </w:r>
    </w:p>
    <w:p w14:paraId="3D44F79F" w14:textId="085AF161" w:rsidR="004B503A" w:rsidRDefault="003F4099" w:rsidP="003F4099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3F4099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 зохион байгуулалт </w:t>
      </w:r>
    </w:p>
    <w:p w14:paraId="23EAC419" w14:textId="0071ACDB" w:rsidR="00F41258" w:rsidRDefault="00F41258" w:rsidP="003F4099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55D3A4F8" w14:textId="44549354" w:rsidR="00F41258" w:rsidRPr="004316A1" w:rsidRDefault="00787D17" w:rsidP="00F41258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4316A1">
        <w:rPr>
          <w:rFonts w:eastAsia="Times New Roman" w:cs="Arial"/>
          <w:color w:val="000000" w:themeColor="text1"/>
          <w:szCs w:val="24"/>
          <w:lang w:val="mn-MN"/>
        </w:rPr>
        <w:t>2</w:t>
      </w:r>
      <w:r w:rsidR="00F41258" w:rsidRPr="004316A1">
        <w:rPr>
          <w:rFonts w:eastAsia="Times New Roman" w:cs="Arial"/>
          <w:color w:val="000000" w:themeColor="text1"/>
          <w:szCs w:val="24"/>
          <w:lang w:val="mn-MN"/>
        </w:rPr>
        <w:t>.</w:t>
      </w:r>
      <w:r w:rsidRPr="004316A1">
        <w:rPr>
          <w:rFonts w:eastAsia="Times New Roman" w:cs="Arial"/>
          <w:color w:val="000000" w:themeColor="text1"/>
          <w:szCs w:val="24"/>
          <w:lang w:val="mn-MN"/>
        </w:rPr>
        <w:t>1</w:t>
      </w:r>
      <w:r w:rsidR="00F4125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bookmarkStart w:id="3" w:name="_Hlk70889490"/>
      <w:r w:rsidR="00F4125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</w:t>
      </w:r>
      <w:r w:rsidR="004316A1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="00F4125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өвлөл”-ийн</w:t>
      </w:r>
      <w:r w:rsidR="00F41258" w:rsidRPr="004316A1">
        <w:rPr>
          <w:rFonts w:eastAsia="Times New Roman" w:cs="Arial"/>
          <w:color w:val="000000" w:themeColor="text1"/>
          <w:szCs w:val="24"/>
        </w:rPr>
        <w:t xml:space="preserve"> </w:t>
      </w:r>
      <w:bookmarkEnd w:id="3"/>
      <w:proofErr w:type="spellStart"/>
      <w:r w:rsidR="00F41258" w:rsidRPr="004316A1">
        <w:rPr>
          <w:rFonts w:eastAsia="Times New Roman" w:cs="Arial"/>
          <w:color w:val="000000" w:themeColor="text1"/>
          <w:szCs w:val="24"/>
        </w:rPr>
        <w:t>үйл</w:t>
      </w:r>
      <w:proofErr w:type="spellEnd"/>
      <w:r w:rsidR="00F41258"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F41258" w:rsidRPr="004316A1">
        <w:rPr>
          <w:rFonts w:eastAsia="Times New Roman" w:cs="Arial"/>
          <w:color w:val="000000" w:themeColor="text1"/>
          <w:szCs w:val="24"/>
        </w:rPr>
        <w:t>ажиллагааны</w:t>
      </w:r>
      <w:proofErr w:type="spellEnd"/>
      <w:r w:rsidR="00F41258"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F41258" w:rsidRPr="004316A1">
        <w:rPr>
          <w:rFonts w:eastAsia="Times New Roman" w:cs="Arial"/>
          <w:color w:val="000000" w:themeColor="text1"/>
          <w:szCs w:val="24"/>
        </w:rPr>
        <w:t>зохион</w:t>
      </w:r>
      <w:proofErr w:type="spellEnd"/>
      <w:r w:rsidR="00F41258"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F41258" w:rsidRPr="004316A1">
        <w:rPr>
          <w:rFonts w:eastAsia="Times New Roman" w:cs="Arial"/>
          <w:color w:val="000000" w:themeColor="text1"/>
          <w:szCs w:val="24"/>
        </w:rPr>
        <w:t>байгуулалтын</w:t>
      </w:r>
      <w:proofErr w:type="spellEnd"/>
      <w:r w:rsidR="00F41258"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F41258" w:rsidRPr="004316A1">
        <w:rPr>
          <w:rFonts w:eastAsia="Times New Roman" w:cs="Arial"/>
          <w:color w:val="000000" w:themeColor="text1"/>
          <w:szCs w:val="24"/>
        </w:rPr>
        <w:t>үндсэн</w:t>
      </w:r>
      <w:proofErr w:type="spellEnd"/>
      <w:r w:rsidR="00F41258"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F41258" w:rsidRPr="004316A1">
        <w:rPr>
          <w:rFonts w:eastAsia="Times New Roman" w:cs="Arial"/>
          <w:color w:val="000000" w:themeColor="text1"/>
          <w:szCs w:val="24"/>
        </w:rPr>
        <w:t>хэлбэр</w:t>
      </w:r>
      <w:proofErr w:type="spellEnd"/>
      <w:r w:rsidR="00F41258"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F41258" w:rsidRPr="004316A1">
        <w:rPr>
          <w:rFonts w:eastAsia="Times New Roman" w:cs="Arial"/>
          <w:color w:val="000000" w:themeColor="text1"/>
          <w:szCs w:val="24"/>
        </w:rPr>
        <w:t>нь</w:t>
      </w:r>
      <w:proofErr w:type="spellEnd"/>
      <w:r w:rsidR="00F41258" w:rsidRPr="004316A1">
        <w:rPr>
          <w:rFonts w:eastAsia="Times New Roman" w:cs="Arial"/>
          <w:color w:val="000000" w:themeColor="text1"/>
          <w:szCs w:val="24"/>
        </w:rPr>
        <w:t xml:space="preserve"> </w:t>
      </w:r>
      <w:r w:rsidR="00F4125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хурал </w:t>
      </w: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байна</w:t>
      </w:r>
      <w:r w:rsidR="00F4125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. Хурлыг сард хоёроос доошгүй удаа </w:t>
      </w: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хуралдуулна</w:t>
      </w:r>
      <w:r w:rsidR="00F4125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</w:p>
    <w:p w14:paraId="17E74F8C" w14:textId="1FE37D6F" w:rsidR="00695582" w:rsidRDefault="00695582" w:rsidP="00F41258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754FE16A" w14:textId="0E073598" w:rsidR="00695582" w:rsidRPr="004316A1" w:rsidRDefault="00DA7565" w:rsidP="00F41258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2.2.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“З</w:t>
      </w:r>
      <w:r w:rsidR="00695582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”-</w:t>
      </w:r>
      <w:r w:rsidR="00695582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ийн хуралд зөвлөлийн гишүүн, хурлын хороо, </w:t>
      </w:r>
      <w:r w:rsidR="00127682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ажлын хэсэг, </w:t>
      </w:r>
      <w:r w:rsidR="00695582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төлөөлөгч, түүнчлэн Засаг дарга асуудал боловсруулан хэлэлцүүлнэ.</w:t>
      </w:r>
    </w:p>
    <w:p w14:paraId="258B0972" w14:textId="61F625F1" w:rsidR="00A40624" w:rsidRDefault="00A40624" w:rsidP="00F41258">
      <w:pPr>
        <w:spacing w:after="0" w:line="240" w:lineRule="auto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7FAD8FCA" w14:textId="7ADA5097" w:rsidR="00A40624" w:rsidRPr="004316A1" w:rsidRDefault="00F41258" w:rsidP="00A40624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FC10F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="00A40624" w:rsidRPr="00FC10F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DA7565" w:rsidRPr="00FC10F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A40624" w:rsidRPr="00FC10F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B41892" w:rsidRPr="00B41892">
        <w:rPr>
          <w:rFonts w:cs="Arial"/>
          <w:color w:val="000000" w:themeColor="text1"/>
          <w:szCs w:val="24"/>
        </w:rPr>
        <w:t xml:space="preserve"> </w:t>
      </w:r>
      <w:proofErr w:type="spellStart"/>
      <w:r w:rsidR="00B41892" w:rsidRPr="00801363">
        <w:rPr>
          <w:rFonts w:cs="Arial"/>
          <w:color w:val="000000" w:themeColor="text1"/>
          <w:szCs w:val="24"/>
        </w:rPr>
        <w:t>Иргэдийн</w:t>
      </w:r>
      <w:proofErr w:type="spellEnd"/>
      <w:r w:rsidR="00B41892"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="00B41892" w:rsidRPr="00801363">
        <w:rPr>
          <w:rFonts w:cs="Arial"/>
          <w:color w:val="000000" w:themeColor="text1"/>
          <w:szCs w:val="24"/>
        </w:rPr>
        <w:t>Төлөөлөгчдийн</w:t>
      </w:r>
      <w:proofErr w:type="spellEnd"/>
      <w:r w:rsidR="00B41892" w:rsidRPr="00801363">
        <w:rPr>
          <w:rFonts w:cs="Arial"/>
          <w:color w:val="000000" w:themeColor="text1"/>
          <w:szCs w:val="24"/>
        </w:rPr>
        <w:t xml:space="preserve"> </w:t>
      </w:r>
      <w:r w:rsidR="00B41892" w:rsidRPr="00801363">
        <w:rPr>
          <w:rFonts w:cs="Arial"/>
          <w:color w:val="000000" w:themeColor="text1"/>
          <w:szCs w:val="24"/>
          <w:lang w:val="mn-MN"/>
        </w:rPr>
        <w:t>Хур</w:t>
      </w:r>
      <w:r w:rsidR="00B41892">
        <w:rPr>
          <w:rFonts w:cs="Arial"/>
          <w:color w:val="000000" w:themeColor="text1"/>
          <w:szCs w:val="24"/>
          <w:lang w:val="mn-MN"/>
        </w:rPr>
        <w:t xml:space="preserve">лын хуралдаанаар хэлэлцүүлэхээр Засаг захиргаа нутаг дэвсгэрийн нэгж түүний удирдлагын тухай хуулийн 47 дугаар зүйл, 47.1-д заасан эрх бүхий этгээдээс өргөн барьсан асуудал, </w:t>
      </w: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тухайн нэгжийн болон</w:t>
      </w:r>
      <w:r w:rsidR="00A40624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иргэдийн Төлөөлөгчдийн Хурлын чиг үүрэг, бүрэн эрхэд хамаарах асуудлыг </w:t>
      </w:r>
      <w:r w:rsidR="00B41892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</w:t>
      </w:r>
      <w:r w:rsidR="004316A1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="00B41892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өвлөл”-ийн</w:t>
      </w:r>
      <w:r w:rsidR="00B41892" w:rsidRPr="004316A1">
        <w:rPr>
          <w:rFonts w:eastAsia="Times New Roman" w:cs="Arial"/>
          <w:color w:val="000000" w:themeColor="text1"/>
          <w:szCs w:val="24"/>
        </w:rPr>
        <w:t xml:space="preserve"> </w:t>
      </w:r>
      <w:r w:rsidR="00A40624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хурлаар урьдчилан хэлэлцэж</w:t>
      </w:r>
      <w:r w:rsidR="005E1B37" w:rsidRPr="004316A1">
        <w:rPr>
          <w:rFonts w:cs="Arial"/>
          <w:sz w:val="20"/>
        </w:rPr>
        <w:t xml:space="preserve"> </w:t>
      </w:r>
      <w:r w:rsidR="00A40624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санал дүгнэлт өгч, </w:t>
      </w:r>
      <w:proofErr w:type="spellStart"/>
      <w:r w:rsidR="005E1B37" w:rsidRPr="004316A1">
        <w:rPr>
          <w:rFonts w:cs="Arial"/>
          <w:szCs w:val="24"/>
        </w:rPr>
        <w:t>уялдуулан</w:t>
      </w:r>
      <w:proofErr w:type="spellEnd"/>
      <w:r w:rsidR="005E1B37" w:rsidRPr="004316A1">
        <w:rPr>
          <w:rFonts w:cs="Arial"/>
          <w:szCs w:val="24"/>
        </w:rPr>
        <w:t xml:space="preserve"> </w:t>
      </w:r>
      <w:proofErr w:type="spellStart"/>
      <w:r w:rsidR="005E1B37" w:rsidRPr="004316A1">
        <w:rPr>
          <w:rFonts w:cs="Arial"/>
          <w:szCs w:val="24"/>
        </w:rPr>
        <w:t>зохицуул</w:t>
      </w:r>
      <w:proofErr w:type="spellEnd"/>
      <w:r w:rsidR="005E1B37" w:rsidRPr="004316A1">
        <w:rPr>
          <w:rFonts w:cs="Arial"/>
          <w:szCs w:val="24"/>
          <w:lang w:val="mn-MN"/>
        </w:rPr>
        <w:t>ж,</w:t>
      </w:r>
      <w:r w:rsidR="005E1B37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A40624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зөвлөн тус</w:t>
      </w:r>
      <w:r w:rsidR="008A03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ал</w:t>
      </w:r>
      <w:r w:rsidR="00D5692C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на</w:t>
      </w:r>
      <w:r w:rsidR="00A40624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 </w:t>
      </w:r>
    </w:p>
    <w:p w14:paraId="3D0AAC9F" w14:textId="77777777" w:rsidR="00DA7565" w:rsidRPr="00F41258" w:rsidRDefault="00DA7565" w:rsidP="00A40624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2E48418E" w14:textId="0A7449F6" w:rsidR="00DA7565" w:rsidRDefault="00F41258" w:rsidP="00DA7565">
      <w:pPr>
        <w:spacing w:after="0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</w:t>
      </w:r>
      <w:r w:rsidR="00DA756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4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. Иргэдийн Төлөөлөгчдийн Хурлын </w:t>
      </w:r>
      <w:r w:rsidR="00787D1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ээлжит болон </w:t>
      </w:r>
      <w:proofErr w:type="spellStart"/>
      <w:r w:rsidRPr="00801363">
        <w:rPr>
          <w:rFonts w:cs="Arial"/>
          <w:color w:val="000000" w:themeColor="text1"/>
          <w:szCs w:val="24"/>
        </w:rPr>
        <w:t>ээлжит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бус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хуралдаан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>ыг “</w:t>
      </w:r>
      <w:proofErr w:type="spellStart"/>
      <w:r w:rsidRPr="00801363">
        <w:rPr>
          <w:rFonts w:cs="Arial"/>
          <w:color w:val="000000" w:themeColor="text1"/>
          <w:szCs w:val="24"/>
        </w:rPr>
        <w:t>Зөвлөл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 xml:space="preserve">”-ийн </w:t>
      </w:r>
      <w:proofErr w:type="spellStart"/>
      <w:r w:rsidRPr="00801363">
        <w:rPr>
          <w:rFonts w:cs="Arial"/>
          <w:color w:val="000000" w:themeColor="text1"/>
          <w:szCs w:val="24"/>
        </w:rPr>
        <w:t>санаачилгаар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хуралдуул</w:t>
      </w:r>
      <w:proofErr w:type="spellEnd"/>
      <w:r w:rsidR="00787D17">
        <w:rPr>
          <w:rFonts w:cs="Arial"/>
          <w:color w:val="000000" w:themeColor="text1"/>
          <w:szCs w:val="24"/>
          <w:lang w:val="mn-MN"/>
        </w:rPr>
        <w:t>на</w:t>
      </w:r>
      <w:r w:rsidRPr="00801363">
        <w:rPr>
          <w:rFonts w:cs="Arial"/>
          <w:color w:val="000000" w:themeColor="text1"/>
          <w:szCs w:val="24"/>
        </w:rPr>
        <w:t>.</w:t>
      </w:r>
    </w:p>
    <w:p w14:paraId="313E9A04" w14:textId="77777777" w:rsidR="00DA7565" w:rsidRDefault="00DA7565" w:rsidP="00DA7565">
      <w:pPr>
        <w:spacing w:after="0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</w:p>
    <w:p w14:paraId="4E9FDDAD" w14:textId="254AD500" w:rsidR="00F41258" w:rsidRPr="004316A1" w:rsidRDefault="00DA7565" w:rsidP="00DA7565">
      <w:pPr>
        <w:spacing w:after="0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>
        <w:rPr>
          <w:rFonts w:cs="Arial"/>
          <w:color w:val="000000" w:themeColor="text1"/>
          <w:szCs w:val="24"/>
          <w:lang w:val="mn-MN"/>
        </w:rPr>
        <w:t xml:space="preserve">2.5. </w:t>
      </w:r>
      <w:r w:rsidRPr="004316A1">
        <w:rPr>
          <w:rFonts w:cs="Arial"/>
          <w:color w:val="000000" w:themeColor="text1"/>
          <w:szCs w:val="24"/>
          <w:lang w:val="mn-MN"/>
        </w:rPr>
        <w:t>Ц</w:t>
      </w:r>
      <w:r w:rsidR="00705140" w:rsidRPr="004316A1">
        <w:rPr>
          <w:rFonts w:cs="Arial"/>
          <w:color w:val="000000" w:themeColor="text1"/>
          <w:szCs w:val="24"/>
          <w:lang w:val="mn-MN"/>
        </w:rPr>
        <w:t xml:space="preserve">аг үеийн нөхцөл байдлыг харгалзан </w:t>
      </w:r>
      <w:r w:rsidR="00297A78" w:rsidRPr="004316A1">
        <w:rPr>
          <w:rFonts w:cs="Arial"/>
          <w:color w:val="000000" w:themeColor="text1"/>
          <w:szCs w:val="24"/>
          <w:lang w:val="mn-MN"/>
        </w:rPr>
        <w:t xml:space="preserve">шаардлагатай тохиолдолд тухайн нэгжийн чиг үүрэгт хамаарах асуудлаар </w:t>
      </w:r>
      <w:r w:rsidR="00297A7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</w:t>
      </w:r>
      <w:r w:rsidR="00787D17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ргэдийн Төлөөлөгчдийн Хурла</w:t>
      </w:r>
      <w:r w:rsidR="00705140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ас шийдвэрлэсний дагуу</w:t>
      </w:r>
      <w:r w:rsidR="00787D17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зарим бүрэн эрх, </w:t>
      </w:r>
      <w:r w:rsidR="00297A7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эрх хэмжээг дараа тайлагнахаар </w:t>
      </w: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шилжүүлэн </w:t>
      </w:r>
      <w:r w:rsidR="00297A78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хэрэгжүүлж болно</w:t>
      </w:r>
      <w:r w:rsidRPr="004316A1">
        <w:rPr>
          <w:rFonts w:cs="Arial"/>
          <w:color w:val="000000" w:themeColor="text1"/>
          <w:szCs w:val="24"/>
          <w:lang w:val="mn-MN"/>
        </w:rPr>
        <w:t>.</w:t>
      </w:r>
    </w:p>
    <w:p w14:paraId="42DA2C27" w14:textId="46DCB520" w:rsidR="00DA7565" w:rsidRDefault="00DA7565" w:rsidP="00DA7565">
      <w:pPr>
        <w:spacing w:after="0" w:line="240" w:lineRule="auto"/>
        <w:ind w:firstLine="720"/>
        <w:jc w:val="both"/>
        <w:rPr>
          <w:rFonts w:cs="Arial"/>
          <w:b/>
          <w:bCs/>
          <w:color w:val="000000" w:themeColor="text1"/>
          <w:szCs w:val="24"/>
          <w:lang w:val="mn-MN"/>
        </w:rPr>
      </w:pPr>
    </w:p>
    <w:p w14:paraId="1C1D681D" w14:textId="65377892" w:rsidR="00DA7565" w:rsidRPr="004316A1" w:rsidRDefault="00DA7565" w:rsidP="00DA7565">
      <w:pPr>
        <w:spacing w:after="0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 w:rsidRPr="004316A1">
        <w:rPr>
          <w:rFonts w:cs="Arial"/>
          <w:color w:val="000000" w:themeColor="text1"/>
          <w:szCs w:val="24"/>
          <w:lang w:val="mn-MN"/>
        </w:rPr>
        <w:lastRenderedPageBreak/>
        <w:t>2.6. “</w:t>
      </w:r>
      <w:r w:rsidR="004316A1">
        <w:rPr>
          <w:rFonts w:cs="Arial"/>
          <w:color w:val="000000" w:themeColor="text1"/>
          <w:szCs w:val="24"/>
          <w:lang w:val="mn-MN"/>
        </w:rPr>
        <w:t>З</w:t>
      </w:r>
      <w:r w:rsidRPr="004316A1">
        <w:rPr>
          <w:rFonts w:cs="Arial"/>
          <w:color w:val="000000" w:themeColor="text1"/>
          <w:szCs w:val="24"/>
          <w:lang w:val="mn-MN"/>
        </w:rPr>
        <w:t>өвлөл”</w:t>
      </w:r>
      <w:r w:rsidR="00FC10F3">
        <w:rPr>
          <w:rFonts w:cs="Arial"/>
          <w:color w:val="000000" w:themeColor="text1"/>
          <w:szCs w:val="24"/>
          <w:lang w:val="mn-MN"/>
        </w:rPr>
        <w:t>-</w:t>
      </w:r>
      <w:r w:rsidRPr="004316A1">
        <w:rPr>
          <w:rFonts w:cs="Arial"/>
          <w:color w:val="000000" w:themeColor="text1"/>
          <w:szCs w:val="24"/>
          <w:lang w:val="mn-MN"/>
        </w:rPr>
        <w:t xml:space="preserve">ийн хурлын товыг </w:t>
      </w:r>
      <w:r w:rsidR="004316A1">
        <w:rPr>
          <w:rFonts w:cs="Arial"/>
          <w:color w:val="000000" w:themeColor="text1"/>
          <w:szCs w:val="24"/>
          <w:lang w:val="mn-MN"/>
        </w:rPr>
        <w:t>х</w:t>
      </w:r>
      <w:r w:rsidRPr="004316A1">
        <w:rPr>
          <w:rFonts w:cs="Arial"/>
          <w:color w:val="000000" w:themeColor="text1"/>
          <w:szCs w:val="24"/>
          <w:lang w:val="mn-MN"/>
        </w:rPr>
        <w:t>урлын дарга тогтоож</w:t>
      </w:r>
      <w:r w:rsidR="004316A1">
        <w:rPr>
          <w:rFonts w:cs="Arial"/>
          <w:color w:val="000000" w:themeColor="text1"/>
          <w:szCs w:val="24"/>
          <w:lang w:val="mn-MN"/>
        </w:rPr>
        <w:t>,</w:t>
      </w:r>
      <w:r w:rsidRPr="004316A1">
        <w:rPr>
          <w:rFonts w:cs="Arial"/>
          <w:color w:val="000000" w:themeColor="text1"/>
          <w:szCs w:val="24"/>
          <w:lang w:val="mn-MN"/>
        </w:rPr>
        <w:t xml:space="preserve"> </w:t>
      </w:r>
      <w:r w:rsidRPr="004316A1">
        <w:rPr>
          <w:rFonts w:eastAsia="Times New Roman" w:cs="Arial"/>
          <w:color w:val="000000" w:themeColor="text1"/>
          <w:szCs w:val="24"/>
          <w:lang w:val="mn-MN"/>
        </w:rPr>
        <w:t>нарийн бичгийн дарга, ажлын алба зохион байгуулна.</w:t>
      </w:r>
    </w:p>
    <w:p w14:paraId="6608142E" w14:textId="77777777" w:rsidR="00F41258" w:rsidRPr="00801363" w:rsidRDefault="00F41258" w:rsidP="00F41258">
      <w:pPr>
        <w:spacing w:after="0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</w:p>
    <w:p w14:paraId="5EFB1CD9" w14:textId="4B2531FB" w:rsidR="00F41258" w:rsidRPr="00801363" w:rsidRDefault="00F41258" w:rsidP="00297A78">
      <w:pPr>
        <w:spacing w:after="120" w:line="240" w:lineRule="auto"/>
        <w:ind w:firstLine="720"/>
        <w:jc w:val="both"/>
        <w:rPr>
          <w:rFonts w:eastAsia="Times New Roman" w:cs="Arial"/>
          <w:color w:val="000000" w:themeColor="text1"/>
          <w:szCs w:val="24"/>
        </w:rPr>
      </w:pPr>
      <w:r w:rsidRPr="00801363">
        <w:rPr>
          <w:rFonts w:eastAsia="Times New Roman" w:cs="Arial"/>
          <w:color w:val="000000" w:themeColor="text1"/>
          <w:szCs w:val="24"/>
          <w:lang w:val="mn-MN"/>
        </w:rPr>
        <w:t>2.</w:t>
      </w:r>
      <w:r w:rsidR="00DA7565">
        <w:rPr>
          <w:rFonts w:eastAsia="Times New Roman" w:cs="Arial"/>
          <w:color w:val="000000" w:themeColor="text1"/>
          <w:szCs w:val="24"/>
          <w:lang w:val="mn-MN"/>
        </w:rPr>
        <w:t>7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>.</w:t>
      </w:r>
      <w:r w:rsidR="002E4320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</w:t>
      </w:r>
      <w:r w:rsidR="00D5692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-ийн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2E432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хурлыг 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="002E432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урлын даргын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эзгүйд</w:t>
      </w:r>
      <w:proofErr w:type="spellEnd"/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E4320">
        <w:rPr>
          <w:rFonts w:eastAsia="Times New Roman" w:cs="Arial"/>
          <w:color w:val="000000" w:themeColor="text1"/>
          <w:szCs w:val="24"/>
          <w:lang w:val="mn-MN"/>
        </w:rPr>
        <w:t>түүний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 санал болгосноор аль нэг</w:t>
      </w:r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гишүүн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r w:rsidR="002E4320">
        <w:rPr>
          <w:rFonts w:eastAsia="Times New Roman" w:cs="Arial"/>
          <w:color w:val="000000" w:themeColor="text1"/>
          <w:szCs w:val="24"/>
          <w:lang w:val="mn-MN"/>
        </w:rPr>
        <w:t>удирдана</w:t>
      </w:r>
      <w:r w:rsidRPr="00801363">
        <w:rPr>
          <w:rFonts w:eastAsia="Times New Roman" w:cs="Arial"/>
          <w:color w:val="000000" w:themeColor="text1"/>
          <w:szCs w:val="24"/>
        </w:rPr>
        <w:t>.</w:t>
      </w:r>
    </w:p>
    <w:p w14:paraId="628E9F80" w14:textId="2E5859BD" w:rsidR="00F41258" w:rsidRPr="00801363" w:rsidRDefault="00F41258" w:rsidP="00297A78">
      <w:pPr>
        <w:spacing w:after="120" w:line="240" w:lineRule="auto"/>
        <w:ind w:firstLine="720"/>
        <w:jc w:val="both"/>
        <w:rPr>
          <w:rFonts w:eastAsia="Times New Roman" w:cs="Arial"/>
          <w:color w:val="000000" w:themeColor="text1"/>
          <w:szCs w:val="24"/>
        </w:rPr>
      </w:pPr>
      <w:r w:rsidRPr="00801363">
        <w:rPr>
          <w:rFonts w:cs="Arial"/>
          <w:color w:val="000000" w:themeColor="text1"/>
          <w:szCs w:val="24"/>
          <w:lang w:val="mn-MN" w:eastAsia="mn-MN"/>
        </w:rPr>
        <w:t>2.</w:t>
      </w:r>
      <w:r w:rsidR="00DA7565">
        <w:rPr>
          <w:rFonts w:cs="Arial"/>
          <w:color w:val="000000" w:themeColor="text1"/>
          <w:szCs w:val="24"/>
          <w:lang w:val="mn-MN" w:eastAsia="mn-MN"/>
        </w:rPr>
        <w:t>8</w:t>
      </w:r>
      <w:r w:rsidRPr="00801363">
        <w:rPr>
          <w:rFonts w:cs="Arial"/>
          <w:color w:val="000000" w:themeColor="text1"/>
          <w:szCs w:val="24"/>
          <w:lang w:val="mn-MN" w:eastAsia="mn-MN"/>
        </w:rPr>
        <w:t>.</w:t>
      </w:r>
      <w:r w:rsidR="00D5692C">
        <w:rPr>
          <w:rFonts w:cs="Arial"/>
          <w:color w:val="000000" w:themeColor="text1"/>
          <w:szCs w:val="24"/>
          <w:lang w:val="mn-MN" w:eastAsia="mn-MN"/>
        </w:rPr>
        <w:t xml:space="preserve"> </w:t>
      </w:r>
      <w:r w:rsidR="00D5692C" w:rsidRPr="004316A1">
        <w:rPr>
          <w:rFonts w:cs="Arial"/>
          <w:color w:val="000000" w:themeColor="text1"/>
          <w:szCs w:val="24"/>
          <w:lang w:val="mn-MN" w:eastAsia="mn-MN"/>
        </w:rPr>
        <w:t>“</w:t>
      </w:r>
      <w:r w:rsidR="004316A1" w:rsidRPr="004316A1">
        <w:rPr>
          <w:rFonts w:cs="Arial"/>
          <w:color w:val="000000" w:themeColor="text1"/>
          <w:szCs w:val="24"/>
          <w:lang w:val="mn-MN" w:eastAsia="mn-MN"/>
        </w:rPr>
        <w:t>З</w:t>
      </w:r>
      <w:r w:rsidRPr="004316A1">
        <w:rPr>
          <w:rFonts w:cs="Arial"/>
          <w:color w:val="000000" w:themeColor="text1"/>
          <w:szCs w:val="24"/>
          <w:lang w:val="mn-MN" w:eastAsia="mn-MN"/>
        </w:rPr>
        <w:t>өвлөл”</w:t>
      </w:r>
      <w:r w:rsidRPr="004316A1">
        <w:rPr>
          <w:rFonts w:cs="Arial"/>
          <w:color w:val="000000" w:themeColor="text1"/>
          <w:szCs w:val="24"/>
          <w:lang w:val="mn-MN"/>
        </w:rPr>
        <w:t xml:space="preserve"> </w:t>
      </w: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тогтоосон журмаар үйлдсэн</w:t>
      </w:r>
      <w:r w:rsidR="002E432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албан бичиг, зөвлөмж, хур</w:t>
      </w:r>
      <w:r w:rsidR="00B41892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л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ы</w:t>
      </w:r>
      <w:r w:rsidR="00B41892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тэмдэглэлийн  хэвлэмэл хуудас хэрэглэнэ.</w:t>
      </w:r>
    </w:p>
    <w:p w14:paraId="06EB6787" w14:textId="5829F1ED" w:rsidR="00F41258" w:rsidRPr="00801363" w:rsidRDefault="00F41258" w:rsidP="002E4320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01363">
        <w:rPr>
          <w:rFonts w:ascii="Arial" w:hAnsi="Arial" w:cs="Arial"/>
          <w:color w:val="000000" w:themeColor="text1"/>
          <w:lang w:val="mn-MN"/>
        </w:rPr>
        <w:t>2.</w:t>
      </w:r>
      <w:r w:rsidR="00DA7565">
        <w:rPr>
          <w:rFonts w:ascii="Arial" w:hAnsi="Arial" w:cs="Arial"/>
          <w:color w:val="000000" w:themeColor="text1"/>
          <w:lang w:val="mn-MN"/>
        </w:rPr>
        <w:t>9</w:t>
      </w:r>
      <w:r w:rsidRPr="00801363">
        <w:rPr>
          <w:rFonts w:ascii="Arial" w:hAnsi="Arial" w:cs="Arial"/>
          <w:color w:val="000000" w:themeColor="text1"/>
          <w:lang w:val="mn-MN"/>
        </w:rPr>
        <w:t>.</w:t>
      </w:r>
      <w:r w:rsidR="004316A1">
        <w:rPr>
          <w:rFonts w:ascii="Arial" w:hAnsi="Arial" w:cs="Arial"/>
          <w:color w:val="000000" w:themeColor="text1"/>
          <w:lang w:val="mn-MN"/>
        </w:rPr>
        <w:t xml:space="preserve"> </w:t>
      </w:r>
      <w:r w:rsidRPr="00801363">
        <w:rPr>
          <w:rFonts w:ascii="Arial" w:hAnsi="Arial" w:cs="Arial"/>
          <w:color w:val="000000" w:themeColor="text1"/>
          <w:lang w:val="mn-MN"/>
        </w:rPr>
        <w:t>“</w:t>
      </w:r>
      <w:r w:rsidR="004316A1">
        <w:rPr>
          <w:rFonts w:ascii="Arial" w:hAnsi="Arial" w:cs="Arial"/>
          <w:color w:val="000000" w:themeColor="text1"/>
          <w:lang w:val="mn-MN"/>
        </w:rPr>
        <w:t>З</w:t>
      </w:r>
      <w:r w:rsidRPr="00801363">
        <w:rPr>
          <w:rFonts w:ascii="Arial" w:hAnsi="Arial" w:cs="Arial"/>
          <w:color w:val="000000" w:themeColor="text1"/>
          <w:lang w:val="mn-MN"/>
        </w:rPr>
        <w:t xml:space="preserve">өвлөл”-ийн </w:t>
      </w:r>
      <w:proofErr w:type="spellStart"/>
      <w:r w:rsidRPr="00801363">
        <w:rPr>
          <w:rFonts w:ascii="Arial" w:hAnsi="Arial" w:cs="Arial"/>
          <w:color w:val="000000" w:themeColor="text1"/>
        </w:rPr>
        <w:t>үйл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ажиллагаа</w:t>
      </w:r>
      <w:proofErr w:type="spellEnd"/>
      <w:r w:rsidRPr="00801363">
        <w:rPr>
          <w:rFonts w:ascii="Arial" w:hAnsi="Arial" w:cs="Arial"/>
          <w:color w:val="000000" w:themeColor="text1"/>
          <w:lang w:val="mn-MN"/>
        </w:rPr>
        <w:t>,</w:t>
      </w:r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зохион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байгуулалт</w:t>
      </w:r>
      <w:proofErr w:type="spellEnd"/>
      <w:r w:rsidRPr="00801363">
        <w:rPr>
          <w:rFonts w:ascii="Arial" w:hAnsi="Arial" w:cs="Arial"/>
          <w:color w:val="000000" w:themeColor="text1"/>
          <w:lang w:val="mn-MN"/>
        </w:rPr>
        <w:t xml:space="preserve">тай холбоотой асуудлаар </w:t>
      </w:r>
      <w:r w:rsidR="007650A2">
        <w:rPr>
          <w:rFonts w:ascii="Arial" w:hAnsi="Arial" w:cs="Arial"/>
          <w:color w:val="000000" w:themeColor="text1"/>
          <w:lang w:val="mn-MN"/>
        </w:rPr>
        <w:t>х</w:t>
      </w:r>
      <w:proofErr w:type="spellStart"/>
      <w:r w:rsidRPr="00801363">
        <w:rPr>
          <w:rFonts w:ascii="Arial" w:hAnsi="Arial" w:cs="Arial"/>
          <w:color w:val="000000" w:themeColor="text1"/>
        </w:rPr>
        <w:t>урлын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дарга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захирамж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гарга</w:t>
      </w:r>
      <w:proofErr w:type="spellEnd"/>
      <w:r w:rsidRPr="00801363">
        <w:rPr>
          <w:rFonts w:ascii="Arial" w:hAnsi="Arial" w:cs="Arial"/>
          <w:color w:val="000000" w:themeColor="text1"/>
          <w:lang w:val="mn-MN"/>
        </w:rPr>
        <w:t>н шийдвэрлэ</w:t>
      </w:r>
      <w:r w:rsidR="00B41892">
        <w:rPr>
          <w:rFonts w:ascii="Arial" w:hAnsi="Arial" w:cs="Arial"/>
          <w:color w:val="000000" w:themeColor="text1"/>
          <w:lang w:val="mn-MN"/>
        </w:rPr>
        <w:t>нэ</w:t>
      </w:r>
      <w:r w:rsidRPr="00801363">
        <w:rPr>
          <w:rFonts w:ascii="Arial" w:hAnsi="Arial" w:cs="Arial"/>
          <w:color w:val="000000" w:themeColor="text1"/>
          <w:lang w:val="mn-MN"/>
        </w:rPr>
        <w:t xml:space="preserve">. </w:t>
      </w:r>
    </w:p>
    <w:p w14:paraId="604EFDFB" w14:textId="1CC803A4" w:rsidR="00F41258" w:rsidRPr="00801363" w:rsidRDefault="00F41258" w:rsidP="002E4320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</w:t>
      </w:r>
      <w:r w:rsidR="00DA756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10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FC10F3">
        <w:rPr>
          <w:rFonts w:eastAsia="Times New Roman" w:cs="Arial"/>
          <w:color w:val="000000" w:themeColor="text1"/>
          <w:szCs w:val="24"/>
          <w:lang w:val="mn-MN"/>
        </w:rPr>
        <w:t>Н</w:t>
      </w:r>
      <w:r w:rsidR="00FC10F3" w:rsidRPr="004316A1">
        <w:rPr>
          <w:rFonts w:eastAsia="Times New Roman" w:cs="Arial"/>
          <w:color w:val="000000" w:themeColor="text1"/>
          <w:szCs w:val="24"/>
          <w:lang w:val="mn-MN"/>
        </w:rPr>
        <w:t>арийн бичгийн дарга, ажлын алба</w:t>
      </w:r>
      <w:r w:rsidR="00FC10F3">
        <w:rPr>
          <w:rFonts w:eastAsia="Times New Roman" w:cs="Arial"/>
          <w:color w:val="000000" w:themeColor="text1"/>
          <w:szCs w:val="24"/>
          <w:lang w:val="mn-MN"/>
        </w:rPr>
        <w:t>ны холбогдох албан тушаалтан</w:t>
      </w:r>
      <w:r w:rsidR="00FC10F3" w:rsidRPr="00801363">
        <w:rPr>
          <w:rFonts w:cs="Arial"/>
          <w:color w:val="000000" w:themeColor="text1"/>
          <w:lang w:val="mn-MN"/>
        </w:rPr>
        <w:t xml:space="preserve"> </w:t>
      </w:r>
      <w:r w:rsidR="004316A1" w:rsidRPr="00801363">
        <w:rPr>
          <w:rFonts w:cs="Arial"/>
          <w:color w:val="000000" w:themeColor="text1"/>
          <w:lang w:val="mn-MN"/>
        </w:rPr>
        <w:t>“</w:t>
      </w:r>
      <w:r w:rsidR="004316A1">
        <w:rPr>
          <w:rFonts w:cs="Arial"/>
          <w:color w:val="000000" w:themeColor="text1"/>
          <w:lang w:val="mn-MN"/>
        </w:rPr>
        <w:t>З</w:t>
      </w:r>
      <w:r w:rsidR="004316A1" w:rsidRPr="00801363">
        <w:rPr>
          <w:rFonts w:cs="Arial"/>
          <w:color w:val="000000" w:themeColor="text1"/>
          <w:lang w:val="mn-MN"/>
        </w:rPr>
        <w:t xml:space="preserve">өвлөл”-ийн 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урлаар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хэлэлцсэн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асуудлаар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гишүүдийн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хэлсэн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үг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,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гаргасан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саналыг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үнэн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зөв</w:t>
      </w:r>
      <w:proofErr w:type="spellEnd"/>
      <w:r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eastAsia="Times New Roman" w:cs="Arial"/>
          <w:color w:val="000000" w:themeColor="text1"/>
          <w:szCs w:val="24"/>
        </w:rPr>
        <w:t>тэмдэглэ</w:t>
      </w:r>
      <w:proofErr w:type="spellEnd"/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нэ. </w:t>
      </w:r>
    </w:p>
    <w:p w14:paraId="51726A23" w14:textId="77777777" w:rsidR="00F41258" w:rsidRPr="00801363" w:rsidRDefault="00F41258" w:rsidP="00F41258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D5EA665" w14:textId="247F4D94" w:rsidR="00F41258" w:rsidRPr="004316A1" w:rsidRDefault="00F41258" w:rsidP="002E4320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</w:t>
      </w:r>
      <w:r w:rsidR="00DA7565"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11</w:t>
      </w:r>
      <w:r w:rsidRP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. </w:t>
      </w:r>
      <w:r w:rsidR="004316A1" w:rsidRPr="00801363">
        <w:rPr>
          <w:rFonts w:cs="Arial"/>
          <w:color w:val="000000" w:themeColor="text1"/>
          <w:lang w:val="mn-MN"/>
        </w:rPr>
        <w:t>“</w:t>
      </w:r>
      <w:r w:rsidR="004316A1">
        <w:rPr>
          <w:rFonts w:cs="Arial"/>
          <w:color w:val="000000" w:themeColor="text1"/>
          <w:lang w:val="mn-MN"/>
        </w:rPr>
        <w:t>З</w:t>
      </w:r>
      <w:r w:rsidR="004316A1" w:rsidRPr="00801363">
        <w:rPr>
          <w:rFonts w:cs="Arial"/>
          <w:color w:val="000000" w:themeColor="text1"/>
          <w:lang w:val="mn-MN"/>
        </w:rPr>
        <w:t xml:space="preserve">өвлөл”-ийн 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proofErr w:type="spellStart"/>
      <w:r w:rsidRPr="004316A1">
        <w:rPr>
          <w:rFonts w:eastAsia="Times New Roman" w:cs="Arial"/>
          <w:color w:val="000000" w:themeColor="text1"/>
          <w:szCs w:val="24"/>
        </w:rPr>
        <w:t>ур</w:t>
      </w:r>
      <w:proofErr w:type="spellEnd"/>
      <w:r w:rsidRPr="004316A1">
        <w:rPr>
          <w:rFonts w:eastAsia="Times New Roman" w:cs="Arial"/>
          <w:color w:val="000000" w:themeColor="text1"/>
          <w:szCs w:val="24"/>
          <w:lang w:val="mn-MN"/>
        </w:rPr>
        <w:t xml:space="preserve">лын </w:t>
      </w:r>
      <w:proofErr w:type="spellStart"/>
      <w:r w:rsidRPr="004316A1">
        <w:rPr>
          <w:rFonts w:eastAsia="Times New Roman" w:cs="Arial"/>
          <w:color w:val="000000" w:themeColor="text1"/>
          <w:szCs w:val="24"/>
        </w:rPr>
        <w:t>тэмдэглэл</w:t>
      </w:r>
      <w:proofErr w:type="spellEnd"/>
      <w:r w:rsidRPr="004316A1">
        <w:rPr>
          <w:rFonts w:eastAsia="Times New Roman" w:cs="Arial"/>
          <w:color w:val="000000" w:themeColor="text1"/>
          <w:szCs w:val="24"/>
          <w:lang w:val="mn-MN"/>
        </w:rPr>
        <w:t xml:space="preserve">тэй </w:t>
      </w:r>
      <w:r w:rsidR="00FC10F3">
        <w:rPr>
          <w:rFonts w:eastAsia="Times New Roman" w:cs="Arial"/>
          <w:color w:val="000000" w:themeColor="text1"/>
          <w:szCs w:val="24"/>
          <w:lang w:val="mn-MN"/>
        </w:rPr>
        <w:t>х</w:t>
      </w:r>
      <w:r w:rsidR="0050269A" w:rsidRPr="004316A1">
        <w:rPr>
          <w:rFonts w:eastAsia="Times New Roman" w:cs="Arial"/>
          <w:color w:val="000000" w:themeColor="text1"/>
          <w:szCs w:val="24"/>
          <w:lang w:val="mn-MN"/>
        </w:rPr>
        <w:t xml:space="preserve">урлын </w:t>
      </w:r>
      <w:r w:rsidRPr="004316A1">
        <w:rPr>
          <w:rFonts w:eastAsia="Times New Roman" w:cs="Arial"/>
          <w:color w:val="000000" w:themeColor="text1"/>
          <w:szCs w:val="24"/>
          <w:lang w:val="mn-MN"/>
        </w:rPr>
        <w:t xml:space="preserve">дарга, нарийн бичгийн дарга танилцаж, </w:t>
      </w:r>
      <w:proofErr w:type="spellStart"/>
      <w:r w:rsidRPr="004316A1">
        <w:rPr>
          <w:rFonts w:eastAsia="Times New Roman" w:cs="Arial"/>
          <w:color w:val="000000" w:themeColor="text1"/>
          <w:szCs w:val="24"/>
        </w:rPr>
        <w:t>гарын</w:t>
      </w:r>
      <w:proofErr w:type="spellEnd"/>
      <w:r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4316A1">
        <w:rPr>
          <w:rFonts w:eastAsia="Times New Roman" w:cs="Arial"/>
          <w:color w:val="000000" w:themeColor="text1"/>
          <w:szCs w:val="24"/>
        </w:rPr>
        <w:t>үсэг</w:t>
      </w:r>
      <w:proofErr w:type="spellEnd"/>
      <w:r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4316A1">
        <w:rPr>
          <w:rFonts w:eastAsia="Times New Roman" w:cs="Arial"/>
          <w:color w:val="000000" w:themeColor="text1"/>
          <w:szCs w:val="24"/>
        </w:rPr>
        <w:t>зур</w:t>
      </w:r>
      <w:proofErr w:type="spellEnd"/>
      <w:r w:rsidRPr="004316A1">
        <w:rPr>
          <w:rFonts w:eastAsia="Times New Roman" w:cs="Arial"/>
          <w:color w:val="000000" w:themeColor="text1"/>
          <w:szCs w:val="24"/>
          <w:lang w:val="mn-MN"/>
        </w:rPr>
        <w:t>ж</w:t>
      </w:r>
      <w:r w:rsidRPr="004316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4316A1">
        <w:rPr>
          <w:rFonts w:eastAsia="Times New Roman" w:cs="Arial"/>
          <w:color w:val="000000" w:themeColor="text1"/>
          <w:szCs w:val="24"/>
        </w:rPr>
        <w:t>баталгаажуул</w:t>
      </w:r>
      <w:proofErr w:type="spellEnd"/>
      <w:r w:rsidRPr="004316A1">
        <w:rPr>
          <w:rFonts w:eastAsia="Times New Roman" w:cs="Arial"/>
          <w:color w:val="000000" w:themeColor="text1"/>
          <w:szCs w:val="24"/>
          <w:lang w:val="mn-MN"/>
        </w:rPr>
        <w:t xml:space="preserve">на.  </w:t>
      </w:r>
    </w:p>
    <w:p w14:paraId="3B43A29B" w14:textId="4F4F3AD7" w:rsidR="00057896" w:rsidRDefault="00F41258" w:rsidP="00602D2F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</w:t>
      </w:r>
      <w:r w:rsidR="00DA756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12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. </w:t>
      </w:r>
      <w:r w:rsidR="00FC10F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“Зөвлөл”-ийн 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урл</w:t>
      </w:r>
      <w:r w:rsidR="00FC10F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аар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хэлэлцэж байгаа асуудалтай холбогдуулан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9869DC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нарийн бичгийн дарга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тайлбар өгөх,  мэдээлэл танилцуулга хийх байгууллага, албан тушаалтныг байлцуулах арга хэмжээ авна.</w:t>
      </w:r>
      <w:bookmarkStart w:id="4" w:name="_Hlk70893675"/>
      <w:r w:rsidR="009869DC" w:rsidRPr="009869DC">
        <w:rPr>
          <w:rFonts w:cs="Arial"/>
          <w:color w:val="000000" w:themeColor="text1"/>
          <w:lang w:val="mn-MN"/>
        </w:rPr>
        <w:t xml:space="preserve"> </w:t>
      </w:r>
      <w:r w:rsidR="009869DC" w:rsidRPr="00801363">
        <w:rPr>
          <w:rFonts w:cs="Arial"/>
          <w:color w:val="000000" w:themeColor="text1"/>
          <w:lang w:val="mn-MN"/>
        </w:rPr>
        <w:t>“</w:t>
      </w:r>
      <w:r w:rsidR="009869DC">
        <w:rPr>
          <w:rFonts w:cs="Arial"/>
          <w:color w:val="000000" w:themeColor="text1"/>
          <w:lang w:val="mn-MN"/>
        </w:rPr>
        <w:t>З</w:t>
      </w:r>
      <w:r w:rsidR="009869DC" w:rsidRPr="00801363">
        <w:rPr>
          <w:rFonts w:cs="Arial"/>
          <w:color w:val="000000" w:themeColor="text1"/>
          <w:lang w:val="mn-MN"/>
        </w:rPr>
        <w:t xml:space="preserve">өвлөл”-ийн </w:t>
      </w:r>
      <w:r w:rsidR="009869DC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хуралд </w:t>
      </w:r>
      <w:bookmarkEnd w:id="4"/>
      <w:r w:rsidR="009869DC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нарийн бичгийн дарга саналын эрхгүй оролц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оно.</w:t>
      </w:r>
    </w:p>
    <w:p w14:paraId="25E88458" w14:textId="223AFBA9" w:rsidR="00057896" w:rsidRDefault="00DA7565" w:rsidP="002E4320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2.13.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Шаардлагатай тохиолдолд 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Засаг даргын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з</w:t>
      </w:r>
      <w:r w:rsidR="00602D2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өвлөлийн хуралтай хамтарсан хурал зохион байгуулж болно.</w:t>
      </w:r>
    </w:p>
    <w:p w14:paraId="232236D4" w14:textId="1FDC6521" w:rsidR="00F41258" w:rsidRDefault="00602D2F" w:rsidP="002E4320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cs="Arial"/>
          <w:color w:val="000000" w:themeColor="text1"/>
          <w:lang w:val="mn-MN"/>
        </w:rPr>
        <w:t xml:space="preserve">2.14. </w:t>
      </w:r>
      <w:r w:rsidR="00056F15" w:rsidRPr="00801363">
        <w:rPr>
          <w:rFonts w:cs="Arial"/>
          <w:color w:val="000000" w:themeColor="text1"/>
          <w:lang w:val="mn-MN"/>
        </w:rPr>
        <w:t>“</w:t>
      </w:r>
      <w:r w:rsidR="00056F15">
        <w:rPr>
          <w:rFonts w:cs="Arial"/>
          <w:color w:val="000000" w:themeColor="text1"/>
          <w:lang w:val="mn-MN"/>
        </w:rPr>
        <w:t>З</w:t>
      </w:r>
      <w:r w:rsidR="00056F15" w:rsidRPr="00801363">
        <w:rPr>
          <w:rFonts w:cs="Arial"/>
          <w:color w:val="000000" w:themeColor="text1"/>
          <w:lang w:val="mn-MN"/>
        </w:rPr>
        <w:t xml:space="preserve">өвлөл”-ийн 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="00DA756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урлаар хэлэлцэх асуудалтай холбоотой </w:t>
      </w:r>
      <w:r w:rsidR="002E34E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материалыг нарийн бичгийн дарга, ажлын алба </w:t>
      </w:r>
      <w:r w:rsidR="00B6514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гурв</w:t>
      </w:r>
      <w:r w:rsidR="002E34E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аас доошгүй өдрийн өмнө гишүүдэд урьдчилан тарааж танилцах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 санал, дүгнэлт боловсруулах</w:t>
      </w:r>
      <w:r w:rsidR="002E34E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боломжоор хангана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</w:p>
    <w:p w14:paraId="7AA4484E" w14:textId="60A7A361" w:rsidR="009869DC" w:rsidRDefault="009869DC" w:rsidP="009869D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2.15.  </w:t>
      </w:r>
      <w:r w:rsidRPr="00801363">
        <w:rPr>
          <w:rFonts w:cs="Arial"/>
          <w:color w:val="000000" w:themeColor="text1"/>
          <w:lang w:val="mn-MN"/>
        </w:rPr>
        <w:t>“</w:t>
      </w:r>
      <w:r>
        <w:rPr>
          <w:rFonts w:cs="Arial"/>
          <w:color w:val="000000" w:themeColor="text1"/>
          <w:lang w:val="mn-MN"/>
        </w:rPr>
        <w:t>З</w:t>
      </w:r>
      <w:r w:rsidRPr="00801363">
        <w:rPr>
          <w:rFonts w:cs="Arial"/>
          <w:color w:val="000000" w:themeColor="text1"/>
          <w:lang w:val="mn-MN"/>
        </w:rPr>
        <w:t>өвлөл”-ийн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хурал гишүүдийн олонх</w:t>
      </w:r>
      <w:r w:rsidR="008A03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оролцсоноор хүчин төгөлдөр байна.</w:t>
      </w:r>
    </w:p>
    <w:p w14:paraId="6D7D5D77" w14:textId="77777777" w:rsidR="00B65140" w:rsidRDefault="002E34E3" w:rsidP="002E4320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2.1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6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Шаардлагатай тохиол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д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олд </w:t>
      </w:r>
      <w:r w:rsidR="00056F15" w:rsidRPr="00801363">
        <w:rPr>
          <w:rFonts w:cs="Arial"/>
          <w:color w:val="000000" w:themeColor="text1"/>
          <w:lang w:val="mn-MN"/>
        </w:rPr>
        <w:t>“</w:t>
      </w:r>
      <w:r w:rsidR="00056F15">
        <w:rPr>
          <w:rFonts w:cs="Arial"/>
          <w:color w:val="000000" w:themeColor="text1"/>
          <w:lang w:val="mn-MN"/>
        </w:rPr>
        <w:t>З</w:t>
      </w:r>
      <w:r w:rsidR="00056F15" w:rsidRPr="00801363">
        <w:rPr>
          <w:rFonts w:cs="Arial"/>
          <w:color w:val="000000" w:themeColor="text1"/>
          <w:lang w:val="mn-MN"/>
        </w:rPr>
        <w:t xml:space="preserve">өвлөл”-ийн 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хурлыг цахимаар зохион байгуулж болно. </w:t>
      </w:r>
    </w:p>
    <w:p w14:paraId="617FBA6C" w14:textId="5507343E" w:rsidR="002E34E3" w:rsidRDefault="00B65140" w:rsidP="002E4320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2.17. </w:t>
      </w:r>
      <w:r w:rsidRPr="00801363">
        <w:rPr>
          <w:rFonts w:cs="Arial"/>
          <w:color w:val="000000" w:themeColor="text1"/>
          <w:lang w:val="mn-MN"/>
        </w:rPr>
        <w:t>“</w:t>
      </w:r>
      <w:r>
        <w:rPr>
          <w:rFonts w:cs="Arial"/>
          <w:color w:val="000000" w:themeColor="text1"/>
          <w:lang w:val="mn-MN"/>
        </w:rPr>
        <w:t>З</w:t>
      </w:r>
      <w:r w:rsidRPr="00801363">
        <w:rPr>
          <w:rFonts w:cs="Arial"/>
          <w:color w:val="000000" w:themeColor="text1"/>
          <w:lang w:val="mn-MN"/>
        </w:rPr>
        <w:t xml:space="preserve">өвлөл”-ийн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="002E34E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урлаа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р хэлэлцэх </w:t>
      </w:r>
      <w:r w:rsidR="002E34E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танилцуулга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</w:t>
      </w:r>
      <w:r w:rsidR="002E34E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мэдээлэл 20 минут, илтгэл 30 минутын хугацаатай байна. </w:t>
      </w:r>
    </w:p>
    <w:p w14:paraId="05924BB2" w14:textId="1C897DF3" w:rsidR="009869DC" w:rsidRDefault="009869DC" w:rsidP="009869D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2.1</w:t>
      </w:r>
      <w:r w:rsidR="00B6514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8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. </w:t>
      </w:r>
      <w:r w:rsidRPr="00801363">
        <w:rPr>
          <w:rFonts w:cs="Arial"/>
          <w:color w:val="000000" w:themeColor="text1"/>
          <w:lang w:val="mn-MN"/>
        </w:rPr>
        <w:t>“</w:t>
      </w:r>
      <w:r>
        <w:rPr>
          <w:rFonts w:cs="Arial"/>
          <w:color w:val="000000" w:themeColor="text1"/>
          <w:lang w:val="mn-MN"/>
        </w:rPr>
        <w:t>З</w:t>
      </w:r>
      <w:r w:rsidRPr="00801363">
        <w:rPr>
          <w:rFonts w:cs="Arial"/>
          <w:color w:val="000000" w:themeColor="text1"/>
          <w:lang w:val="mn-MN"/>
        </w:rPr>
        <w:t xml:space="preserve">өвлөл”-ийн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гишүүн нь хэлэлцэж буй асуудалтай холбогдуулан 3 минутад багтаан асуулт асууна, 5 минутад багтаан үг хэлж санал гаргана.</w:t>
      </w:r>
    </w:p>
    <w:p w14:paraId="3914A4B2" w14:textId="4A8EE04D" w:rsidR="002E34E3" w:rsidRDefault="002E34E3" w:rsidP="002E34E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2.1</w:t>
      </w:r>
      <w:r w:rsidR="00B6514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9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9869D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127682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Хүндэтгэн үзэх шалтгаанаар </w:t>
      </w:r>
      <w:r w:rsidR="00056F15" w:rsidRPr="00801363">
        <w:rPr>
          <w:rFonts w:cs="Arial"/>
          <w:color w:val="000000" w:themeColor="text1"/>
          <w:lang w:val="mn-MN"/>
        </w:rPr>
        <w:t>“</w:t>
      </w:r>
      <w:r w:rsidR="00056F15">
        <w:rPr>
          <w:rFonts w:cs="Arial"/>
          <w:color w:val="000000" w:themeColor="text1"/>
          <w:lang w:val="mn-MN"/>
        </w:rPr>
        <w:t>З</w:t>
      </w:r>
      <w:r w:rsidR="00056F15" w:rsidRPr="00801363">
        <w:rPr>
          <w:rFonts w:cs="Arial"/>
          <w:color w:val="000000" w:themeColor="text1"/>
          <w:lang w:val="mn-MN"/>
        </w:rPr>
        <w:t xml:space="preserve">өвлөл”-ийн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гишүүн хур</w:t>
      </w:r>
      <w:r w:rsidR="00127682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алд оролцох боломжгүй тохиолдолд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хэлэлцэх асуудалтай холбогдуулан битүүмж</w:t>
      </w:r>
      <w:r w:rsidR="008A03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лсэн саналаа нарийн бичгийн даргад</w:t>
      </w:r>
      <w:r w:rsidR="004316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урьдчилан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ирүүлж болно. </w:t>
      </w:r>
    </w:p>
    <w:p w14:paraId="67AF6E6B" w14:textId="481DB32C" w:rsidR="004B503A" w:rsidRPr="00056F15" w:rsidRDefault="004B503A" w:rsidP="000634BD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056F15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Гурав. </w:t>
      </w:r>
      <w:r w:rsidR="00056F15" w:rsidRPr="00056F15">
        <w:rPr>
          <w:rFonts w:cs="Arial"/>
          <w:b/>
          <w:bCs/>
          <w:color w:val="000000" w:themeColor="text1"/>
          <w:lang w:val="mn-MN"/>
        </w:rPr>
        <w:t xml:space="preserve">“Зөвлөл”-ийн </w:t>
      </w:r>
      <w:r w:rsidR="00293723" w:rsidRPr="00056F15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эрх, үүрэг</w:t>
      </w:r>
    </w:p>
    <w:p w14:paraId="5A933EBB" w14:textId="38822F46" w:rsidR="004B503A" w:rsidRDefault="002E4320" w:rsidP="004B503A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4B503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</w:t>
      </w:r>
      <w:r w:rsidR="004B503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056F15" w:rsidRPr="00801363">
        <w:rPr>
          <w:rFonts w:cs="Arial"/>
          <w:color w:val="000000" w:themeColor="text1"/>
          <w:lang w:val="mn-MN"/>
        </w:rPr>
        <w:t>“</w:t>
      </w:r>
      <w:r w:rsidR="00056F15">
        <w:rPr>
          <w:rFonts w:cs="Arial"/>
          <w:color w:val="000000" w:themeColor="text1"/>
          <w:lang w:val="mn-MN"/>
        </w:rPr>
        <w:t>З</w:t>
      </w:r>
      <w:r w:rsidR="00056F15" w:rsidRPr="00801363">
        <w:rPr>
          <w:rFonts w:cs="Arial"/>
          <w:color w:val="000000" w:themeColor="text1"/>
          <w:lang w:val="mn-MN"/>
        </w:rPr>
        <w:t>өвлөл”</w:t>
      </w:r>
      <w:r w:rsidR="004B503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нь аймаг,</w:t>
      </w:r>
      <w:r w:rsidR="00283C0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283C0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сум, </w:t>
      </w:r>
      <w:r w:rsidR="004B503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нийслэл, дүүргийн хэмжээнд дараах нийтлэг эрх </w:t>
      </w:r>
      <w:r w:rsidR="004B503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хэрэгжүүлнэ</w:t>
      </w:r>
      <w:r w:rsidR="004B503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:</w:t>
      </w:r>
      <w:bookmarkStart w:id="5" w:name="_Hlk70766942"/>
    </w:p>
    <w:p w14:paraId="5FF79FA8" w14:textId="770957DB" w:rsidR="00726FDF" w:rsidRDefault="004B503A" w:rsidP="00726FD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801363">
        <w:rPr>
          <w:rFonts w:ascii="Arial" w:hAnsi="Arial" w:cs="Arial"/>
          <w:color w:val="000000" w:themeColor="text1"/>
          <w:lang w:val="mn-MN" w:eastAsia="mn-MN"/>
        </w:rPr>
        <w:lastRenderedPageBreak/>
        <w:t>     </w:t>
      </w:r>
      <w:r w:rsidRPr="00801363">
        <w:rPr>
          <w:rFonts w:ascii="Arial" w:hAnsi="Arial" w:cs="Arial"/>
          <w:color w:val="000000" w:themeColor="text1"/>
          <w:lang w:val="mn-MN" w:eastAsia="mn-MN"/>
        </w:rPr>
        <w:tab/>
      </w:r>
      <w:r w:rsidR="005F52AC">
        <w:rPr>
          <w:rFonts w:ascii="Arial" w:hAnsi="Arial" w:cs="Arial"/>
          <w:color w:val="000000" w:themeColor="text1"/>
          <w:lang w:val="mn-MN" w:eastAsia="mn-MN"/>
        </w:rPr>
        <w:t>3</w:t>
      </w:r>
      <w:r w:rsidRPr="00801363">
        <w:rPr>
          <w:rFonts w:ascii="Arial" w:hAnsi="Arial" w:cs="Arial"/>
          <w:color w:val="000000" w:themeColor="text1"/>
          <w:lang w:val="mn-MN" w:eastAsia="mn-MN"/>
        </w:rPr>
        <w:t>.</w:t>
      </w:r>
      <w:r w:rsidR="005F52AC">
        <w:rPr>
          <w:rFonts w:ascii="Arial" w:hAnsi="Arial" w:cs="Arial"/>
          <w:color w:val="000000" w:themeColor="text1"/>
          <w:lang w:val="mn-MN" w:eastAsia="mn-MN"/>
        </w:rPr>
        <w:t>1</w:t>
      </w:r>
      <w:r w:rsidRPr="00801363">
        <w:rPr>
          <w:rFonts w:ascii="Arial" w:hAnsi="Arial" w:cs="Arial"/>
          <w:color w:val="000000" w:themeColor="text1"/>
          <w:lang w:val="mn-MN" w:eastAsia="mn-MN"/>
        </w:rPr>
        <w:t>.</w:t>
      </w:r>
      <w:r w:rsidR="00726FDF">
        <w:rPr>
          <w:rFonts w:ascii="Arial" w:hAnsi="Arial" w:cs="Arial"/>
          <w:color w:val="000000" w:themeColor="text1"/>
          <w:lang w:val="mn-MN" w:eastAsia="mn-MN"/>
        </w:rPr>
        <w:t>1</w:t>
      </w:r>
      <w:r w:rsidRPr="00801363">
        <w:rPr>
          <w:rFonts w:ascii="Arial" w:hAnsi="Arial" w:cs="Arial"/>
          <w:color w:val="000000" w:themeColor="text1"/>
          <w:lang w:val="mn-MN" w:eastAsia="mn-MN"/>
        </w:rPr>
        <w:t xml:space="preserve">. </w:t>
      </w:r>
      <w:r>
        <w:rPr>
          <w:rFonts w:ascii="Arial" w:hAnsi="Arial" w:cs="Arial"/>
          <w:color w:val="000000" w:themeColor="text1"/>
          <w:lang w:val="mn-MN" w:eastAsia="mn-MN"/>
        </w:rPr>
        <w:t>З</w:t>
      </w:r>
      <w:r w:rsidRPr="00801363">
        <w:rPr>
          <w:rFonts w:ascii="Arial" w:hAnsi="Arial" w:cs="Arial"/>
          <w:color w:val="000000" w:themeColor="text1"/>
          <w:lang w:val="mn-MN" w:eastAsia="mn-MN"/>
        </w:rPr>
        <w:t xml:space="preserve">асаг захиргаа, нутаг дэвсгэрийн нэгж, түүний удирдлагын тухай хуулийн 79 дүгээр зүйл, түүнд нийцүүлэн гарсан холбогдох </w:t>
      </w:r>
      <w:r>
        <w:rPr>
          <w:rFonts w:ascii="Arial" w:hAnsi="Arial" w:cs="Arial"/>
          <w:color w:val="000000" w:themeColor="text1"/>
          <w:lang w:val="mn-MN" w:eastAsia="mn-MN"/>
        </w:rPr>
        <w:t>дүрмийн</w:t>
      </w:r>
      <w:r w:rsidRPr="00801363">
        <w:rPr>
          <w:rFonts w:ascii="Arial" w:hAnsi="Arial" w:cs="Arial"/>
          <w:color w:val="000000" w:themeColor="text1"/>
          <w:lang w:val="mn-MN" w:eastAsia="mn-MN"/>
        </w:rPr>
        <w:t xml:space="preserve"> </w:t>
      </w:r>
      <w:r w:rsidRPr="00801363">
        <w:rPr>
          <w:rFonts w:ascii="Arial" w:hAnsi="Arial" w:cs="Arial"/>
          <w:color w:val="000000" w:themeColor="text1"/>
          <w:lang w:val="mn-MN"/>
        </w:rPr>
        <w:t>дагуу</w:t>
      </w:r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төлөөллийн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байгууллагад</w:t>
      </w:r>
      <w:proofErr w:type="spellEnd"/>
      <w:r w:rsidRPr="00801363">
        <w:rPr>
          <w:rFonts w:ascii="Arial" w:hAnsi="Arial" w:cs="Arial"/>
          <w:color w:val="000000" w:themeColor="text1"/>
          <w:lang w:val="mn-MN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 xml:space="preserve">сонгогдох нэр дэвшигчийг </w:t>
      </w:r>
      <w:r w:rsidR="00056F15">
        <w:rPr>
          <w:rFonts w:ascii="Arial" w:hAnsi="Arial" w:cs="Arial"/>
          <w:color w:val="000000" w:themeColor="text1"/>
          <w:lang w:val="mn-MN"/>
        </w:rPr>
        <w:t>х</w:t>
      </w:r>
      <w:r>
        <w:rPr>
          <w:rFonts w:ascii="Arial" w:hAnsi="Arial" w:cs="Arial"/>
          <w:color w:val="000000" w:themeColor="text1"/>
          <w:lang w:val="mn-MN"/>
        </w:rPr>
        <w:t>урлын хуралдаанаар хэлэлцүүлэхээр санал гаргах</w:t>
      </w:r>
      <w:r w:rsidRPr="00801363">
        <w:rPr>
          <w:rFonts w:ascii="Arial" w:hAnsi="Arial" w:cs="Arial"/>
          <w:color w:val="000000" w:themeColor="text1"/>
        </w:rPr>
        <w:t>;</w:t>
      </w:r>
    </w:p>
    <w:p w14:paraId="6BB093A4" w14:textId="77777777" w:rsidR="00726FDF" w:rsidRDefault="00726FDF" w:rsidP="00726FD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</w:p>
    <w:p w14:paraId="5BDAE393" w14:textId="35AF0783" w:rsidR="00DA7565" w:rsidRPr="00726FDF" w:rsidRDefault="00726FDF" w:rsidP="00726FDF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</w:rPr>
      </w:pPr>
      <w:r w:rsidRPr="00726FDF">
        <w:rPr>
          <w:rFonts w:ascii="Arial" w:hAnsi="Arial" w:cs="Arial"/>
          <w:color w:val="000000" w:themeColor="text1"/>
          <w:lang w:val="mn-MN"/>
        </w:rPr>
        <w:t xml:space="preserve">3.1.2. </w:t>
      </w:r>
      <w:proofErr w:type="spellStart"/>
      <w:r w:rsidR="00DA7565" w:rsidRPr="00726FDF">
        <w:rPr>
          <w:rFonts w:ascii="Arial" w:hAnsi="Arial" w:cs="Arial"/>
        </w:rPr>
        <w:t>Засаг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даргын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үйл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ажиллагааны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хөтөлбөр</w:t>
      </w:r>
      <w:proofErr w:type="spellEnd"/>
      <w:r w:rsidR="00DA7565" w:rsidRPr="00726FDF">
        <w:rPr>
          <w:rFonts w:ascii="Arial" w:hAnsi="Arial" w:cs="Arial"/>
        </w:rPr>
        <w:t xml:space="preserve">, </w:t>
      </w:r>
      <w:proofErr w:type="spellStart"/>
      <w:r w:rsidR="00DA7565" w:rsidRPr="00726FDF">
        <w:rPr>
          <w:rFonts w:ascii="Arial" w:hAnsi="Arial" w:cs="Arial"/>
        </w:rPr>
        <w:t>эдийн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засаг</w:t>
      </w:r>
      <w:proofErr w:type="spellEnd"/>
      <w:r w:rsidR="00DA7565" w:rsidRPr="00726FDF">
        <w:rPr>
          <w:rFonts w:ascii="Arial" w:hAnsi="Arial" w:cs="Arial"/>
        </w:rPr>
        <w:t xml:space="preserve">, </w:t>
      </w:r>
      <w:proofErr w:type="spellStart"/>
      <w:r w:rsidR="00DA7565" w:rsidRPr="00726FDF">
        <w:rPr>
          <w:rFonts w:ascii="Arial" w:hAnsi="Arial" w:cs="Arial"/>
        </w:rPr>
        <w:t>нийгмийн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хөгжлийн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үндсэн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чиглэлийн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биелэлтэд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хяналт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тавих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ажлыг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зохион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байгуулан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биелэлтийг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хангуулах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арга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хэмжээ</w:t>
      </w:r>
      <w:proofErr w:type="spellEnd"/>
      <w:r w:rsidR="00DA7565" w:rsidRPr="00726FDF">
        <w:rPr>
          <w:rFonts w:ascii="Arial" w:hAnsi="Arial" w:cs="Arial"/>
        </w:rPr>
        <w:t xml:space="preserve"> </w:t>
      </w:r>
      <w:proofErr w:type="spellStart"/>
      <w:r w:rsidR="00DA7565" w:rsidRPr="00726FDF">
        <w:rPr>
          <w:rFonts w:ascii="Arial" w:hAnsi="Arial" w:cs="Arial"/>
        </w:rPr>
        <w:t>авах</w:t>
      </w:r>
      <w:proofErr w:type="spellEnd"/>
      <w:r w:rsidR="00DA7565" w:rsidRPr="00726FDF">
        <w:rPr>
          <w:rFonts w:ascii="Arial" w:hAnsi="Arial" w:cs="Arial"/>
        </w:rPr>
        <w:t>;</w:t>
      </w:r>
    </w:p>
    <w:p w14:paraId="75006C57" w14:textId="52A37FAC" w:rsidR="004B503A" w:rsidRPr="00801363" w:rsidRDefault="005F52AC" w:rsidP="007650A2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4B503A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4B503A" w:rsidRPr="00801363">
        <w:rPr>
          <w:rFonts w:ascii="Arial" w:hAnsi="Arial" w:cs="Arial"/>
          <w:color w:val="000000" w:themeColor="text1"/>
          <w:lang w:val="mn-MN"/>
        </w:rPr>
        <w:t>.</w:t>
      </w:r>
      <w:r w:rsidR="00127682">
        <w:rPr>
          <w:rFonts w:ascii="Arial" w:hAnsi="Arial" w:cs="Arial"/>
          <w:color w:val="000000" w:themeColor="text1"/>
          <w:lang w:val="mn-MN"/>
        </w:rPr>
        <w:t>3</w:t>
      </w:r>
      <w:r w:rsidR="004B503A">
        <w:rPr>
          <w:rFonts w:ascii="Arial" w:hAnsi="Arial" w:cs="Arial"/>
          <w:color w:val="000000" w:themeColor="text1"/>
          <w:lang w:val="mn-MN"/>
        </w:rPr>
        <w:t>.</w:t>
      </w:r>
      <w:r w:rsidR="004B503A" w:rsidRPr="00801363">
        <w:rPr>
          <w:rFonts w:ascii="Arial" w:hAnsi="Arial" w:cs="Arial"/>
          <w:color w:val="000000" w:themeColor="text1"/>
          <w:lang w:val="mn-MN"/>
        </w:rPr>
        <w:t xml:space="preserve"> </w:t>
      </w:r>
      <w:r w:rsidR="00127682">
        <w:rPr>
          <w:rFonts w:ascii="Arial" w:hAnsi="Arial" w:cs="Arial"/>
          <w:color w:val="000000" w:themeColor="text1"/>
          <w:lang w:val="mn-MN"/>
        </w:rPr>
        <w:t xml:space="preserve">Засгийн газар түүний харьяа байгууллага,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бүс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болон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засаг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захиргаа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нутаг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дэвсгэрийн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бусад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нэгжтэй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хамтран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ажиллах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тухай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гэрээ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хөтөлбөр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бусад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баримт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бичгийг</w:t>
      </w:r>
      <w:proofErr w:type="spellEnd"/>
      <w:r w:rsidR="004B503A" w:rsidRPr="00801363">
        <w:rPr>
          <w:rFonts w:ascii="Arial" w:hAnsi="Arial" w:cs="Arial"/>
          <w:color w:val="000000" w:themeColor="text1"/>
          <w:lang w:val="mn-MN"/>
        </w:rPr>
        <w:t xml:space="preserve"> хянаж хурлын хуралдаанаар хэлэлцүүлэх</w:t>
      </w:r>
      <w:r w:rsidR="004B503A" w:rsidRPr="00801363">
        <w:rPr>
          <w:rFonts w:ascii="Arial" w:hAnsi="Arial" w:cs="Arial"/>
          <w:color w:val="000000" w:themeColor="text1"/>
        </w:rPr>
        <w:t>;</w:t>
      </w:r>
    </w:p>
    <w:p w14:paraId="2C494AAE" w14:textId="0EDA581C" w:rsidR="004B503A" w:rsidRDefault="005F52AC" w:rsidP="004B503A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4B503A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4B503A" w:rsidRPr="00801363">
        <w:rPr>
          <w:rFonts w:ascii="Arial" w:hAnsi="Arial" w:cs="Arial"/>
          <w:color w:val="000000" w:themeColor="text1"/>
          <w:lang w:val="mn-MN"/>
        </w:rPr>
        <w:t>.</w:t>
      </w:r>
      <w:r w:rsidR="00127682">
        <w:rPr>
          <w:rFonts w:ascii="Arial" w:hAnsi="Arial" w:cs="Arial"/>
          <w:color w:val="000000" w:themeColor="text1"/>
          <w:lang w:val="mn-MN"/>
        </w:rPr>
        <w:t>4</w:t>
      </w:r>
      <w:r w:rsidR="004B503A" w:rsidRPr="00801363">
        <w:rPr>
          <w:rFonts w:ascii="Arial" w:hAnsi="Arial" w:cs="Arial"/>
          <w:color w:val="000000" w:themeColor="text1"/>
          <w:lang w:val="mn-MN"/>
        </w:rPr>
        <w:t xml:space="preserve">. </w:t>
      </w:r>
      <w:proofErr w:type="spellStart"/>
      <w:proofErr w:type="gramStart"/>
      <w:r w:rsidR="004B503A" w:rsidRPr="00801363">
        <w:rPr>
          <w:rFonts w:ascii="Arial" w:hAnsi="Arial" w:cs="Arial"/>
          <w:color w:val="000000" w:themeColor="text1"/>
        </w:rPr>
        <w:t>нутаг</w:t>
      </w:r>
      <w:proofErr w:type="spellEnd"/>
      <w:proofErr w:type="gram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дэвсгэрийнхээ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газрыг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зүй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зохистой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ашиглах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үржил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шимийг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нь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дээшлүүлэх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байгаль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орчныг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хамгаалах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бусад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арга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хэмжээний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цогцолбор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хөтөлбөрий</w:t>
      </w:r>
      <w:proofErr w:type="spellEnd"/>
      <w:r w:rsidR="004B503A" w:rsidRPr="00801363">
        <w:rPr>
          <w:rFonts w:ascii="Arial" w:hAnsi="Arial" w:cs="Arial"/>
          <w:color w:val="000000" w:themeColor="text1"/>
          <w:lang w:val="mn-MN"/>
        </w:rPr>
        <w:t>н хэрэгжилтийг хянаж хурлын хуралдаанаар хэлэлцүүлэх</w:t>
      </w:r>
      <w:r w:rsidR="004B503A" w:rsidRPr="00801363">
        <w:rPr>
          <w:rFonts w:ascii="Arial" w:hAnsi="Arial" w:cs="Arial"/>
          <w:color w:val="000000" w:themeColor="text1"/>
        </w:rPr>
        <w:t>;</w:t>
      </w:r>
    </w:p>
    <w:p w14:paraId="52653785" w14:textId="75972785" w:rsidR="00127682" w:rsidRDefault="00127682" w:rsidP="00127682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b/>
          <w:bCs w:val="0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5.</w:t>
      </w:r>
      <w:proofErr w:type="spellStart"/>
      <w:r w:rsidRPr="00801363">
        <w:rPr>
          <w:rFonts w:ascii="Arial" w:hAnsi="Arial" w:cs="Arial"/>
          <w:color w:val="000000" w:themeColor="text1"/>
        </w:rPr>
        <w:t>орон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өмчит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үйлдвэрийн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газрын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үйлдвэрлэж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буй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бүтээгдэхүүн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01363">
        <w:rPr>
          <w:rFonts w:ascii="Arial" w:hAnsi="Arial" w:cs="Arial"/>
          <w:color w:val="000000" w:themeColor="text1"/>
        </w:rPr>
        <w:t>үзүүлж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буй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үйлчилгээний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үнэ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тариф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үндэслэлтэй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эсэхийг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хянах</w:t>
      </w:r>
      <w:proofErr w:type="spellEnd"/>
      <w:r w:rsidRPr="00801363">
        <w:rPr>
          <w:rFonts w:ascii="Arial" w:hAnsi="Arial" w:cs="Arial"/>
          <w:color w:val="000000" w:themeColor="text1"/>
        </w:rPr>
        <w:t>,</w:t>
      </w:r>
      <w:r w:rsidRPr="00801363">
        <w:rPr>
          <w:rFonts w:ascii="Arial" w:hAnsi="Arial" w:cs="Arial"/>
          <w:color w:val="000000" w:themeColor="text1"/>
          <w:lang w:val="mn-MN"/>
        </w:rPr>
        <w:t xml:space="preserve"> төлөөлөн удирдах зөвлөлийн гишүүдийг томилох, чөлөөлөх санал</w:t>
      </w:r>
      <w:r>
        <w:rPr>
          <w:rFonts w:ascii="Arial" w:hAnsi="Arial" w:cs="Arial"/>
          <w:color w:val="000000" w:themeColor="text1"/>
          <w:lang w:val="mn-MN"/>
        </w:rPr>
        <w:t>ыг</w:t>
      </w:r>
      <w:r w:rsidRPr="00801363">
        <w:rPr>
          <w:rFonts w:ascii="Arial" w:hAnsi="Arial" w:cs="Arial"/>
          <w:color w:val="000000" w:themeColor="text1"/>
          <w:lang w:val="mn-MN"/>
        </w:rPr>
        <w:t xml:space="preserve"> хурлын хуралдаанаар хэлэлцүүлэх</w:t>
      </w:r>
      <w:r w:rsidRPr="00801363">
        <w:rPr>
          <w:rFonts w:ascii="Arial" w:hAnsi="Arial" w:cs="Arial"/>
          <w:color w:val="000000" w:themeColor="text1"/>
        </w:rPr>
        <w:t>;</w:t>
      </w:r>
    </w:p>
    <w:p w14:paraId="12C2BF78" w14:textId="42EB8F00" w:rsidR="004B503A" w:rsidRPr="00801363" w:rsidRDefault="005F52AC" w:rsidP="00127682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4B503A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4B503A" w:rsidRPr="00801363">
        <w:rPr>
          <w:rFonts w:ascii="Arial" w:hAnsi="Arial" w:cs="Arial"/>
          <w:color w:val="000000" w:themeColor="text1"/>
          <w:lang w:val="mn-MN"/>
        </w:rPr>
        <w:t>.6.</w:t>
      </w:r>
      <w:r w:rsidR="004B503A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proofErr w:type="gramStart"/>
      <w:r w:rsidR="004B503A" w:rsidRPr="00801363">
        <w:rPr>
          <w:rFonts w:ascii="Arial" w:hAnsi="Arial" w:cs="Arial"/>
          <w:color w:val="000000" w:themeColor="text1"/>
        </w:rPr>
        <w:t>орон</w:t>
      </w:r>
      <w:proofErr w:type="spellEnd"/>
      <w:proofErr w:type="gram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нийтийн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зориулалттай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өмчлөлийн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зүйлсийг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хуульд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заасан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нөхцөл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журмын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дагуу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иргэн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/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Монгол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Улсын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иргэн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гадаадын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иргэн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харьяалалгүй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хүн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/,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орон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бусад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өмчийн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хуулийн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этгээдэд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эзэмшүүлэх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ашиглуулах</w:t>
      </w:r>
      <w:proofErr w:type="spellEnd"/>
      <w:r w:rsidR="004B503A" w:rsidRPr="00801363">
        <w:rPr>
          <w:rFonts w:ascii="Arial" w:hAnsi="Arial" w:cs="Arial"/>
          <w:color w:val="000000" w:themeColor="text1"/>
          <w:lang w:val="mn-MN"/>
        </w:rPr>
        <w:t xml:space="preserve"> саналыг хянаж, хурлын хуралдаанд оруулж шийдвэрлүүлэх</w:t>
      </w:r>
      <w:r w:rsidR="004B503A" w:rsidRPr="00801363">
        <w:rPr>
          <w:rFonts w:ascii="Arial" w:hAnsi="Arial" w:cs="Arial"/>
          <w:color w:val="000000" w:themeColor="text1"/>
        </w:rPr>
        <w:t>;</w:t>
      </w:r>
    </w:p>
    <w:p w14:paraId="5438124B" w14:textId="39C03B0B" w:rsidR="004B503A" w:rsidRPr="00801363" w:rsidRDefault="004B503A" w:rsidP="004B503A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r w:rsidRPr="00801363">
        <w:rPr>
          <w:rFonts w:ascii="Arial" w:hAnsi="Arial" w:cs="Arial"/>
          <w:b/>
          <w:bCs w:val="0"/>
          <w:color w:val="000000" w:themeColor="text1"/>
        </w:rPr>
        <w:t> </w:t>
      </w:r>
      <w:r w:rsidRPr="00801363">
        <w:rPr>
          <w:rFonts w:ascii="Arial" w:hAnsi="Arial" w:cs="Arial"/>
          <w:b/>
          <w:bCs w:val="0"/>
          <w:color w:val="000000" w:themeColor="text1"/>
        </w:rPr>
        <w:tab/>
      </w:r>
      <w:r w:rsidR="005F52AC">
        <w:rPr>
          <w:rFonts w:ascii="Arial" w:hAnsi="Arial" w:cs="Arial"/>
          <w:color w:val="000000" w:themeColor="text1"/>
          <w:lang w:val="mn-MN"/>
        </w:rPr>
        <w:t>3</w:t>
      </w:r>
      <w:r w:rsidRPr="00801363">
        <w:rPr>
          <w:rFonts w:ascii="Arial" w:hAnsi="Arial" w:cs="Arial"/>
          <w:color w:val="000000" w:themeColor="text1"/>
          <w:lang w:val="mn-MN"/>
        </w:rPr>
        <w:t>.</w:t>
      </w:r>
      <w:r w:rsidR="005F52AC">
        <w:rPr>
          <w:rFonts w:ascii="Arial" w:hAnsi="Arial" w:cs="Arial"/>
          <w:color w:val="000000" w:themeColor="text1"/>
          <w:lang w:val="mn-MN"/>
        </w:rPr>
        <w:t>1</w:t>
      </w:r>
      <w:r w:rsidRPr="00801363">
        <w:rPr>
          <w:rFonts w:ascii="Arial" w:hAnsi="Arial" w:cs="Arial"/>
          <w:color w:val="000000" w:themeColor="text1"/>
          <w:lang w:val="mn-MN"/>
        </w:rPr>
        <w:t xml:space="preserve">.7. </w:t>
      </w:r>
      <w:bookmarkStart w:id="6" w:name="_Hlk83548423"/>
      <w:proofErr w:type="spellStart"/>
      <w:proofErr w:type="gramStart"/>
      <w:r w:rsidRPr="00801363">
        <w:rPr>
          <w:rFonts w:ascii="Arial" w:hAnsi="Arial" w:cs="Arial"/>
          <w:color w:val="000000" w:themeColor="text1"/>
        </w:rPr>
        <w:t>орон</w:t>
      </w:r>
      <w:proofErr w:type="spellEnd"/>
      <w:proofErr w:type="gram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өмчийн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эд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хөрөнгийг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түрээслүүлэх</w:t>
      </w:r>
      <w:proofErr w:type="spellEnd"/>
      <w:r w:rsidRPr="00801363">
        <w:rPr>
          <w:rFonts w:ascii="Arial" w:hAnsi="Arial" w:cs="Arial"/>
          <w:color w:val="000000" w:themeColor="text1"/>
          <w:lang w:val="mn-MN"/>
        </w:rPr>
        <w:t xml:space="preserve">, орон нутгийн өмчит хуулийн этгээд байгуулах, өөрчлөн байгуулах, татан буулгах  </w:t>
      </w:r>
      <w:proofErr w:type="spellStart"/>
      <w:r w:rsidRPr="00056F15">
        <w:rPr>
          <w:rFonts w:ascii="Arial" w:hAnsi="Arial" w:cs="Arial"/>
          <w:color w:val="000000" w:themeColor="text1"/>
        </w:rPr>
        <w:t>журмы</w:t>
      </w:r>
      <w:proofErr w:type="spellEnd"/>
      <w:r w:rsidRPr="00056F15">
        <w:rPr>
          <w:rFonts w:ascii="Arial" w:hAnsi="Arial" w:cs="Arial"/>
          <w:color w:val="000000" w:themeColor="text1"/>
          <w:lang w:val="mn-MN"/>
        </w:rPr>
        <w:t>г холбогдох хуульд</w:t>
      </w:r>
      <w:r w:rsidRPr="00056F15">
        <w:rPr>
          <w:rFonts w:ascii="Arial" w:hAnsi="Arial" w:cs="Arial"/>
          <w:color w:val="000000" w:themeColor="text1"/>
        </w:rPr>
        <w:t> </w:t>
      </w:r>
      <w:proofErr w:type="spellStart"/>
      <w:r w:rsidRPr="00056F15">
        <w:rPr>
          <w:rFonts w:ascii="Arial" w:hAnsi="Arial" w:cs="Arial"/>
          <w:color w:val="000000" w:themeColor="text1"/>
        </w:rPr>
        <w:t>нийцүүлэн</w:t>
      </w:r>
      <w:proofErr w:type="spellEnd"/>
      <w:r w:rsidRPr="00056F15">
        <w:rPr>
          <w:rFonts w:ascii="Arial" w:hAnsi="Arial" w:cs="Arial"/>
          <w:color w:val="000000" w:themeColor="text1"/>
        </w:rPr>
        <w:t xml:space="preserve"> </w:t>
      </w:r>
      <w:r w:rsidRPr="00056F15">
        <w:rPr>
          <w:rFonts w:ascii="Arial" w:hAnsi="Arial" w:cs="Arial"/>
          <w:color w:val="000000" w:themeColor="text1"/>
          <w:lang w:val="mn-MN"/>
        </w:rPr>
        <w:t xml:space="preserve">боловсруулж </w:t>
      </w:r>
      <w:bookmarkEnd w:id="6"/>
      <w:r w:rsidRPr="00056F15">
        <w:rPr>
          <w:rFonts w:ascii="Arial" w:hAnsi="Arial" w:cs="Arial"/>
          <w:color w:val="000000" w:themeColor="text1"/>
          <w:lang w:val="mn-MN"/>
        </w:rPr>
        <w:t>хурлын хуралдаанаар батлуулах</w:t>
      </w:r>
      <w:r w:rsidRPr="00056F15">
        <w:rPr>
          <w:rFonts w:ascii="Arial" w:hAnsi="Arial" w:cs="Arial"/>
          <w:color w:val="000000" w:themeColor="text1"/>
        </w:rPr>
        <w:t>;</w:t>
      </w:r>
    </w:p>
    <w:p w14:paraId="0622ADD4" w14:textId="02358E81" w:rsidR="004B503A" w:rsidRPr="00A8535D" w:rsidRDefault="004B503A" w:rsidP="004B503A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r w:rsidRPr="00801363">
        <w:rPr>
          <w:rFonts w:ascii="Arial" w:hAnsi="Arial" w:cs="Arial"/>
          <w:color w:val="000000" w:themeColor="text1"/>
        </w:rPr>
        <w:t> </w:t>
      </w:r>
      <w:r w:rsidRPr="00801363">
        <w:rPr>
          <w:rFonts w:ascii="Arial" w:hAnsi="Arial" w:cs="Arial"/>
          <w:color w:val="000000" w:themeColor="text1"/>
        </w:rPr>
        <w:tab/>
      </w:r>
      <w:r w:rsidR="005F52AC">
        <w:rPr>
          <w:rFonts w:ascii="Arial" w:hAnsi="Arial" w:cs="Arial"/>
          <w:color w:val="000000" w:themeColor="text1"/>
          <w:lang w:val="mn-MN"/>
        </w:rPr>
        <w:t>3</w:t>
      </w:r>
      <w:r w:rsidRPr="00801363">
        <w:rPr>
          <w:rFonts w:ascii="Arial" w:hAnsi="Arial" w:cs="Arial"/>
          <w:color w:val="000000" w:themeColor="text1"/>
          <w:lang w:val="mn-MN"/>
        </w:rPr>
        <w:t>.</w:t>
      </w:r>
      <w:r w:rsidR="005F52AC">
        <w:rPr>
          <w:rFonts w:ascii="Arial" w:hAnsi="Arial" w:cs="Arial"/>
          <w:color w:val="000000" w:themeColor="text1"/>
          <w:lang w:val="mn-MN"/>
        </w:rPr>
        <w:t>1</w:t>
      </w:r>
      <w:r w:rsidRPr="00801363">
        <w:rPr>
          <w:rFonts w:ascii="Arial" w:hAnsi="Arial" w:cs="Arial"/>
          <w:color w:val="000000" w:themeColor="text1"/>
          <w:lang w:val="mn-MN"/>
        </w:rPr>
        <w:t xml:space="preserve">.8. </w:t>
      </w:r>
      <w:proofErr w:type="spellStart"/>
      <w:proofErr w:type="gramStart"/>
      <w:r w:rsidRPr="00801363">
        <w:rPr>
          <w:rFonts w:ascii="Arial" w:hAnsi="Arial" w:cs="Arial"/>
          <w:color w:val="000000" w:themeColor="text1"/>
        </w:rPr>
        <w:t>орон</w:t>
      </w:r>
      <w:proofErr w:type="spellEnd"/>
      <w:proofErr w:type="gram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өмчит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хуулийн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этгээд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байгуулах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01363">
        <w:rPr>
          <w:rFonts w:ascii="Arial" w:hAnsi="Arial" w:cs="Arial"/>
          <w:color w:val="000000" w:themeColor="text1"/>
        </w:rPr>
        <w:t>өөрчлөн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байгуулах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01363">
        <w:rPr>
          <w:rFonts w:ascii="Arial" w:hAnsi="Arial" w:cs="Arial"/>
          <w:color w:val="000000" w:themeColor="text1"/>
        </w:rPr>
        <w:t>татан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буулгах</w:t>
      </w:r>
      <w:proofErr w:type="spellEnd"/>
      <w:r w:rsidRPr="00801363">
        <w:rPr>
          <w:rFonts w:ascii="Arial" w:hAnsi="Arial" w:cs="Arial"/>
          <w:color w:val="000000" w:themeColor="text1"/>
          <w:lang w:val="mn-MN"/>
        </w:rPr>
        <w:t xml:space="preserve">, орон нутгийн өмчийн эд хөрөнгийг түрээслүүлэх саналыг хянаж, хурлын хуралдаанд оруулж </w:t>
      </w:r>
      <w:proofErr w:type="spellStart"/>
      <w:r w:rsidRPr="00801363">
        <w:rPr>
          <w:rFonts w:ascii="Arial" w:hAnsi="Arial" w:cs="Arial"/>
          <w:color w:val="000000" w:themeColor="text1"/>
        </w:rPr>
        <w:t>шийдвэр</w:t>
      </w:r>
      <w:proofErr w:type="spellEnd"/>
      <w:r w:rsidRPr="00801363">
        <w:rPr>
          <w:rFonts w:ascii="Arial" w:hAnsi="Arial" w:cs="Arial"/>
          <w:color w:val="000000" w:themeColor="text1"/>
          <w:lang w:val="mn-MN"/>
        </w:rPr>
        <w:t>лүүлэх</w:t>
      </w:r>
      <w:r w:rsidRPr="00801363">
        <w:rPr>
          <w:rFonts w:ascii="Arial" w:hAnsi="Arial" w:cs="Arial"/>
          <w:color w:val="000000" w:themeColor="text1"/>
        </w:rPr>
        <w:t>;</w:t>
      </w:r>
    </w:p>
    <w:p w14:paraId="7B7344AD" w14:textId="62555306" w:rsidR="004B503A" w:rsidRPr="00801363" w:rsidRDefault="005F52AC" w:rsidP="004B503A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4B503A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4B503A" w:rsidRPr="00801363">
        <w:rPr>
          <w:rFonts w:ascii="Arial" w:hAnsi="Arial" w:cs="Arial"/>
          <w:color w:val="000000" w:themeColor="text1"/>
          <w:lang w:val="mn-MN"/>
        </w:rPr>
        <w:t xml:space="preserve">.9. </w:t>
      </w:r>
      <w:proofErr w:type="spellStart"/>
      <w:proofErr w:type="gramStart"/>
      <w:r w:rsidR="004B503A" w:rsidRPr="00801363">
        <w:rPr>
          <w:rFonts w:ascii="Arial" w:hAnsi="Arial" w:cs="Arial"/>
          <w:color w:val="000000" w:themeColor="text1"/>
        </w:rPr>
        <w:t>орон</w:t>
      </w:r>
      <w:proofErr w:type="spellEnd"/>
      <w:proofErr w:type="gram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өмчийн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оролцоотой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хуулийн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этгээдийн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эд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хөрөнгөөс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бусад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өмчийн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этгээдтэй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хамтран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хуулийн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этгээд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байгуулах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хөрөнгө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оруулах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оруулсан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хувь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хөрөнгөө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татан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авах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r w:rsidR="004B503A" w:rsidRPr="00801363">
        <w:rPr>
          <w:rFonts w:ascii="Arial" w:hAnsi="Arial" w:cs="Arial"/>
          <w:color w:val="000000" w:themeColor="text1"/>
          <w:lang w:val="mn-MN"/>
        </w:rPr>
        <w:t xml:space="preserve">саналыг хянаж, хурлын хуралдаанд оруулж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шийдвэрл</w:t>
      </w:r>
      <w:proofErr w:type="spellEnd"/>
      <w:r w:rsidR="004B503A" w:rsidRPr="00801363">
        <w:rPr>
          <w:rFonts w:ascii="Arial" w:hAnsi="Arial" w:cs="Arial"/>
          <w:color w:val="000000" w:themeColor="text1"/>
          <w:lang w:val="mn-MN"/>
        </w:rPr>
        <w:t>үүл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эх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>;</w:t>
      </w:r>
    </w:p>
    <w:p w14:paraId="101E9690" w14:textId="268C3671" w:rsidR="004B503A" w:rsidRPr="00801363" w:rsidRDefault="005F52AC" w:rsidP="004B503A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4B503A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4B503A" w:rsidRPr="00801363">
        <w:rPr>
          <w:rFonts w:ascii="Arial" w:hAnsi="Arial" w:cs="Arial"/>
          <w:color w:val="000000" w:themeColor="text1"/>
          <w:lang w:val="mn-MN"/>
        </w:rPr>
        <w:t xml:space="preserve">.10. </w:t>
      </w:r>
      <w:proofErr w:type="spellStart"/>
      <w:proofErr w:type="gramStart"/>
      <w:r w:rsidR="004B503A" w:rsidRPr="00801363">
        <w:rPr>
          <w:rFonts w:ascii="Arial" w:hAnsi="Arial" w:cs="Arial"/>
          <w:color w:val="000000" w:themeColor="text1"/>
        </w:rPr>
        <w:t>орон</w:t>
      </w:r>
      <w:proofErr w:type="spellEnd"/>
      <w:proofErr w:type="gram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өмчит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хуулийн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этгээдээс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дагаж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мөрдөх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журам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төлөвлөлт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ашиг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орлогын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хуваарилалт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цалин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хөлсний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норм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нормативыг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тогтоох</w:t>
      </w:r>
      <w:proofErr w:type="spellEnd"/>
      <w:r w:rsidR="004B503A" w:rsidRPr="00801363">
        <w:rPr>
          <w:rFonts w:ascii="Arial" w:hAnsi="Arial" w:cs="Arial"/>
          <w:color w:val="000000" w:themeColor="text1"/>
          <w:lang w:val="mn-MN"/>
        </w:rPr>
        <w:t xml:space="preserve"> саналыг хянаж, хурлын хуралдаанд оруулж шийдвэрлүүлэх</w:t>
      </w:r>
      <w:r w:rsidR="004B503A" w:rsidRPr="00801363">
        <w:rPr>
          <w:rFonts w:ascii="Arial" w:hAnsi="Arial" w:cs="Arial"/>
          <w:color w:val="000000" w:themeColor="text1"/>
        </w:rPr>
        <w:t>;</w:t>
      </w:r>
    </w:p>
    <w:p w14:paraId="0082D394" w14:textId="75397550" w:rsidR="004B503A" w:rsidRPr="00801363" w:rsidRDefault="004B503A" w:rsidP="004B503A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r w:rsidRPr="00801363">
        <w:rPr>
          <w:rFonts w:ascii="Arial" w:hAnsi="Arial" w:cs="Arial"/>
          <w:color w:val="000000" w:themeColor="text1"/>
        </w:rPr>
        <w:t> </w:t>
      </w:r>
      <w:r w:rsidRPr="00801363">
        <w:rPr>
          <w:rFonts w:ascii="Arial" w:hAnsi="Arial" w:cs="Arial"/>
          <w:color w:val="000000" w:themeColor="text1"/>
        </w:rPr>
        <w:tab/>
      </w:r>
      <w:r w:rsidR="005F52AC">
        <w:rPr>
          <w:rFonts w:ascii="Arial" w:hAnsi="Arial" w:cs="Arial"/>
          <w:color w:val="000000" w:themeColor="text1"/>
          <w:lang w:val="mn-MN"/>
        </w:rPr>
        <w:t>3</w:t>
      </w:r>
      <w:r w:rsidRPr="00801363">
        <w:rPr>
          <w:rFonts w:ascii="Arial" w:hAnsi="Arial" w:cs="Arial"/>
          <w:color w:val="000000" w:themeColor="text1"/>
          <w:lang w:val="mn-MN"/>
        </w:rPr>
        <w:t>.</w:t>
      </w:r>
      <w:r w:rsidR="005F52AC">
        <w:rPr>
          <w:rFonts w:ascii="Arial" w:hAnsi="Arial" w:cs="Arial"/>
          <w:color w:val="000000" w:themeColor="text1"/>
          <w:lang w:val="mn-MN"/>
        </w:rPr>
        <w:t>1</w:t>
      </w:r>
      <w:r w:rsidRPr="00801363">
        <w:rPr>
          <w:rFonts w:ascii="Arial" w:hAnsi="Arial" w:cs="Arial"/>
          <w:color w:val="000000" w:themeColor="text1"/>
          <w:lang w:val="mn-MN"/>
        </w:rPr>
        <w:t>.11.</w:t>
      </w:r>
      <w:proofErr w:type="spellStart"/>
      <w:r w:rsidRPr="00801363">
        <w:rPr>
          <w:rFonts w:ascii="Arial" w:hAnsi="Arial" w:cs="Arial"/>
          <w:color w:val="000000" w:themeColor="text1"/>
        </w:rPr>
        <w:t>орон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өмчийн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эд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хөрөнгийн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ашиглалт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01363">
        <w:rPr>
          <w:rFonts w:ascii="Arial" w:hAnsi="Arial" w:cs="Arial"/>
          <w:color w:val="000000" w:themeColor="text1"/>
        </w:rPr>
        <w:t>хадгалалт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01363">
        <w:rPr>
          <w:rFonts w:ascii="Arial" w:hAnsi="Arial" w:cs="Arial"/>
          <w:color w:val="000000" w:themeColor="text1"/>
        </w:rPr>
        <w:t>хамгаалалтад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тавих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хяналт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шалгалтыг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зохион</w:t>
      </w:r>
      <w:proofErr w:type="spellEnd"/>
      <w:r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1363">
        <w:rPr>
          <w:rFonts w:ascii="Arial" w:hAnsi="Arial" w:cs="Arial"/>
          <w:color w:val="000000" w:themeColor="text1"/>
        </w:rPr>
        <w:t>байгуул</w:t>
      </w:r>
      <w:proofErr w:type="spellEnd"/>
      <w:r w:rsidRPr="00801363">
        <w:rPr>
          <w:rFonts w:ascii="Arial" w:hAnsi="Arial" w:cs="Arial"/>
          <w:color w:val="000000" w:themeColor="text1"/>
          <w:lang w:val="mn-MN"/>
        </w:rPr>
        <w:t>ж, зөвлөмж чиглэл өгнө</w:t>
      </w:r>
      <w:r w:rsidRPr="00801363">
        <w:rPr>
          <w:rFonts w:ascii="Arial" w:hAnsi="Arial" w:cs="Arial"/>
          <w:color w:val="000000" w:themeColor="text1"/>
        </w:rPr>
        <w:t>;</w:t>
      </w:r>
    </w:p>
    <w:p w14:paraId="35FB9042" w14:textId="5BD91273" w:rsidR="004B503A" w:rsidRDefault="005F52AC" w:rsidP="004B503A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4B503A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4B503A" w:rsidRPr="00801363">
        <w:rPr>
          <w:rFonts w:ascii="Arial" w:hAnsi="Arial" w:cs="Arial"/>
          <w:color w:val="000000" w:themeColor="text1"/>
          <w:lang w:val="mn-MN"/>
        </w:rPr>
        <w:t xml:space="preserve">.12. </w:t>
      </w:r>
      <w:bookmarkStart w:id="7" w:name="_Hlk83548448"/>
      <w:proofErr w:type="spellStart"/>
      <w:proofErr w:type="gramStart"/>
      <w:r w:rsidR="004B503A" w:rsidRPr="00801363">
        <w:rPr>
          <w:rFonts w:ascii="Arial" w:hAnsi="Arial" w:cs="Arial"/>
          <w:color w:val="000000" w:themeColor="text1"/>
        </w:rPr>
        <w:t>орон</w:t>
      </w:r>
      <w:proofErr w:type="spellEnd"/>
      <w:proofErr w:type="gram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нутгийн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801363">
        <w:rPr>
          <w:rFonts w:ascii="Arial" w:hAnsi="Arial" w:cs="Arial"/>
          <w:color w:val="000000" w:themeColor="text1"/>
        </w:rPr>
        <w:t>өмчийн</w:t>
      </w:r>
      <w:proofErr w:type="spellEnd"/>
      <w:r w:rsidR="004B503A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056F15">
        <w:rPr>
          <w:rFonts w:ascii="Arial" w:hAnsi="Arial" w:cs="Arial"/>
          <w:color w:val="000000" w:themeColor="text1"/>
        </w:rPr>
        <w:t>төлөөлөгчийн</w:t>
      </w:r>
      <w:proofErr w:type="spellEnd"/>
      <w:r w:rsidR="004B503A" w:rsidRPr="00056F15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056F15">
        <w:rPr>
          <w:rFonts w:ascii="Arial" w:hAnsi="Arial" w:cs="Arial"/>
          <w:color w:val="000000" w:themeColor="text1"/>
        </w:rPr>
        <w:t>эрх</w:t>
      </w:r>
      <w:proofErr w:type="spellEnd"/>
      <w:r w:rsidR="004B503A" w:rsidRPr="00056F15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056F15">
        <w:rPr>
          <w:rFonts w:ascii="Arial" w:hAnsi="Arial" w:cs="Arial"/>
          <w:color w:val="000000" w:themeColor="text1"/>
        </w:rPr>
        <w:t>хэмжээ</w:t>
      </w:r>
      <w:proofErr w:type="spellEnd"/>
      <w:r w:rsidR="004B503A" w:rsidRPr="00056F15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503A" w:rsidRPr="00056F15">
        <w:rPr>
          <w:rFonts w:ascii="Arial" w:hAnsi="Arial" w:cs="Arial"/>
          <w:color w:val="000000" w:themeColor="text1"/>
        </w:rPr>
        <w:t>ажиллах</w:t>
      </w:r>
      <w:proofErr w:type="spellEnd"/>
      <w:r w:rsidR="004B503A" w:rsidRPr="00056F15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03A" w:rsidRPr="00056F15">
        <w:rPr>
          <w:rFonts w:ascii="Arial" w:hAnsi="Arial" w:cs="Arial"/>
          <w:color w:val="000000" w:themeColor="text1"/>
        </w:rPr>
        <w:t>жур</w:t>
      </w:r>
      <w:proofErr w:type="spellEnd"/>
      <w:r w:rsidR="004B503A" w:rsidRPr="00056F15">
        <w:rPr>
          <w:rFonts w:ascii="Arial" w:hAnsi="Arial" w:cs="Arial"/>
          <w:color w:val="000000" w:themeColor="text1"/>
          <w:lang w:val="mn-MN"/>
        </w:rPr>
        <w:t xml:space="preserve">ам боловсруулан </w:t>
      </w:r>
      <w:bookmarkEnd w:id="7"/>
      <w:r w:rsidR="004B503A" w:rsidRPr="00056F15">
        <w:rPr>
          <w:rFonts w:ascii="Arial" w:hAnsi="Arial" w:cs="Arial"/>
          <w:color w:val="000000" w:themeColor="text1"/>
          <w:lang w:val="mn-MN"/>
        </w:rPr>
        <w:t>хурлын хуралдаанаар бат</w:t>
      </w:r>
      <w:r w:rsidR="004B503A" w:rsidRPr="00801363">
        <w:rPr>
          <w:rFonts w:ascii="Arial" w:hAnsi="Arial" w:cs="Arial"/>
          <w:color w:val="000000" w:themeColor="text1"/>
          <w:lang w:val="mn-MN"/>
        </w:rPr>
        <w:t>луул</w:t>
      </w:r>
      <w:r w:rsidR="004B503A">
        <w:rPr>
          <w:rFonts w:ascii="Arial" w:hAnsi="Arial" w:cs="Arial"/>
          <w:color w:val="000000" w:themeColor="text1"/>
          <w:lang w:val="mn-MN"/>
        </w:rPr>
        <w:t>ан хэрэгжилтэд хяналт тавих</w:t>
      </w:r>
      <w:r w:rsidR="004B503A" w:rsidRPr="00801363">
        <w:rPr>
          <w:rFonts w:ascii="Arial" w:hAnsi="Arial" w:cs="Arial"/>
          <w:color w:val="000000" w:themeColor="text1"/>
        </w:rPr>
        <w:t>;</w:t>
      </w:r>
    </w:p>
    <w:p w14:paraId="0EDA165D" w14:textId="7DDFD5E7" w:rsidR="004B503A" w:rsidRPr="00B06F1F" w:rsidRDefault="005F52AC" w:rsidP="004B503A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lastRenderedPageBreak/>
        <w:t>3</w:t>
      </w:r>
      <w:r w:rsidR="004B503A" w:rsidRPr="00B06F1F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4B503A" w:rsidRPr="00B06F1F">
        <w:rPr>
          <w:rFonts w:ascii="Arial" w:hAnsi="Arial" w:cs="Arial"/>
          <w:color w:val="000000" w:themeColor="text1"/>
          <w:lang w:val="mn-MN"/>
        </w:rPr>
        <w:t xml:space="preserve">.13. Засаг захиргаа, нутаг дэвсгэрийн нэгж, түүний удирдлагын тухай хуулийн </w:t>
      </w:r>
      <w:r w:rsidR="004B503A" w:rsidRPr="00B06F1F">
        <w:rPr>
          <w:rFonts w:ascii="Arial" w:hAnsi="Arial" w:cs="Arial"/>
          <w:color w:val="333333"/>
          <w:shd w:val="clear" w:color="auto" w:fill="FFFFFF"/>
        </w:rPr>
        <w:t>17.1</w:t>
      </w:r>
      <w:r w:rsidR="004B503A" w:rsidRPr="00B06F1F">
        <w:rPr>
          <w:rFonts w:ascii="Arial" w:hAnsi="Arial" w:cs="Arial"/>
          <w:color w:val="333333"/>
          <w:shd w:val="clear" w:color="auto" w:fill="FFFFFF"/>
          <w:lang w:val="mn-MN"/>
        </w:rPr>
        <w:t xml:space="preserve">, </w:t>
      </w:r>
      <w:r w:rsidR="004B503A" w:rsidRPr="00B06F1F">
        <w:rPr>
          <w:rFonts w:ascii="Arial" w:hAnsi="Arial" w:cs="Arial"/>
          <w:color w:val="333333"/>
          <w:shd w:val="clear" w:color="auto" w:fill="FFFFFF"/>
        </w:rPr>
        <w:t>35.1.16</w:t>
      </w:r>
      <w:r w:rsidR="004B503A" w:rsidRPr="00B06F1F">
        <w:rPr>
          <w:rFonts w:ascii="Arial" w:hAnsi="Arial" w:cs="Arial"/>
          <w:color w:val="333333"/>
          <w:shd w:val="clear" w:color="auto" w:fill="FFFFFF"/>
          <w:lang w:val="mn-MN"/>
        </w:rPr>
        <w:t xml:space="preserve">, </w:t>
      </w:r>
      <w:r w:rsidR="004B503A" w:rsidRPr="00B06F1F">
        <w:rPr>
          <w:rFonts w:ascii="Arial" w:hAnsi="Arial" w:cs="Arial"/>
          <w:color w:val="000000" w:themeColor="text1"/>
        </w:rPr>
        <w:t>38.5</w:t>
      </w:r>
      <w:r w:rsidR="004B503A" w:rsidRPr="00B06F1F">
        <w:rPr>
          <w:rFonts w:ascii="Arial" w:hAnsi="Arial" w:cs="Arial"/>
          <w:color w:val="000000" w:themeColor="text1"/>
          <w:lang w:val="mn-MN"/>
        </w:rPr>
        <w:t xml:space="preserve">, </w:t>
      </w:r>
      <w:r w:rsidR="004B503A" w:rsidRPr="00B06F1F">
        <w:rPr>
          <w:rFonts w:ascii="Arial" w:hAnsi="Arial" w:cs="Arial"/>
          <w:color w:val="000000" w:themeColor="text1"/>
        </w:rPr>
        <w:t>44.1</w:t>
      </w:r>
      <w:r w:rsidR="004B503A" w:rsidRPr="00B06F1F">
        <w:rPr>
          <w:rFonts w:ascii="Arial" w:hAnsi="Arial" w:cs="Arial"/>
          <w:color w:val="000000" w:themeColor="text1"/>
          <w:lang w:val="mn-MN"/>
        </w:rPr>
        <w:t xml:space="preserve">, </w:t>
      </w:r>
      <w:r w:rsidR="004B503A" w:rsidRPr="00B06F1F">
        <w:rPr>
          <w:rFonts w:ascii="Arial" w:hAnsi="Arial" w:cs="Arial"/>
          <w:color w:val="000000" w:themeColor="text1"/>
        </w:rPr>
        <w:t>45.5</w:t>
      </w:r>
      <w:r w:rsidR="004B503A" w:rsidRPr="00B06F1F">
        <w:rPr>
          <w:rFonts w:ascii="Arial" w:hAnsi="Arial" w:cs="Arial"/>
          <w:color w:val="000000" w:themeColor="text1"/>
          <w:lang w:val="mn-MN"/>
        </w:rPr>
        <w:t xml:space="preserve">, </w:t>
      </w:r>
      <w:r w:rsidR="004B503A" w:rsidRPr="00B06F1F">
        <w:rPr>
          <w:rFonts w:ascii="Arial" w:hAnsi="Arial" w:cs="Arial"/>
          <w:color w:val="000000" w:themeColor="text1"/>
        </w:rPr>
        <w:t>46.9</w:t>
      </w:r>
      <w:r w:rsidR="004B503A" w:rsidRPr="00B06F1F">
        <w:rPr>
          <w:rFonts w:ascii="Arial" w:hAnsi="Arial" w:cs="Arial"/>
          <w:color w:val="000000" w:themeColor="text1"/>
          <w:lang w:val="mn-MN"/>
        </w:rPr>
        <w:t>-д заасан журам, дүрэм, дэг боловсруула</w:t>
      </w:r>
      <w:r w:rsidR="00283C0A">
        <w:rPr>
          <w:rFonts w:ascii="Arial" w:hAnsi="Arial" w:cs="Arial"/>
          <w:color w:val="000000" w:themeColor="text1"/>
          <w:lang w:val="mn-MN"/>
        </w:rPr>
        <w:t>х ажлыг зохион байгуулж,</w:t>
      </w:r>
      <w:r w:rsidR="004B503A" w:rsidRPr="00B06F1F">
        <w:rPr>
          <w:rFonts w:ascii="Arial" w:hAnsi="Arial" w:cs="Arial"/>
          <w:color w:val="000000" w:themeColor="text1"/>
          <w:lang w:val="mn-MN"/>
        </w:rPr>
        <w:t xml:space="preserve"> хурлын хуралдаанаар батлуул</w:t>
      </w:r>
      <w:r w:rsidR="004B503A">
        <w:rPr>
          <w:rFonts w:ascii="Arial" w:hAnsi="Arial" w:cs="Arial"/>
          <w:color w:val="000000" w:themeColor="text1"/>
          <w:lang w:val="mn-MN"/>
        </w:rPr>
        <w:t>ан</w:t>
      </w:r>
      <w:r w:rsidR="004B503A" w:rsidRPr="00B06F1F">
        <w:rPr>
          <w:rFonts w:ascii="Arial" w:hAnsi="Arial" w:cs="Arial"/>
          <w:color w:val="000000" w:themeColor="text1"/>
          <w:lang w:val="mn-MN"/>
        </w:rPr>
        <w:t xml:space="preserve"> хэрэгжилтэд хяналт тавих</w:t>
      </w:r>
      <w:r w:rsidR="004B503A" w:rsidRPr="00B06F1F">
        <w:rPr>
          <w:rFonts w:ascii="Arial" w:hAnsi="Arial" w:cs="Arial"/>
          <w:color w:val="000000" w:themeColor="text1"/>
        </w:rPr>
        <w:t>;</w:t>
      </w:r>
      <w:r w:rsidR="004B503A" w:rsidRPr="00B06F1F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5F989951" w14:textId="149ED0B2" w:rsidR="004B503A" w:rsidRPr="003E25D7" w:rsidRDefault="005F52AC" w:rsidP="004B503A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mn-MN"/>
        </w:rPr>
        <w:t>3</w:t>
      </w:r>
      <w:r w:rsidR="004B503A" w:rsidRPr="003E25D7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1</w:t>
      </w:r>
      <w:r w:rsidR="004B503A" w:rsidRPr="003E25D7">
        <w:rPr>
          <w:rFonts w:ascii="Arial" w:hAnsi="Arial" w:cs="Arial"/>
          <w:lang w:val="mn-MN"/>
        </w:rPr>
        <w:t>.14. Засаг захиргаа, нутаг дэвс</w:t>
      </w:r>
      <w:r w:rsidR="008A03C4">
        <w:rPr>
          <w:rFonts w:ascii="Arial" w:hAnsi="Arial" w:cs="Arial"/>
          <w:lang w:val="mn-MN"/>
        </w:rPr>
        <w:t>г</w:t>
      </w:r>
      <w:r w:rsidR="004B503A" w:rsidRPr="003E25D7">
        <w:rPr>
          <w:rFonts w:ascii="Arial" w:hAnsi="Arial" w:cs="Arial"/>
          <w:lang w:val="mn-MN"/>
        </w:rPr>
        <w:t xml:space="preserve">эрийн нэгж, түүний удирдлагын тухай хуулийн 21, 22, 24, 25, дугаар зүйлд заасан тухайн  </w:t>
      </w:r>
      <w:proofErr w:type="spellStart"/>
      <w:r w:rsidR="004B503A" w:rsidRPr="003E25D7">
        <w:rPr>
          <w:rFonts w:ascii="Arial" w:hAnsi="Arial" w:cs="Arial"/>
        </w:rPr>
        <w:t>нэгжийн</w:t>
      </w:r>
      <w:proofErr w:type="spellEnd"/>
      <w:r w:rsidR="004B503A" w:rsidRPr="003E25D7">
        <w:rPr>
          <w:rFonts w:ascii="Arial" w:hAnsi="Arial" w:cs="Arial"/>
        </w:rPr>
        <w:t xml:space="preserve"> </w:t>
      </w:r>
      <w:proofErr w:type="spellStart"/>
      <w:r w:rsidR="004B503A" w:rsidRPr="003E25D7">
        <w:rPr>
          <w:rFonts w:ascii="Arial" w:hAnsi="Arial" w:cs="Arial"/>
        </w:rPr>
        <w:t>чиг</w:t>
      </w:r>
      <w:proofErr w:type="spellEnd"/>
      <w:r w:rsidR="004B503A" w:rsidRPr="003E25D7">
        <w:rPr>
          <w:rFonts w:ascii="Arial" w:hAnsi="Arial" w:cs="Arial"/>
        </w:rPr>
        <w:t xml:space="preserve"> </w:t>
      </w:r>
      <w:proofErr w:type="spellStart"/>
      <w:r w:rsidR="004B503A" w:rsidRPr="003E25D7">
        <w:rPr>
          <w:rFonts w:ascii="Arial" w:hAnsi="Arial" w:cs="Arial"/>
        </w:rPr>
        <w:t>үүрэгт</w:t>
      </w:r>
      <w:proofErr w:type="spellEnd"/>
      <w:r w:rsidR="004B503A" w:rsidRPr="003E25D7">
        <w:rPr>
          <w:rFonts w:ascii="Arial" w:hAnsi="Arial" w:cs="Arial"/>
        </w:rPr>
        <w:t xml:space="preserve"> </w:t>
      </w:r>
      <w:proofErr w:type="spellStart"/>
      <w:r w:rsidR="004B503A" w:rsidRPr="003E25D7">
        <w:rPr>
          <w:rFonts w:ascii="Arial" w:hAnsi="Arial" w:cs="Arial"/>
        </w:rPr>
        <w:t>хамаарах</w:t>
      </w:r>
      <w:proofErr w:type="spellEnd"/>
      <w:r w:rsidR="004B503A" w:rsidRPr="003E25D7">
        <w:rPr>
          <w:rFonts w:ascii="Arial" w:hAnsi="Arial" w:cs="Arial"/>
        </w:rPr>
        <w:t xml:space="preserve"> </w:t>
      </w:r>
      <w:proofErr w:type="spellStart"/>
      <w:r w:rsidR="004B503A" w:rsidRPr="003E25D7">
        <w:rPr>
          <w:rFonts w:ascii="Arial" w:hAnsi="Arial" w:cs="Arial"/>
        </w:rPr>
        <w:t>асуудлыг</w:t>
      </w:r>
      <w:proofErr w:type="spellEnd"/>
      <w:r w:rsidR="004B503A" w:rsidRPr="003E25D7">
        <w:rPr>
          <w:rFonts w:ascii="Arial" w:hAnsi="Arial" w:cs="Arial"/>
        </w:rPr>
        <w:t xml:space="preserve"> </w:t>
      </w:r>
      <w:proofErr w:type="spellStart"/>
      <w:r w:rsidR="004B503A" w:rsidRPr="003E25D7">
        <w:rPr>
          <w:rFonts w:ascii="Arial" w:hAnsi="Arial" w:cs="Arial"/>
        </w:rPr>
        <w:t>хэлэлцэн</w:t>
      </w:r>
      <w:proofErr w:type="spellEnd"/>
      <w:r w:rsidR="004B503A" w:rsidRPr="003E25D7">
        <w:rPr>
          <w:rFonts w:ascii="Arial" w:hAnsi="Arial" w:cs="Arial"/>
        </w:rPr>
        <w:t xml:space="preserve"> </w:t>
      </w:r>
      <w:proofErr w:type="spellStart"/>
      <w:r w:rsidR="004B503A" w:rsidRPr="003E25D7">
        <w:rPr>
          <w:rFonts w:ascii="Arial" w:hAnsi="Arial" w:cs="Arial"/>
        </w:rPr>
        <w:t>шийдвэрлэх</w:t>
      </w:r>
      <w:proofErr w:type="spellEnd"/>
      <w:r w:rsidR="004B503A" w:rsidRPr="003E25D7">
        <w:rPr>
          <w:rFonts w:ascii="Arial" w:hAnsi="Arial" w:cs="Arial"/>
        </w:rPr>
        <w:t xml:space="preserve">, </w:t>
      </w:r>
      <w:proofErr w:type="spellStart"/>
      <w:r w:rsidR="004B503A" w:rsidRPr="003E25D7">
        <w:rPr>
          <w:rFonts w:ascii="Arial" w:hAnsi="Arial" w:cs="Arial"/>
          <w:color w:val="000000" w:themeColor="text1"/>
        </w:rPr>
        <w:t>жур</w:t>
      </w:r>
      <w:proofErr w:type="spellEnd"/>
      <w:r w:rsidR="004B503A" w:rsidRPr="003E25D7">
        <w:rPr>
          <w:rFonts w:ascii="Arial" w:hAnsi="Arial" w:cs="Arial"/>
          <w:color w:val="000000" w:themeColor="text1"/>
          <w:lang w:val="mn-MN"/>
        </w:rPr>
        <w:t>ам боловсруула</w:t>
      </w:r>
      <w:r w:rsidR="00283C0A">
        <w:rPr>
          <w:rFonts w:ascii="Arial" w:hAnsi="Arial" w:cs="Arial"/>
          <w:color w:val="000000" w:themeColor="text1"/>
          <w:lang w:val="mn-MN"/>
        </w:rPr>
        <w:t>х ажлыг зохион байгуулж,</w:t>
      </w:r>
      <w:r w:rsidR="004B503A" w:rsidRPr="003E25D7">
        <w:rPr>
          <w:rFonts w:ascii="Arial" w:hAnsi="Arial" w:cs="Arial"/>
          <w:color w:val="000000" w:themeColor="text1"/>
          <w:lang w:val="mn-MN"/>
        </w:rPr>
        <w:t xml:space="preserve"> хурлын хуралдаанаар батлуулан хэрэгжилтэд хяналт тавих</w:t>
      </w:r>
      <w:r w:rsidR="004B503A" w:rsidRPr="003E25D7">
        <w:rPr>
          <w:rFonts w:ascii="Arial" w:hAnsi="Arial" w:cs="Arial"/>
          <w:color w:val="000000" w:themeColor="text1"/>
        </w:rPr>
        <w:t>;</w:t>
      </w:r>
    </w:p>
    <w:p w14:paraId="7C3EA6B8" w14:textId="5F794139" w:rsidR="004B503A" w:rsidRDefault="005F52AC" w:rsidP="004B503A">
      <w:pPr>
        <w:pStyle w:val="NormalWeb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  <w:r>
        <w:rPr>
          <w:rFonts w:ascii="Arial" w:hAnsi="Arial" w:cs="Arial"/>
          <w:color w:val="000000" w:themeColor="text1"/>
          <w:lang w:val="mn-MN" w:eastAsia="mn-MN"/>
        </w:rPr>
        <w:t>3</w:t>
      </w:r>
      <w:r w:rsidR="004B503A" w:rsidRPr="00801363">
        <w:rPr>
          <w:rFonts w:ascii="Arial" w:hAnsi="Arial" w:cs="Arial"/>
          <w:color w:val="000000" w:themeColor="text1"/>
          <w:lang w:val="mn-MN" w:eastAsia="mn-MN"/>
        </w:rPr>
        <w:t>.</w:t>
      </w:r>
      <w:r>
        <w:rPr>
          <w:rFonts w:ascii="Arial" w:hAnsi="Arial" w:cs="Arial"/>
          <w:color w:val="000000" w:themeColor="text1"/>
          <w:lang w:val="mn-MN" w:eastAsia="mn-MN"/>
        </w:rPr>
        <w:t>1</w:t>
      </w:r>
      <w:r w:rsidR="004B503A" w:rsidRPr="00801363">
        <w:rPr>
          <w:rFonts w:ascii="Arial" w:hAnsi="Arial" w:cs="Arial"/>
          <w:color w:val="000000" w:themeColor="text1"/>
          <w:lang w:val="mn-MN" w:eastAsia="mn-MN"/>
        </w:rPr>
        <w:t>.1</w:t>
      </w:r>
      <w:r>
        <w:rPr>
          <w:rFonts w:ascii="Arial" w:hAnsi="Arial" w:cs="Arial"/>
          <w:color w:val="000000" w:themeColor="text1"/>
          <w:lang w:val="mn-MN" w:eastAsia="mn-MN"/>
        </w:rPr>
        <w:t>5</w:t>
      </w:r>
      <w:r w:rsidR="004B503A" w:rsidRPr="00801363">
        <w:rPr>
          <w:rFonts w:ascii="Arial" w:hAnsi="Arial" w:cs="Arial"/>
          <w:color w:val="000000" w:themeColor="text1"/>
          <w:lang w:val="mn-MN" w:eastAsia="mn-MN"/>
        </w:rPr>
        <w:t xml:space="preserve">. аймаг, сум, нийслэл, дүүргийн Засаг даргын үйл ажиллагааны хөтөлбөр, тухайн жилийн төсвийн төсөл болон түүний гүйцэтгэл, газар зохион байгуулалтын төлөвлөгөөтэй урьдчилан танилцах, </w:t>
      </w:r>
      <w:r w:rsidR="00695582">
        <w:rPr>
          <w:rFonts w:ascii="Arial" w:hAnsi="Arial" w:cs="Arial"/>
          <w:color w:val="000000" w:themeColor="text1"/>
          <w:lang w:val="mn-MN" w:eastAsia="mn-MN"/>
        </w:rPr>
        <w:t xml:space="preserve">хурлын </w:t>
      </w:r>
      <w:r w:rsidR="004B503A" w:rsidRPr="00801363">
        <w:rPr>
          <w:rFonts w:ascii="Arial" w:hAnsi="Arial" w:cs="Arial"/>
          <w:color w:val="000000" w:themeColor="text1"/>
          <w:lang w:val="mn-MN" w:eastAsia="mn-MN"/>
        </w:rPr>
        <w:t>хуралдаанд оруулахаар бэлтгүүл</w:t>
      </w:r>
      <w:r w:rsidR="004B503A">
        <w:rPr>
          <w:rFonts w:ascii="Arial" w:hAnsi="Arial" w:cs="Arial"/>
          <w:color w:val="000000" w:themeColor="text1"/>
          <w:lang w:val="mn-MN" w:eastAsia="mn-MN"/>
        </w:rPr>
        <w:t>эх</w:t>
      </w:r>
      <w:r w:rsidR="001A21E9">
        <w:rPr>
          <w:rFonts w:ascii="Arial" w:hAnsi="Arial" w:cs="Arial"/>
          <w:color w:val="000000" w:themeColor="text1"/>
          <w:lang w:val="mn-MN" w:eastAsia="mn-MN"/>
        </w:rPr>
        <w:t>, чиглэл өгөх</w:t>
      </w:r>
      <w:r w:rsidR="004B503A" w:rsidRPr="00801363">
        <w:rPr>
          <w:rFonts w:ascii="Arial" w:hAnsi="Arial" w:cs="Arial"/>
          <w:color w:val="000000" w:themeColor="text1"/>
          <w:lang w:val="mn-MN" w:eastAsia="mn-MN"/>
        </w:rPr>
        <w:t>;</w:t>
      </w:r>
      <w:bookmarkEnd w:id="5"/>
    </w:p>
    <w:p w14:paraId="2EE73F4F" w14:textId="3FEF6D77" w:rsidR="001A21E9" w:rsidRDefault="005F52AC" w:rsidP="004B503A">
      <w:pPr>
        <w:spacing w:before="100" w:beforeAutospacing="1" w:after="100" w:afterAutospacing="1" w:line="240" w:lineRule="auto"/>
        <w:ind w:firstLine="144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4B503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.1.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16</w:t>
      </w:r>
      <w:r w:rsidR="004B503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21E9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4B503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иргэдийн Төлөөлөгчдийн Хурлын Төлөөлөгчийн ёс зүйн хэм хэмжээг сахиулахтай холбогдуулан “Ёс зүйн дүрэм”-ийн хэрэгжилтийг хангуулах чиглэлээр арга зүйн зөвлөгөө өгөх;   </w:t>
      </w:r>
    </w:p>
    <w:p w14:paraId="22C4847E" w14:textId="7731BBAD" w:rsidR="004B503A" w:rsidRPr="00726FDF" w:rsidRDefault="00726FDF" w:rsidP="00726FDF">
      <w:pPr>
        <w:spacing w:before="100" w:beforeAutospacing="1" w:after="100" w:afterAutospacing="1" w:line="240" w:lineRule="auto"/>
        <w:ind w:firstLine="144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3.1.1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7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. </w:t>
      </w:r>
      <w:bookmarkStart w:id="8" w:name="_Hlk83638638"/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</w:t>
      </w:r>
      <w:r w:rsidR="00695582"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удамж талбайд нэр өгөх, нэрэмжит болгох, түүх дурсгалын үнэт зүйлсийг хамгаалах журам </w:t>
      </w:r>
      <w:bookmarkEnd w:id="8"/>
      <w:r w:rsidR="00695582"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боловсруулан хурлын хуралдаанаар оруулж батлуулах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;</w:t>
      </w:r>
      <w:r w:rsidR="00695582"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4B503A"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       </w:t>
      </w:r>
    </w:p>
    <w:p w14:paraId="2E9F396B" w14:textId="08D72CD2" w:rsidR="00283C0A" w:rsidRDefault="004B503A" w:rsidP="0029372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          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.1.</w:t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8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урлын ажлын албаны дотоод журам</w:t>
      </w:r>
      <w:r w:rsidRPr="00726FDF">
        <w:rPr>
          <w:rFonts w:eastAsia="Times New Roman" w:cs="Arial"/>
          <w:color w:val="000000" w:themeColor="text1"/>
          <w:kern w:val="0"/>
          <w:szCs w:val="24"/>
          <w:lang w:eastAsia="mn-MN"/>
        </w:rPr>
        <w:t xml:space="preserve"> 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бат</w:t>
      </w:r>
      <w:r w:rsidR="00CE16C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ал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ж мөрдүүлэх, төрийн албан хаагчийн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ажиллах нөхцөл, сургалт, нийгмийн баталгааг хангах хөтөлбөрийн хэрэгжилтийг хангуулах,  ажлын албаны хүний нөөц, боловсон хүчнийг дэмжих  талаар болон ажилтан, албан хаагчдын ёс зүй, харилцаа хандлагын талаар 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урлын даргад санал хүргүүлэх;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</w:p>
    <w:p w14:paraId="7CB42240" w14:textId="1BF53643" w:rsidR="001A09ED" w:rsidRDefault="001A09ED" w:rsidP="001A09ED">
      <w:pPr>
        <w:spacing w:before="100" w:beforeAutospacing="1" w:after="100" w:afterAutospacing="1" w:line="240" w:lineRule="auto"/>
        <w:ind w:firstLine="144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3.1.19. </w:t>
      </w:r>
      <w:r w:rsidRPr="00801363">
        <w:rPr>
          <w:rFonts w:cs="Arial"/>
          <w:color w:val="000000" w:themeColor="text1"/>
          <w:lang w:val="mn-MN"/>
        </w:rPr>
        <w:t>“</w:t>
      </w:r>
      <w:r>
        <w:rPr>
          <w:rFonts w:cs="Arial"/>
          <w:color w:val="000000" w:themeColor="text1"/>
          <w:lang w:val="mn-MN"/>
        </w:rPr>
        <w:t>З</w:t>
      </w:r>
      <w:r w:rsidRPr="00801363">
        <w:rPr>
          <w:rFonts w:cs="Arial"/>
          <w:color w:val="000000" w:themeColor="text1"/>
          <w:lang w:val="mn-MN"/>
        </w:rPr>
        <w:t xml:space="preserve">өвлөл”-ийн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гишүүнээр хурлын хороо, ажлын хэсгийг ахлуулж болно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;</w:t>
      </w:r>
    </w:p>
    <w:p w14:paraId="3D920F65" w14:textId="03348970" w:rsidR="0078588E" w:rsidRDefault="001A09ED" w:rsidP="001A09ED">
      <w:pPr>
        <w:spacing w:before="100" w:beforeAutospacing="1" w:after="100" w:afterAutospacing="1" w:line="240" w:lineRule="auto"/>
        <w:ind w:firstLine="144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3.1.20.</w:t>
      </w:r>
      <w:r w:rsidR="00F52A7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өөрийн хүсэлтээр </w:t>
      </w:r>
      <w:r w:rsidRPr="00801363">
        <w:rPr>
          <w:rFonts w:cs="Arial"/>
          <w:color w:val="000000" w:themeColor="text1"/>
          <w:lang w:val="mn-MN"/>
        </w:rPr>
        <w:t>“</w:t>
      </w:r>
      <w:r>
        <w:rPr>
          <w:rFonts w:cs="Arial"/>
          <w:color w:val="000000" w:themeColor="text1"/>
          <w:lang w:val="mn-MN"/>
        </w:rPr>
        <w:t>З</w:t>
      </w:r>
      <w:r w:rsidRPr="00801363">
        <w:rPr>
          <w:rFonts w:cs="Arial"/>
          <w:color w:val="000000" w:themeColor="text1"/>
          <w:lang w:val="mn-MN"/>
        </w:rPr>
        <w:t xml:space="preserve">өвлөл”-ийн 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бүрэлдэхүүнээс чөлөөлөгдө</w:t>
      </w:r>
      <w:r w:rsidR="00127682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гишүүнийн саналыг хэлэлцэж хурлын хуралдаанд танилцуулан шийдвэрлүүлэх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;</w:t>
      </w:r>
    </w:p>
    <w:p w14:paraId="1AC96BC6" w14:textId="4531A970" w:rsidR="00293723" w:rsidRPr="00801363" w:rsidRDefault="005F52AC" w:rsidP="007650A2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056F15" w:rsidRPr="00801363">
        <w:rPr>
          <w:rFonts w:cs="Arial"/>
          <w:color w:val="000000" w:themeColor="text1"/>
          <w:lang w:val="mn-MN"/>
        </w:rPr>
        <w:t>“</w:t>
      </w:r>
      <w:r w:rsidR="00056F15">
        <w:rPr>
          <w:rFonts w:cs="Arial"/>
          <w:color w:val="000000" w:themeColor="text1"/>
          <w:lang w:val="mn-MN"/>
        </w:rPr>
        <w:t>З</w:t>
      </w:r>
      <w:r w:rsidR="00056F15" w:rsidRPr="00801363">
        <w:rPr>
          <w:rFonts w:cs="Arial"/>
          <w:color w:val="000000" w:themeColor="text1"/>
          <w:lang w:val="mn-MN"/>
        </w:rPr>
        <w:t>өвлөл”</w:t>
      </w:r>
      <w:r w:rsidR="00056F15">
        <w:rPr>
          <w:rFonts w:cs="Arial"/>
          <w:color w:val="000000" w:themeColor="text1"/>
          <w:lang w:val="mn-MN"/>
        </w:rPr>
        <w:t xml:space="preserve"> 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нь аймаг,</w:t>
      </w:r>
      <w:r w:rsidR="00FD4442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сум,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нийслэл, дүүргийн хэмжээнд дараах нийтлэг үүргийг хэрэгжүүлнэ:</w:t>
      </w:r>
    </w:p>
    <w:p w14:paraId="4E14A58C" w14:textId="41DF33D4" w:rsidR="00801363" w:rsidRDefault="00801363" w:rsidP="0029372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.1.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proofErr w:type="spellStart"/>
      <w:proofErr w:type="gramStart"/>
      <w:r w:rsidRPr="00801363">
        <w:rPr>
          <w:rFonts w:cs="Arial"/>
          <w:szCs w:val="24"/>
        </w:rPr>
        <w:t>нутаг</w:t>
      </w:r>
      <w:proofErr w:type="spellEnd"/>
      <w:proofErr w:type="gramEnd"/>
      <w:r w:rsidRPr="00801363">
        <w:rPr>
          <w:rFonts w:cs="Arial"/>
          <w:szCs w:val="24"/>
        </w:rPr>
        <w:t xml:space="preserve"> </w:t>
      </w:r>
      <w:proofErr w:type="spellStart"/>
      <w:r w:rsidRPr="00801363">
        <w:rPr>
          <w:rFonts w:cs="Arial"/>
          <w:szCs w:val="24"/>
        </w:rPr>
        <w:t>дэвсгэртээ</w:t>
      </w:r>
      <w:proofErr w:type="spellEnd"/>
      <w:r>
        <w:rPr>
          <w:rFonts w:cs="Arial"/>
          <w:szCs w:val="24"/>
          <w:lang w:val="mn-MN"/>
        </w:rPr>
        <w:t xml:space="preserve"> төрийн</w:t>
      </w:r>
      <w:r w:rsidRPr="00801363">
        <w:rPr>
          <w:rFonts w:cs="Arial"/>
          <w:szCs w:val="24"/>
        </w:rPr>
        <w:t xml:space="preserve"> </w:t>
      </w:r>
      <w:proofErr w:type="spellStart"/>
      <w:r w:rsidRPr="00801363">
        <w:rPr>
          <w:rFonts w:cs="Arial"/>
          <w:szCs w:val="24"/>
        </w:rPr>
        <w:t>хууль</w:t>
      </w:r>
      <w:proofErr w:type="spellEnd"/>
      <w:r w:rsidRPr="00801363">
        <w:rPr>
          <w:rFonts w:cs="Arial"/>
          <w:szCs w:val="24"/>
        </w:rPr>
        <w:t xml:space="preserve"> </w:t>
      </w:r>
      <w:proofErr w:type="spellStart"/>
      <w:r w:rsidRPr="00801363">
        <w:rPr>
          <w:rFonts w:cs="Arial"/>
          <w:szCs w:val="24"/>
        </w:rPr>
        <w:t>тогтоомж</w:t>
      </w:r>
      <w:proofErr w:type="spellEnd"/>
      <w:r w:rsidRPr="00801363">
        <w:rPr>
          <w:rFonts w:cs="Arial"/>
          <w:szCs w:val="24"/>
        </w:rPr>
        <w:t>,</w:t>
      </w:r>
      <w:r>
        <w:rPr>
          <w:rFonts w:cs="Arial"/>
          <w:szCs w:val="24"/>
          <w:lang w:val="mn-MN"/>
        </w:rPr>
        <w:t xml:space="preserve"> </w:t>
      </w:r>
      <w:r w:rsidR="00D76ECE">
        <w:rPr>
          <w:rFonts w:cs="Arial"/>
          <w:szCs w:val="24"/>
          <w:lang w:val="mn-MN"/>
        </w:rPr>
        <w:t xml:space="preserve">Ерөнхийлөгч, </w:t>
      </w:r>
      <w:r>
        <w:rPr>
          <w:rFonts w:cs="Arial"/>
          <w:szCs w:val="24"/>
          <w:lang w:val="mn-MN"/>
        </w:rPr>
        <w:t>Улсын Их Хурал,</w:t>
      </w:r>
      <w:r w:rsidRPr="00801363">
        <w:rPr>
          <w:rFonts w:cs="Arial"/>
          <w:szCs w:val="24"/>
        </w:rPr>
        <w:t xml:space="preserve"> </w:t>
      </w:r>
      <w:proofErr w:type="spellStart"/>
      <w:r w:rsidRPr="00801363">
        <w:rPr>
          <w:rFonts w:cs="Arial"/>
          <w:szCs w:val="24"/>
        </w:rPr>
        <w:t>Засгийн</w:t>
      </w:r>
      <w:proofErr w:type="spellEnd"/>
      <w:r w:rsidRPr="00801363">
        <w:rPr>
          <w:rFonts w:cs="Arial"/>
          <w:szCs w:val="24"/>
        </w:rPr>
        <w:t xml:space="preserve"> </w:t>
      </w:r>
      <w:proofErr w:type="spellStart"/>
      <w:r w:rsidRPr="00801363">
        <w:rPr>
          <w:rFonts w:cs="Arial"/>
          <w:szCs w:val="24"/>
        </w:rPr>
        <w:t>газрын</w:t>
      </w:r>
      <w:proofErr w:type="spellEnd"/>
      <w:r w:rsidRPr="00801363">
        <w:rPr>
          <w:rFonts w:cs="Arial"/>
          <w:szCs w:val="24"/>
        </w:rPr>
        <w:t xml:space="preserve"> </w:t>
      </w:r>
      <w:proofErr w:type="spellStart"/>
      <w:r w:rsidRPr="00801363">
        <w:rPr>
          <w:rFonts w:cs="Arial"/>
          <w:szCs w:val="24"/>
        </w:rPr>
        <w:t>шийдвэр</w:t>
      </w:r>
      <w:proofErr w:type="spellEnd"/>
      <w:r>
        <w:rPr>
          <w:rFonts w:cs="Arial"/>
          <w:szCs w:val="24"/>
          <w:lang w:val="mn-MN"/>
        </w:rPr>
        <w:t>ийг тайлбарлан таниулах, сурталчлах</w:t>
      </w:r>
      <w:r w:rsidR="00D76ECE">
        <w:rPr>
          <w:rFonts w:cs="Arial"/>
          <w:szCs w:val="24"/>
          <w:lang w:val="mn-MN"/>
        </w:rPr>
        <w:t>, хэрэгжилтийг зохион байгуулж хурлын хуралдаанд танилцуулах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;</w:t>
      </w:r>
    </w:p>
    <w:p w14:paraId="561D9DAD" w14:textId="07A08EE1" w:rsidR="00293723" w:rsidRDefault="00293723" w:rsidP="0029372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         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D76ECE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тухайн шатны иргэдийн Төлөөлөгчдийн Хурлын </w:t>
      </w:r>
      <w:proofErr w:type="spellStart"/>
      <w:r w:rsidRPr="00801363">
        <w:rPr>
          <w:rFonts w:cs="Arial"/>
          <w:color w:val="000000" w:themeColor="text1"/>
          <w:szCs w:val="24"/>
        </w:rPr>
        <w:t>хуралдааны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шийдвэрийн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биелэлтийг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хангуулах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арга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хэмжээг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зохион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байгуул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>ах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;</w:t>
      </w:r>
    </w:p>
    <w:p w14:paraId="07DCC1B0" w14:textId="79CF2586" w:rsidR="00ED4B78" w:rsidRPr="00726FDF" w:rsidRDefault="00ED4B78" w:rsidP="0029372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ED4B7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 w:rsidRPr="00ED4B7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ab/>
      </w:r>
      <w:r w:rsidR="005F52AC"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F52AC"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056F15" w:rsidRPr="00801363">
        <w:rPr>
          <w:rFonts w:cs="Arial"/>
          <w:color w:val="000000" w:themeColor="text1"/>
          <w:lang w:val="mn-MN"/>
        </w:rPr>
        <w:t>“</w:t>
      </w:r>
      <w:r w:rsidR="00056F15">
        <w:rPr>
          <w:rFonts w:cs="Arial"/>
          <w:color w:val="000000" w:themeColor="text1"/>
          <w:lang w:val="mn-MN"/>
        </w:rPr>
        <w:t>З</w:t>
      </w:r>
      <w:r w:rsidR="00056F15" w:rsidRPr="00801363">
        <w:rPr>
          <w:rFonts w:cs="Arial"/>
          <w:color w:val="000000" w:themeColor="text1"/>
          <w:lang w:val="mn-MN"/>
        </w:rPr>
        <w:t xml:space="preserve">өвлөл”-ийн </w:t>
      </w:r>
      <w:r w:rsidR="001A09ED">
        <w:rPr>
          <w:rFonts w:cs="Arial"/>
          <w:color w:val="000000" w:themeColor="text1"/>
          <w:lang w:val="mn-MN"/>
        </w:rPr>
        <w:t xml:space="preserve">жилийн ажлын 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үйл ажиллагааны төлөвлөгөө боловсруулан бат</w:t>
      </w:r>
      <w:r w:rsidR="00CE16C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ал</w:t>
      </w:r>
      <w:r w:rsidR="00726FDF"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ж,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гүйцэтгэлд нь хяналт тави</w:t>
      </w:r>
      <w:r w:rsid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н, хурлын хуралдаанд тайлагнах</w:t>
      </w:r>
      <w:r w:rsidRPr="00726FD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;</w:t>
      </w:r>
    </w:p>
    <w:p w14:paraId="4936CB31" w14:textId="57AA300C" w:rsidR="00293723" w:rsidRPr="00801363" w:rsidRDefault="00293723" w:rsidP="0029372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         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4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и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ргэдийн Төлөөлөгчдийн Хурлын </w:t>
      </w:r>
      <w:r w:rsidR="00127682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ороод, ажлын албатай хамтран </w:t>
      </w:r>
      <w:proofErr w:type="spellStart"/>
      <w:r w:rsidRPr="00801363">
        <w:rPr>
          <w:rFonts w:cs="Arial"/>
          <w:color w:val="000000" w:themeColor="text1"/>
          <w:szCs w:val="24"/>
        </w:rPr>
        <w:t>хуралдааны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шийдвэрийн</w:t>
      </w:r>
      <w:proofErr w:type="spellEnd"/>
      <w:r w:rsidRPr="00801363">
        <w:rPr>
          <w:rFonts w:cs="Arial"/>
          <w:color w:val="000000" w:themeColor="text1"/>
          <w:szCs w:val="24"/>
        </w:rPr>
        <w:t xml:space="preserve"> </w:t>
      </w:r>
      <w:proofErr w:type="spellStart"/>
      <w:r w:rsidRPr="00801363">
        <w:rPr>
          <w:rFonts w:cs="Arial"/>
          <w:color w:val="000000" w:themeColor="text1"/>
          <w:szCs w:val="24"/>
        </w:rPr>
        <w:t>биелэлт</w:t>
      </w:r>
      <w:proofErr w:type="spellEnd"/>
      <w:r w:rsidRPr="00801363">
        <w:rPr>
          <w:rFonts w:cs="Arial"/>
          <w:color w:val="000000" w:themeColor="text1"/>
          <w:szCs w:val="24"/>
          <w:lang w:val="mn-MN"/>
        </w:rPr>
        <w:t>,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хэрэгжилтийн явц, үр дүнд хяналт-шинжилгээ, үнэлгээ хийж, түүний үр дүнг дээшлүүлэх талаар чиглэл өгч, зөвлөмж гаргах;</w:t>
      </w:r>
    </w:p>
    <w:p w14:paraId="6685A1F8" w14:textId="37F4F187" w:rsidR="00B6030E" w:rsidRDefault="00293723" w:rsidP="00A8535D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lastRenderedPageBreak/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ab/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F52AC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5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F52A7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холбогдох хууль тогтоомж болон энэ журмаар хүлээсэн</w:t>
      </w:r>
      <w:r w:rsidR="00F52A7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үүргийн хэрэгжилт, ажлын үр дүн, цаашид авч </w:t>
      </w:r>
      <w:r w:rsidR="00127682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хэрэгжүүлэх арга хэмжээний талаар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тухайн шатны иргэдийн Төлөөлөгчдийн Хуралд жилд </w:t>
      </w:r>
      <w:r w:rsidR="00B6514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хоёр</w:t>
      </w:r>
      <w:r w:rsid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оо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с доошгүй удаа танилцуулж  байх;</w:t>
      </w:r>
    </w:p>
    <w:p w14:paraId="4747CC8E" w14:textId="4D9A08F6" w:rsidR="00293723" w:rsidRDefault="005F52AC" w:rsidP="00B6030E">
      <w:pPr>
        <w:spacing w:before="100" w:beforeAutospacing="1" w:after="100" w:afterAutospacing="1" w:line="240" w:lineRule="auto"/>
        <w:ind w:firstLine="1440"/>
        <w:jc w:val="both"/>
        <w:rPr>
          <w:rFonts w:eastAsia="Times New Roman" w:cs="Arial"/>
          <w:color w:val="000000" w:themeColor="text1"/>
          <w:kern w:val="0"/>
          <w:szCs w:val="24"/>
          <w:lang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6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7B39A1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тухайн 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нутаг дэвсгэр</w:t>
      </w:r>
      <w:r w:rsidR="00B6030E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т  үйл ажиллагаа эрхэлдэг аж ахуйн нэгж 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байгууллаг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а, 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иргэнээс тухайн шатны</w:t>
      </w:r>
      <w:r w:rsidR="00EA641B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EA641B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иргэдийн Төлөөлөгчдийн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Хурал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түүний</w:t>
      </w:r>
      <w:r w:rsidR="00EA641B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056F15" w:rsidRPr="00801363">
        <w:rPr>
          <w:rFonts w:cs="Arial"/>
          <w:color w:val="000000" w:themeColor="text1"/>
          <w:lang w:val="mn-MN"/>
        </w:rPr>
        <w:t>“</w:t>
      </w:r>
      <w:r w:rsidR="00056F15">
        <w:rPr>
          <w:rFonts w:cs="Arial"/>
          <w:color w:val="000000" w:themeColor="text1"/>
          <w:lang w:val="mn-MN"/>
        </w:rPr>
        <w:t>З</w:t>
      </w:r>
      <w:r w:rsidR="00056F15" w:rsidRPr="00801363">
        <w:rPr>
          <w:rFonts w:cs="Arial"/>
          <w:color w:val="000000" w:themeColor="text1"/>
          <w:lang w:val="mn-MN"/>
        </w:rPr>
        <w:t>өвлөл”</w:t>
      </w:r>
      <w:r w:rsidR="00EA641B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урлын даргын нэр дээр ирсэн өргөдөл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гомдлыг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хэлэлцэж, холбогдох хууль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тогтоомжийн хүрээнд хариу өгөх, холбогдох байгууллагад шилжүүлэх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eastAsia="mn-MN"/>
        </w:rPr>
        <w:t>;</w:t>
      </w:r>
    </w:p>
    <w:p w14:paraId="0A8C017F" w14:textId="769B4024" w:rsidR="00570887" w:rsidRDefault="005F52AC" w:rsidP="00570887">
      <w:pPr>
        <w:spacing w:before="100" w:beforeAutospacing="1" w:after="100" w:afterAutospacing="1" w:line="240" w:lineRule="auto"/>
        <w:ind w:firstLine="1440"/>
        <w:jc w:val="both"/>
        <w:rPr>
          <w:rFonts w:eastAsia="Times New Roman" w:cs="Arial"/>
          <w:color w:val="000000" w:themeColor="text1"/>
          <w:kern w:val="0"/>
          <w:szCs w:val="24"/>
          <w:lang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57088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="0057088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1A09E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7</w:t>
      </w:r>
      <w:r w:rsidR="0057088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 баг,</w:t>
      </w:r>
      <w:r w:rsidR="0069774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57088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хорооны иргэдийн Нийтийн Хурлын Зөвлөлийн үйл ажиллагааны тайланг хүлээн авч</w:t>
      </w:r>
      <w:r w:rsidR="0069774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</w:t>
      </w:r>
      <w:r w:rsidR="0057088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арга зүйн зөвлөгөө дэмжлэг үзүүлэх</w:t>
      </w:r>
      <w:r w:rsidR="00570887" w:rsidRPr="00801363">
        <w:rPr>
          <w:rFonts w:eastAsia="Times New Roman" w:cs="Arial"/>
          <w:color w:val="000000" w:themeColor="text1"/>
          <w:kern w:val="0"/>
          <w:szCs w:val="24"/>
          <w:lang w:eastAsia="mn-MN"/>
        </w:rPr>
        <w:t>;</w:t>
      </w:r>
    </w:p>
    <w:p w14:paraId="762EF49E" w14:textId="2D43DBA8" w:rsidR="00570887" w:rsidRPr="00801363" w:rsidRDefault="005F52AC" w:rsidP="00570887">
      <w:pPr>
        <w:spacing w:before="100" w:beforeAutospacing="1" w:after="100" w:afterAutospacing="1" w:line="240" w:lineRule="auto"/>
        <w:ind w:firstLine="1440"/>
        <w:jc w:val="both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57088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="0057088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F52A7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8</w:t>
      </w:r>
      <w:r w:rsidR="00570887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 баг, хорооны иргэдийн Нийтийн Хурлын дарг</w:t>
      </w:r>
      <w:r w:rsidR="0069774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а,</w:t>
      </w:r>
      <w:r w:rsidR="00056F15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570887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</w:t>
      </w:r>
      <w:r w:rsidR="0069774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="00570887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өвлөл”-</w:t>
      </w:r>
      <w:r w:rsidR="0069774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ийн</w:t>
      </w:r>
      <w:r w:rsidR="00570887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69774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гишүүдийн урамшуулал, үйл ажиллагаа явуулахтай холбоотой зардлыг </w:t>
      </w:r>
      <w:r w:rsidR="0069774D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иргэдийн Төлөөлөгчдийн Хур</w:t>
      </w:r>
      <w:r w:rsidR="0069774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лын төсөвт тусган хуралдаанаар батлуулах</w:t>
      </w:r>
      <w:r w:rsidR="00A8535D" w:rsidRPr="00801363">
        <w:rPr>
          <w:rFonts w:eastAsia="Times New Roman" w:cs="Arial"/>
          <w:color w:val="000000" w:themeColor="text1"/>
          <w:kern w:val="0"/>
          <w:szCs w:val="24"/>
          <w:lang w:eastAsia="mn-MN"/>
        </w:rPr>
        <w:t>;</w:t>
      </w:r>
    </w:p>
    <w:p w14:paraId="73BEDC17" w14:textId="33C68DF6" w:rsidR="00A8535D" w:rsidRPr="007B39A1" w:rsidRDefault="00A8535D" w:rsidP="002C16C4">
      <w:pPr>
        <w:spacing w:after="0" w:line="240" w:lineRule="auto"/>
        <w:ind w:firstLine="720"/>
        <w:jc w:val="both"/>
        <w:rPr>
          <w:rFonts w:cs="Arial"/>
          <w:szCs w:val="24"/>
        </w:rPr>
      </w:pPr>
      <w:r w:rsidRPr="00A8535D">
        <w:rPr>
          <w:rFonts w:eastAsia="Times New Roman" w:cs="Arial"/>
          <w:b/>
          <w:bCs/>
          <w:color w:val="000000" w:themeColor="text1"/>
          <w:kern w:val="0"/>
          <w:szCs w:val="24"/>
          <w:lang w:val="mn-MN"/>
        </w:rPr>
        <w:t xml:space="preserve">         </w:t>
      </w: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/>
        </w:rPr>
        <w:t xml:space="preserve"> </w:t>
      </w:r>
      <w:r w:rsidR="005F52AC" w:rsidRPr="007B39A1">
        <w:rPr>
          <w:rFonts w:eastAsia="Times New Roman" w:cs="Arial"/>
          <w:color w:val="000000" w:themeColor="text1"/>
          <w:kern w:val="0"/>
          <w:szCs w:val="24"/>
          <w:lang w:val="mn-MN"/>
        </w:rPr>
        <w:t>3.2.</w:t>
      </w:r>
      <w:r w:rsidR="00F52A73" w:rsidRPr="007B39A1">
        <w:rPr>
          <w:rFonts w:eastAsia="Times New Roman" w:cs="Arial"/>
          <w:color w:val="000000" w:themeColor="text1"/>
          <w:kern w:val="0"/>
          <w:szCs w:val="24"/>
          <w:lang w:val="mn-MN"/>
        </w:rPr>
        <w:t>9</w:t>
      </w:r>
      <w:r w:rsidR="005F52AC" w:rsidRPr="007B39A1">
        <w:rPr>
          <w:rFonts w:eastAsia="Times New Roman" w:cs="Arial"/>
          <w:color w:val="000000" w:themeColor="text1"/>
          <w:kern w:val="0"/>
          <w:szCs w:val="24"/>
          <w:lang w:val="mn-MN"/>
        </w:rPr>
        <w:t xml:space="preserve">. </w:t>
      </w:r>
      <w:proofErr w:type="spellStart"/>
      <w:proofErr w:type="gramStart"/>
      <w:r w:rsidRPr="007B39A1">
        <w:rPr>
          <w:rFonts w:eastAsia="Times New Roman" w:cs="Arial"/>
          <w:color w:val="000000" w:themeColor="text1"/>
          <w:kern w:val="0"/>
          <w:szCs w:val="24"/>
        </w:rPr>
        <w:t>тухайн</w:t>
      </w:r>
      <w:proofErr w:type="spellEnd"/>
      <w:proofErr w:type="gramEnd"/>
      <w:r w:rsidRPr="007B39A1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7B39A1">
        <w:rPr>
          <w:rFonts w:eastAsia="Times New Roman" w:cs="Arial"/>
          <w:color w:val="000000" w:themeColor="text1"/>
          <w:kern w:val="0"/>
          <w:szCs w:val="24"/>
        </w:rPr>
        <w:t>нэгжид</w:t>
      </w:r>
      <w:proofErr w:type="spellEnd"/>
      <w:r w:rsidRPr="007B39A1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7B39A1">
        <w:rPr>
          <w:rFonts w:eastAsia="Times New Roman" w:cs="Arial"/>
          <w:color w:val="000000" w:themeColor="text1"/>
          <w:kern w:val="0"/>
          <w:szCs w:val="24"/>
        </w:rPr>
        <w:t>оршин</w:t>
      </w:r>
      <w:proofErr w:type="spellEnd"/>
      <w:r w:rsidRPr="007B39A1">
        <w:rPr>
          <w:rFonts w:eastAsia="Times New Roman" w:cs="Arial"/>
          <w:color w:val="000000" w:themeColor="text1"/>
          <w:kern w:val="0"/>
          <w:szCs w:val="24"/>
        </w:rPr>
        <w:t xml:space="preserve"> </w:t>
      </w:r>
      <w:proofErr w:type="spellStart"/>
      <w:r w:rsidRPr="007B39A1">
        <w:rPr>
          <w:rFonts w:eastAsia="Times New Roman" w:cs="Arial"/>
          <w:color w:val="000000" w:themeColor="text1"/>
          <w:kern w:val="0"/>
          <w:szCs w:val="24"/>
        </w:rPr>
        <w:t>суугаа</w:t>
      </w:r>
      <w:proofErr w:type="spellEnd"/>
      <w:r w:rsidRPr="007B39A1">
        <w:rPr>
          <w:rFonts w:eastAsia="Times New Roman" w:cs="Arial"/>
          <w:color w:val="000000" w:themeColor="text1"/>
          <w:szCs w:val="24"/>
          <w:lang w:val="mn-MN"/>
        </w:rPr>
        <w:t xml:space="preserve"> иргэд</w:t>
      </w:r>
      <w:r w:rsidR="00DD55BF" w:rsidRPr="007B39A1">
        <w:rPr>
          <w:rFonts w:eastAsia="Times New Roman" w:cs="Arial"/>
          <w:color w:val="000000" w:themeColor="text1"/>
          <w:szCs w:val="24"/>
          <w:lang w:val="mn-MN"/>
        </w:rPr>
        <w:t xml:space="preserve">, аж ахуйн нэгж байгууллагаас </w:t>
      </w:r>
      <w:r w:rsidRPr="007B39A1">
        <w:rPr>
          <w:rFonts w:eastAsia="Times New Roman" w:cs="Arial"/>
          <w:color w:val="000000" w:themeColor="text1"/>
          <w:szCs w:val="24"/>
          <w:lang w:val="mn-MN"/>
        </w:rPr>
        <w:t xml:space="preserve">орон нутгийн </w:t>
      </w:r>
      <w:proofErr w:type="spellStart"/>
      <w:r w:rsidRPr="007B39A1">
        <w:rPr>
          <w:rFonts w:eastAsia="Times New Roman" w:cs="Arial"/>
          <w:color w:val="000000" w:themeColor="text1"/>
          <w:szCs w:val="24"/>
        </w:rPr>
        <w:t>хөгжлийг</w:t>
      </w:r>
      <w:proofErr w:type="spellEnd"/>
      <w:r w:rsidRPr="007B39A1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7B39A1">
        <w:rPr>
          <w:rFonts w:eastAsia="Times New Roman" w:cs="Arial"/>
          <w:color w:val="000000" w:themeColor="text1"/>
          <w:szCs w:val="24"/>
        </w:rPr>
        <w:t>дэмжих</w:t>
      </w:r>
      <w:proofErr w:type="spellEnd"/>
      <w:r w:rsidRPr="007B39A1"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proofErr w:type="spellStart"/>
      <w:r w:rsidR="00570887" w:rsidRPr="007B39A1">
        <w:rPr>
          <w:rFonts w:cs="Arial"/>
          <w:szCs w:val="24"/>
        </w:rPr>
        <w:t>эдийн</w:t>
      </w:r>
      <w:proofErr w:type="spellEnd"/>
      <w:r w:rsidR="00570887" w:rsidRPr="007B39A1">
        <w:rPr>
          <w:rFonts w:cs="Arial"/>
          <w:szCs w:val="24"/>
        </w:rPr>
        <w:t xml:space="preserve"> </w:t>
      </w:r>
      <w:proofErr w:type="spellStart"/>
      <w:r w:rsidR="00570887" w:rsidRPr="007B39A1">
        <w:rPr>
          <w:rFonts w:cs="Arial"/>
          <w:szCs w:val="24"/>
        </w:rPr>
        <w:t>засаг</w:t>
      </w:r>
      <w:proofErr w:type="spellEnd"/>
      <w:r w:rsidR="00570887" w:rsidRPr="007B39A1">
        <w:rPr>
          <w:rFonts w:cs="Arial"/>
          <w:szCs w:val="24"/>
        </w:rPr>
        <w:t xml:space="preserve">, </w:t>
      </w:r>
      <w:proofErr w:type="spellStart"/>
      <w:r w:rsidR="00570887" w:rsidRPr="007B39A1">
        <w:rPr>
          <w:rFonts w:cs="Arial"/>
          <w:szCs w:val="24"/>
        </w:rPr>
        <w:t>нийгмийн</w:t>
      </w:r>
      <w:proofErr w:type="spellEnd"/>
      <w:r w:rsidR="00570887" w:rsidRPr="007B39A1">
        <w:rPr>
          <w:rFonts w:cs="Arial"/>
          <w:szCs w:val="24"/>
        </w:rPr>
        <w:t xml:space="preserve"> </w:t>
      </w:r>
      <w:proofErr w:type="spellStart"/>
      <w:r w:rsidR="00570887" w:rsidRPr="007B39A1">
        <w:rPr>
          <w:rFonts w:cs="Arial"/>
          <w:szCs w:val="24"/>
        </w:rPr>
        <w:t>тулгамдсан</w:t>
      </w:r>
      <w:proofErr w:type="spellEnd"/>
      <w:r w:rsidR="00570887" w:rsidRPr="007B39A1">
        <w:rPr>
          <w:rFonts w:cs="Arial"/>
          <w:szCs w:val="24"/>
        </w:rPr>
        <w:t xml:space="preserve"> </w:t>
      </w:r>
      <w:proofErr w:type="spellStart"/>
      <w:r w:rsidR="00570887" w:rsidRPr="007B39A1">
        <w:rPr>
          <w:rFonts w:cs="Arial"/>
          <w:szCs w:val="24"/>
        </w:rPr>
        <w:t>асуудл</w:t>
      </w:r>
      <w:proofErr w:type="spellEnd"/>
      <w:r w:rsidR="00DD55BF" w:rsidRPr="007B39A1">
        <w:rPr>
          <w:rFonts w:cs="Arial"/>
          <w:szCs w:val="24"/>
          <w:lang w:val="mn-MN"/>
        </w:rPr>
        <w:t>ыг шийдвэрлэхээр</w:t>
      </w:r>
      <w:r w:rsidR="007B39A1">
        <w:rPr>
          <w:rFonts w:cs="Arial"/>
          <w:szCs w:val="24"/>
          <w:lang w:val="mn-MN"/>
        </w:rPr>
        <w:t>, нийгмийн хариуцлагын хүрээнд</w:t>
      </w:r>
      <w:r w:rsidR="00570887" w:rsidRPr="007B39A1">
        <w:rPr>
          <w:rFonts w:cs="Arial"/>
          <w:szCs w:val="24"/>
        </w:rPr>
        <w:t xml:space="preserve"> </w:t>
      </w:r>
      <w:r w:rsidRPr="007B39A1">
        <w:rPr>
          <w:rFonts w:cs="Arial"/>
          <w:szCs w:val="24"/>
          <w:lang w:val="mn-MN"/>
        </w:rPr>
        <w:t xml:space="preserve">гаргасан аливаа үүсгэл </w:t>
      </w:r>
      <w:proofErr w:type="spellStart"/>
      <w:r w:rsidR="00570887" w:rsidRPr="007B39A1">
        <w:rPr>
          <w:rFonts w:cs="Arial"/>
          <w:szCs w:val="24"/>
        </w:rPr>
        <w:t>санаач</w:t>
      </w:r>
      <w:proofErr w:type="spellEnd"/>
      <w:r w:rsidR="00CE16C0">
        <w:rPr>
          <w:rFonts w:cs="Arial"/>
          <w:szCs w:val="24"/>
          <w:lang w:val="mn-MN"/>
        </w:rPr>
        <w:t>и</w:t>
      </w:r>
      <w:r w:rsidR="00570887" w:rsidRPr="007B39A1">
        <w:rPr>
          <w:rFonts w:cs="Arial"/>
          <w:szCs w:val="24"/>
        </w:rPr>
        <w:t>л</w:t>
      </w:r>
      <w:r w:rsidRPr="007B39A1">
        <w:rPr>
          <w:rFonts w:cs="Arial"/>
          <w:szCs w:val="24"/>
          <w:lang w:val="mn-MN"/>
        </w:rPr>
        <w:t>гы</w:t>
      </w:r>
      <w:r w:rsidR="007B39A1">
        <w:rPr>
          <w:rFonts w:cs="Arial"/>
          <w:szCs w:val="24"/>
          <w:lang w:val="mn-MN"/>
        </w:rPr>
        <w:t>г дэмжих, шаардлагатай тохиолдолд</w:t>
      </w:r>
      <w:r w:rsidR="00D816E7" w:rsidRPr="007B39A1">
        <w:rPr>
          <w:rFonts w:cs="Arial"/>
          <w:szCs w:val="24"/>
          <w:lang w:val="mn-MN"/>
        </w:rPr>
        <w:t xml:space="preserve"> асуудал боловсруулж </w:t>
      </w:r>
      <w:r w:rsidR="00695582" w:rsidRPr="007B39A1">
        <w:rPr>
          <w:rFonts w:cs="Arial"/>
          <w:szCs w:val="24"/>
          <w:lang w:val="mn-MN"/>
        </w:rPr>
        <w:t>х</w:t>
      </w:r>
      <w:proofErr w:type="spellStart"/>
      <w:r w:rsidR="00570887" w:rsidRPr="007B39A1">
        <w:rPr>
          <w:rFonts w:cs="Arial"/>
          <w:szCs w:val="24"/>
        </w:rPr>
        <w:t>ур</w:t>
      </w:r>
      <w:proofErr w:type="spellEnd"/>
      <w:r w:rsidRPr="007B39A1">
        <w:rPr>
          <w:rFonts w:cs="Arial"/>
          <w:szCs w:val="24"/>
          <w:lang w:val="mn-MN"/>
        </w:rPr>
        <w:t>лын хуралдаан</w:t>
      </w:r>
      <w:r w:rsidR="00D816E7" w:rsidRPr="007B39A1">
        <w:rPr>
          <w:rFonts w:cs="Arial"/>
          <w:szCs w:val="24"/>
          <w:lang w:val="mn-MN"/>
        </w:rPr>
        <w:t xml:space="preserve">аар </w:t>
      </w:r>
      <w:proofErr w:type="spellStart"/>
      <w:r w:rsidR="00570887" w:rsidRPr="007B39A1">
        <w:rPr>
          <w:rFonts w:cs="Arial"/>
          <w:szCs w:val="24"/>
        </w:rPr>
        <w:t>хэлэлц</w:t>
      </w:r>
      <w:proofErr w:type="spellEnd"/>
      <w:r w:rsidRPr="007B39A1">
        <w:rPr>
          <w:rFonts w:cs="Arial"/>
          <w:szCs w:val="24"/>
          <w:lang w:val="mn-MN"/>
        </w:rPr>
        <w:t>үүлэх</w:t>
      </w:r>
      <w:r w:rsidR="002C16C4" w:rsidRPr="007B39A1">
        <w:rPr>
          <w:rFonts w:cs="Arial"/>
          <w:color w:val="000000" w:themeColor="text1"/>
        </w:rPr>
        <w:t>;</w:t>
      </w:r>
    </w:p>
    <w:p w14:paraId="5EB6E098" w14:textId="416EE1D2" w:rsidR="003F4099" w:rsidRPr="00695582" w:rsidRDefault="00D816E7" w:rsidP="003F4099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 w:rsidRPr="00695582">
        <w:rPr>
          <w:rFonts w:ascii="Arial" w:hAnsi="Arial" w:cs="Arial"/>
          <w:color w:val="000000" w:themeColor="text1"/>
          <w:lang w:val="mn-MN"/>
        </w:rPr>
        <w:t>3</w:t>
      </w:r>
      <w:r w:rsidR="003F4099" w:rsidRPr="00695582">
        <w:rPr>
          <w:rFonts w:ascii="Arial" w:hAnsi="Arial" w:cs="Arial"/>
          <w:color w:val="000000" w:themeColor="text1"/>
          <w:lang w:val="mn-MN"/>
        </w:rPr>
        <w:t>.</w:t>
      </w:r>
      <w:r w:rsidRPr="00695582">
        <w:rPr>
          <w:rFonts w:ascii="Arial" w:hAnsi="Arial" w:cs="Arial"/>
          <w:color w:val="000000" w:themeColor="text1"/>
          <w:lang w:val="mn-MN"/>
        </w:rPr>
        <w:t>2</w:t>
      </w:r>
      <w:r w:rsidR="003F4099" w:rsidRPr="00695582">
        <w:rPr>
          <w:rFonts w:ascii="Arial" w:hAnsi="Arial" w:cs="Arial"/>
          <w:color w:val="000000" w:themeColor="text1"/>
          <w:lang w:val="mn-MN"/>
        </w:rPr>
        <w:t>.</w:t>
      </w:r>
      <w:r w:rsidRPr="00695582">
        <w:rPr>
          <w:rFonts w:ascii="Arial" w:hAnsi="Arial" w:cs="Arial"/>
          <w:color w:val="000000" w:themeColor="text1"/>
          <w:lang w:val="mn-MN"/>
        </w:rPr>
        <w:t>1</w:t>
      </w:r>
      <w:r w:rsidR="00DD55BF">
        <w:rPr>
          <w:rFonts w:ascii="Arial" w:hAnsi="Arial" w:cs="Arial"/>
          <w:color w:val="000000" w:themeColor="text1"/>
          <w:lang w:val="mn-MN"/>
        </w:rPr>
        <w:t>0</w:t>
      </w:r>
      <w:r w:rsidR="003F4099" w:rsidRPr="00695582">
        <w:rPr>
          <w:rFonts w:ascii="Arial" w:hAnsi="Arial" w:cs="Arial"/>
          <w:color w:val="000000" w:themeColor="text1"/>
          <w:lang w:val="mn-MN"/>
        </w:rPr>
        <w:t xml:space="preserve">. </w:t>
      </w:r>
      <w:proofErr w:type="spellStart"/>
      <w:proofErr w:type="gramStart"/>
      <w:r w:rsidR="003F4099" w:rsidRPr="00695582">
        <w:rPr>
          <w:rFonts w:ascii="Arial" w:hAnsi="Arial" w:cs="Arial"/>
          <w:color w:val="000000" w:themeColor="text1"/>
        </w:rPr>
        <w:t>тухайн</w:t>
      </w:r>
      <w:proofErr w:type="spellEnd"/>
      <w:proofErr w:type="gramEnd"/>
      <w:r w:rsidR="00056F15">
        <w:rPr>
          <w:rFonts w:ascii="Arial" w:hAnsi="Arial" w:cs="Arial"/>
          <w:color w:val="000000" w:themeColor="text1"/>
          <w:lang w:val="mn-MN"/>
        </w:rPr>
        <w:t xml:space="preserve"> х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урлын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төлөөлөгчөөс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Засаг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даргад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тавьсан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асуулгын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хариуг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хэлэлцэж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шаардлагатай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бол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r w:rsidR="003F4099" w:rsidRPr="00695582">
        <w:rPr>
          <w:rFonts w:ascii="Arial" w:hAnsi="Arial" w:cs="Arial"/>
          <w:color w:val="000000" w:themeColor="text1"/>
          <w:lang w:val="mn-MN"/>
        </w:rPr>
        <w:t>хурлын хуралдаанд оруулж хэлэлцүүлэх</w:t>
      </w:r>
      <w:r w:rsidR="003F4099" w:rsidRPr="00695582">
        <w:rPr>
          <w:rFonts w:ascii="Arial" w:hAnsi="Arial" w:cs="Arial"/>
          <w:color w:val="000000" w:themeColor="text1"/>
        </w:rPr>
        <w:t>;</w:t>
      </w:r>
    </w:p>
    <w:p w14:paraId="303E3CFF" w14:textId="0A67D9C6" w:rsidR="003F4099" w:rsidRPr="00695582" w:rsidRDefault="00D816E7" w:rsidP="003F4099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 w:rsidRPr="00695582">
        <w:rPr>
          <w:rFonts w:ascii="Arial" w:hAnsi="Arial" w:cs="Arial"/>
          <w:color w:val="000000" w:themeColor="text1"/>
          <w:lang w:val="mn-MN"/>
        </w:rPr>
        <w:t>3</w:t>
      </w:r>
      <w:r w:rsidR="003F4099" w:rsidRPr="00695582">
        <w:rPr>
          <w:rFonts w:ascii="Arial" w:hAnsi="Arial" w:cs="Arial"/>
          <w:color w:val="000000" w:themeColor="text1"/>
          <w:lang w:val="mn-MN"/>
        </w:rPr>
        <w:t>.</w:t>
      </w:r>
      <w:r w:rsidRPr="00695582">
        <w:rPr>
          <w:rFonts w:ascii="Arial" w:hAnsi="Arial" w:cs="Arial"/>
          <w:color w:val="000000" w:themeColor="text1"/>
          <w:lang w:val="mn-MN"/>
        </w:rPr>
        <w:t>2</w:t>
      </w:r>
      <w:r w:rsidR="003F4099" w:rsidRPr="00695582">
        <w:rPr>
          <w:rFonts w:ascii="Arial" w:hAnsi="Arial" w:cs="Arial"/>
          <w:color w:val="000000" w:themeColor="text1"/>
          <w:lang w:val="mn-MN"/>
        </w:rPr>
        <w:t>.</w:t>
      </w:r>
      <w:r w:rsidRPr="00695582">
        <w:rPr>
          <w:rFonts w:ascii="Arial" w:hAnsi="Arial" w:cs="Arial"/>
          <w:color w:val="000000" w:themeColor="text1"/>
          <w:lang w:val="mn-MN"/>
        </w:rPr>
        <w:t>1</w:t>
      </w:r>
      <w:r w:rsidR="00DD55BF">
        <w:rPr>
          <w:rFonts w:ascii="Arial" w:hAnsi="Arial" w:cs="Arial"/>
          <w:color w:val="000000" w:themeColor="text1"/>
          <w:lang w:val="mn-MN"/>
        </w:rPr>
        <w:t>1</w:t>
      </w:r>
      <w:r w:rsidR="003F4099" w:rsidRPr="00695582">
        <w:rPr>
          <w:rFonts w:ascii="Arial" w:hAnsi="Arial" w:cs="Arial"/>
          <w:color w:val="000000" w:themeColor="text1"/>
          <w:lang w:val="mn-MN"/>
        </w:rPr>
        <w:t xml:space="preserve">.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Ерөнхийлөгч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Улсын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Их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Хурал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аймаг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сум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, </w:t>
      </w:r>
      <w:proofErr w:type="spellStart"/>
      <w:r w:rsidR="00056F15" w:rsidRPr="00695582">
        <w:rPr>
          <w:rFonts w:ascii="Arial" w:hAnsi="Arial" w:cs="Arial"/>
          <w:color w:val="000000" w:themeColor="text1"/>
        </w:rPr>
        <w:t>нийслэл</w:t>
      </w:r>
      <w:proofErr w:type="spellEnd"/>
      <w:r w:rsidR="00056F15" w:rsidRPr="00695582">
        <w:rPr>
          <w:rFonts w:ascii="Arial" w:hAnsi="Arial" w:cs="Arial"/>
          <w:color w:val="000000" w:themeColor="text1"/>
        </w:rPr>
        <w:t>,</w:t>
      </w:r>
      <w:r w:rsidR="00056F15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дүүргийн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r w:rsidR="00056F15">
        <w:rPr>
          <w:rFonts w:ascii="Arial" w:hAnsi="Arial" w:cs="Arial"/>
          <w:color w:val="000000" w:themeColor="text1"/>
          <w:lang w:val="mn-MN"/>
        </w:rPr>
        <w:t>иргэдийн Төлөөлөгчдийн Х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урлын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сонгууль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явуулахад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r w:rsidR="00D76ECE" w:rsidRPr="00695582">
        <w:rPr>
          <w:rFonts w:ascii="Arial" w:hAnsi="Arial" w:cs="Arial"/>
          <w:color w:val="000000" w:themeColor="text1"/>
          <w:lang w:val="mn-MN"/>
        </w:rPr>
        <w:t xml:space="preserve">холбогдох хуульд заасан бүрэн эрхийг хэрэгжүүлж,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дэмжлэг</w:t>
      </w:r>
      <w:proofErr w:type="spellEnd"/>
      <w:r w:rsidR="003F4099" w:rsidRPr="0069558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695582">
        <w:rPr>
          <w:rFonts w:ascii="Arial" w:hAnsi="Arial" w:cs="Arial"/>
          <w:color w:val="000000" w:themeColor="text1"/>
        </w:rPr>
        <w:t>үзүүлэх</w:t>
      </w:r>
      <w:proofErr w:type="spellEnd"/>
      <w:r w:rsidR="003F4099" w:rsidRPr="00695582">
        <w:rPr>
          <w:rFonts w:ascii="Arial" w:hAnsi="Arial" w:cs="Arial"/>
          <w:color w:val="000000" w:themeColor="text1"/>
        </w:rPr>
        <w:t>;</w:t>
      </w:r>
    </w:p>
    <w:p w14:paraId="00BCE8B4" w14:textId="68126ED5" w:rsidR="003F4099" w:rsidRPr="00801363" w:rsidRDefault="00D816E7" w:rsidP="003F4099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3F4099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2</w:t>
      </w:r>
      <w:r w:rsidR="003F4099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DD55BF">
        <w:rPr>
          <w:rFonts w:ascii="Arial" w:hAnsi="Arial" w:cs="Arial"/>
          <w:color w:val="000000" w:themeColor="text1"/>
          <w:lang w:val="mn-MN"/>
        </w:rPr>
        <w:t>2</w:t>
      </w:r>
      <w:r w:rsidR="003F4099" w:rsidRPr="00801363">
        <w:rPr>
          <w:rFonts w:ascii="Arial" w:hAnsi="Arial" w:cs="Arial"/>
          <w:color w:val="000000" w:themeColor="text1"/>
          <w:lang w:val="mn-MN"/>
        </w:rPr>
        <w:t xml:space="preserve">. </w:t>
      </w:r>
      <w:proofErr w:type="spellStart"/>
      <w:proofErr w:type="gramStart"/>
      <w:r w:rsidR="003F4099" w:rsidRPr="00801363">
        <w:rPr>
          <w:rFonts w:ascii="Arial" w:hAnsi="Arial" w:cs="Arial"/>
          <w:color w:val="000000" w:themeColor="text1"/>
        </w:rPr>
        <w:t>эрх</w:t>
      </w:r>
      <w:proofErr w:type="spellEnd"/>
      <w:proofErr w:type="gram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бүхий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байгууллагын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шийдвэрээр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хуулийн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төсөл</w:t>
      </w:r>
      <w:proofErr w:type="spellEnd"/>
      <w:r w:rsidR="00DD55BF">
        <w:rPr>
          <w:rFonts w:ascii="Arial" w:hAnsi="Arial" w:cs="Arial"/>
          <w:color w:val="000000" w:themeColor="text1"/>
          <w:lang w:val="mn-MN"/>
        </w:rPr>
        <w:t xml:space="preserve"> болон</w:t>
      </w:r>
      <w:r w:rsidR="003F4099" w:rsidRPr="00801363">
        <w:rPr>
          <w:rFonts w:ascii="Arial" w:hAnsi="Arial" w:cs="Arial"/>
          <w:color w:val="000000" w:themeColor="text1"/>
        </w:rPr>
        <w:t xml:space="preserve"> </w:t>
      </w:r>
      <w:r w:rsidR="002C16C4">
        <w:rPr>
          <w:rFonts w:ascii="Arial" w:hAnsi="Arial" w:cs="Arial"/>
          <w:color w:val="000000" w:themeColor="text1"/>
          <w:lang w:val="mn-MN"/>
        </w:rPr>
        <w:t xml:space="preserve">эдийн засаг,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нийгмийн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амьдралын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чухал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асуудлыг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ард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нийтээр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хэлэлцүүлэх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санал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асуулга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2C16C4" w:rsidRPr="002C16C4">
        <w:rPr>
          <w:rFonts w:ascii="Arial" w:hAnsi="Arial" w:cs="Arial"/>
        </w:rPr>
        <w:t>хуульд</w:t>
      </w:r>
      <w:proofErr w:type="spellEnd"/>
      <w:r w:rsidR="002C16C4" w:rsidRPr="002C16C4">
        <w:rPr>
          <w:rFonts w:ascii="Arial" w:hAnsi="Arial" w:cs="Arial"/>
        </w:rPr>
        <w:t xml:space="preserve"> </w:t>
      </w:r>
      <w:proofErr w:type="spellStart"/>
      <w:r w:rsidR="002C16C4" w:rsidRPr="002C16C4">
        <w:rPr>
          <w:rFonts w:ascii="Arial" w:hAnsi="Arial" w:cs="Arial"/>
        </w:rPr>
        <w:t>заасны</w:t>
      </w:r>
      <w:proofErr w:type="spellEnd"/>
      <w:r w:rsidR="002C16C4" w:rsidRPr="002C16C4">
        <w:rPr>
          <w:rFonts w:ascii="Arial" w:hAnsi="Arial" w:cs="Arial"/>
        </w:rPr>
        <w:t xml:space="preserve"> </w:t>
      </w:r>
      <w:proofErr w:type="spellStart"/>
      <w:r w:rsidR="002C16C4" w:rsidRPr="002C16C4">
        <w:rPr>
          <w:rFonts w:ascii="Arial" w:hAnsi="Arial" w:cs="Arial"/>
        </w:rPr>
        <w:t>дагуу</w:t>
      </w:r>
      <w:proofErr w:type="spellEnd"/>
      <w:r w:rsidR="002C16C4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явуулах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ажлыг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r w:rsidR="002C16C4">
        <w:rPr>
          <w:rFonts w:ascii="Arial" w:hAnsi="Arial" w:cs="Arial"/>
          <w:color w:val="000000" w:themeColor="text1"/>
          <w:lang w:val="mn-MN"/>
        </w:rPr>
        <w:t xml:space="preserve">харьяалах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нутаг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дэвсгэр</w:t>
      </w:r>
      <w:proofErr w:type="spellEnd"/>
      <w:r w:rsidR="002C16C4">
        <w:rPr>
          <w:rFonts w:ascii="Arial" w:hAnsi="Arial" w:cs="Arial"/>
          <w:color w:val="000000" w:themeColor="text1"/>
          <w:lang w:val="mn-MN"/>
        </w:rPr>
        <w:t>ийн хэмжээнд</w:t>
      </w:r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зохион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байгуулах</w:t>
      </w:r>
      <w:proofErr w:type="spellEnd"/>
      <w:r w:rsidR="003F4099" w:rsidRPr="00801363">
        <w:rPr>
          <w:rFonts w:ascii="Arial" w:hAnsi="Arial" w:cs="Arial"/>
          <w:color w:val="000000" w:themeColor="text1"/>
        </w:rPr>
        <w:t>;</w:t>
      </w:r>
    </w:p>
    <w:p w14:paraId="0054F358" w14:textId="3B11C35E" w:rsidR="003F4099" w:rsidRPr="002C16C4" w:rsidRDefault="00D816E7" w:rsidP="003F4099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3F4099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2</w:t>
      </w:r>
      <w:r w:rsidR="003F4099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DD55BF">
        <w:rPr>
          <w:rFonts w:ascii="Arial" w:hAnsi="Arial" w:cs="Arial"/>
          <w:color w:val="000000" w:themeColor="text1"/>
          <w:lang w:val="mn-MN"/>
        </w:rPr>
        <w:t>3</w:t>
      </w:r>
      <w:r w:rsidR="003F4099" w:rsidRPr="00801363">
        <w:rPr>
          <w:rFonts w:ascii="Arial" w:hAnsi="Arial" w:cs="Arial"/>
          <w:color w:val="000000" w:themeColor="text1"/>
          <w:lang w:val="mn-MN"/>
        </w:rPr>
        <w:t>.</w:t>
      </w:r>
      <w:r w:rsidR="00DD55BF">
        <w:rPr>
          <w:rFonts w:ascii="Arial" w:hAnsi="Arial" w:cs="Arial"/>
          <w:color w:val="000000" w:themeColor="text1"/>
          <w:lang w:val="mn-MN"/>
        </w:rPr>
        <w:t xml:space="preserve"> нутаг дэвсгэрийн </w:t>
      </w:r>
      <w:r w:rsidR="002C16C4" w:rsidRPr="002C16C4">
        <w:rPr>
          <w:rFonts w:ascii="Arial" w:hAnsi="Arial" w:cs="Arial"/>
          <w:color w:val="000000" w:themeColor="text1"/>
          <w:lang w:val="mn-MN"/>
        </w:rPr>
        <w:t>иргэний нийгмийн болон төрийн бус байгууллага</w:t>
      </w:r>
      <w:r w:rsidR="003F4099" w:rsidRPr="002C16C4">
        <w:rPr>
          <w:rFonts w:ascii="Arial" w:hAnsi="Arial" w:cs="Arial"/>
          <w:color w:val="000000" w:themeColor="text1"/>
        </w:rPr>
        <w:t>,</w:t>
      </w:r>
      <w:r w:rsidR="002C16C4" w:rsidRPr="002C16C4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3F4099" w:rsidRPr="002C16C4">
        <w:rPr>
          <w:rFonts w:ascii="Arial" w:hAnsi="Arial" w:cs="Arial"/>
          <w:color w:val="000000" w:themeColor="text1"/>
        </w:rPr>
        <w:t>сүм</w:t>
      </w:r>
      <w:proofErr w:type="spellEnd"/>
      <w:r w:rsidR="003F4099" w:rsidRPr="002C16C4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2C16C4">
        <w:rPr>
          <w:rFonts w:ascii="Arial" w:hAnsi="Arial" w:cs="Arial"/>
          <w:color w:val="000000" w:themeColor="text1"/>
        </w:rPr>
        <w:t>хийдтэй</w:t>
      </w:r>
      <w:proofErr w:type="spellEnd"/>
      <w:r w:rsidR="003F4099" w:rsidRPr="002C16C4">
        <w:rPr>
          <w:rFonts w:ascii="Arial" w:hAnsi="Arial" w:cs="Arial"/>
          <w:color w:val="000000" w:themeColor="text1"/>
        </w:rPr>
        <w:t xml:space="preserve"> </w:t>
      </w:r>
      <w:r w:rsidR="00DD55BF" w:rsidRPr="002C16C4">
        <w:rPr>
          <w:rFonts w:ascii="Arial" w:hAnsi="Arial" w:cs="Arial"/>
          <w:color w:val="000000" w:themeColor="text1"/>
          <w:lang w:val="mn-MN"/>
        </w:rPr>
        <w:t>хуульд заасны дагуу</w:t>
      </w:r>
      <w:r w:rsidR="00DD55BF" w:rsidRPr="002C16C4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2C16C4">
        <w:rPr>
          <w:rFonts w:ascii="Arial" w:hAnsi="Arial" w:cs="Arial"/>
          <w:color w:val="000000" w:themeColor="text1"/>
        </w:rPr>
        <w:t>харилцах</w:t>
      </w:r>
      <w:proofErr w:type="spellEnd"/>
      <w:r w:rsidR="003F4099" w:rsidRPr="002C16C4">
        <w:rPr>
          <w:rFonts w:ascii="Arial" w:hAnsi="Arial" w:cs="Arial"/>
          <w:color w:val="000000" w:themeColor="text1"/>
          <w:lang w:val="mn-MN"/>
        </w:rPr>
        <w:t>, зөвлөмж, чиглэл өгөх</w:t>
      </w:r>
      <w:r w:rsidR="003F4099" w:rsidRPr="002C16C4">
        <w:rPr>
          <w:rFonts w:ascii="Arial" w:hAnsi="Arial" w:cs="Arial"/>
          <w:color w:val="000000" w:themeColor="text1"/>
        </w:rPr>
        <w:t>;</w:t>
      </w:r>
    </w:p>
    <w:p w14:paraId="72389BC6" w14:textId="24B12629" w:rsidR="003F4099" w:rsidRPr="004B503A" w:rsidRDefault="00D816E7" w:rsidP="004B503A">
      <w:pPr>
        <w:pStyle w:val="NormalWeb"/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 w:rsidR="003F4099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2</w:t>
      </w:r>
      <w:r w:rsidR="003F4099" w:rsidRPr="00801363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1</w:t>
      </w:r>
      <w:r w:rsidR="00DD55BF">
        <w:rPr>
          <w:rFonts w:ascii="Arial" w:hAnsi="Arial" w:cs="Arial"/>
          <w:color w:val="000000" w:themeColor="text1"/>
          <w:lang w:val="mn-MN"/>
        </w:rPr>
        <w:t>4</w:t>
      </w:r>
      <w:r w:rsidR="003F4099" w:rsidRPr="00801363">
        <w:rPr>
          <w:rFonts w:ascii="Arial" w:hAnsi="Arial" w:cs="Arial"/>
          <w:color w:val="000000" w:themeColor="text1"/>
          <w:lang w:val="mn-MN"/>
        </w:rPr>
        <w:t xml:space="preserve">. </w:t>
      </w:r>
      <w:proofErr w:type="spellStart"/>
      <w:r w:rsidR="003F4099" w:rsidRPr="007650A2">
        <w:rPr>
          <w:rFonts w:ascii="Arial" w:hAnsi="Arial" w:cs="Arial"/>
          <w:color w:val="000000" w:themeColor="text1"/>
        </w:rPr>
        <w:t>нутаг</w:t>
      </w:r>
      <w:proofErr w:type="spellEnd"/>
      <w:r w:rsidR="003F4099" w:rsidRPr="007650A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7650A2">
        <w:rPr>
          <w:rFonts w:ascii="Arial" w:hAnsi="Arial" w:cs="Arial"/>
          <w:color w:val="000000" w:themeColor="text1"/>
        </w:rPr>
        <w:t>дэвсгэрийн</w:t>
      </w:r>
      <w:proofErr w:type="spellEnd"/>
      <w:r w:rsidR="003F4099" w:rsidRPr="007650A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7650A2">
        <w:rPr>
          <w:rFonts w:ascii="Arial" w:hAnsi="Arial" w:cs="Arial"/>
          <w:color w:val="000000" w:themeColor="text1"/>
        </w:rPr>
        <w:t>эдийн</w:t>
      </w:r>
      <w:proofErr w:type="spellEnd"/>
      <w:r w:rsidR="003F4099" w:rsidRPr="007650A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7650A2">
        <w:rPr>
          <w:rFonts w:ascii="Arial" w:hAnsi="Arial" w:cs="Arial"/>
          <w:color w:val="000000" w:themeColor="text1"/>
        </w:rPr>
        <w:t>засаг</w:t>
      </w:r>
      <w:proofErr w:type="spellEnd"/>
      <w:r w:rsidR="003F4099" w:rsidRPr="007650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7650A2">
        <w:rPr>
          <w:rFonts w:ascii="Arial" w:hAnsi="Arial" w:cs="Arial"/>
          <w:color w:val="000000" w:themeColor="text1"/>
        </w:rPr>
        <w:t>нийгмийн</w:t>
      </w:r>
      <w:proofErr w:type="spellEnd"/>
      <w:r w:rsidR="003F4099" w:rsidRPr="007650A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7650A2">
        <w:rPr>
          <w:rFonts w:ascii="Arial" w:hAnsi="Arial" w:cs="Arial"/>
          <w:color w:val="000000" w:themeColor="text1"/>
        </w:rPr>
        <w:t>болон</w:t>
      </w:r>
      <w:proofErr w:type="spellEnd"/>
      <w:r w:rsidR="003F4099" w:rsidRPr="007650A2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7650A2">
        <w:rPr>
          <w:rFonts w:ascii="Arial" w:hAnsi="Arial" w:cs="Arial"/>
          <w:color w:val="000000" w:themeColor="text1"/>
        </w:rPr>
        <w:t>иргэдийн</w:t>
      </w:r>
      <w:proofErr w:type="spellEnd"/>
      <w:r w:rsidR="007650A2" w:rsidRPr="007650A2">
        <w:rPr>
          <w:rFonts w:ascii="Arial" w:hAnsi="Arial" w:cs="Arial"/>
          <w:color w:val="000000" w:themeColor="text1"/>
          <w:lang w:val="mn-MN"/>
        </w:rPr>
        <w:t xml:space="preserve"> </w:t>
      </w:r>
      <w:r w:rsidR="007650A2">
        <w:rPr>
          <w:rFonts w:ascii="Arial" w:hAnsi="Arial" w:cs="Arial"/>
          <w:color w:val="3B3B3B"/>
          <w:shd w:val="clear" w:color="auto" w:fill="FFFFFF"/>
          <w:lang w:val="mn-MN"/>
        </w:rPr>
        <w:t>э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рүүл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,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аюулгүй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орчинд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амьдрах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эрхийн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асуудлаар</w:t>
      </w:r>
      <w:proofErr w:type="spellEnd"/>
      <w:r w:rsidR="007650A2">
        <w:rPr>
          <w:rFonts w:ascii="Arial" w:hAnsi="Arial" w:cs="Arial"/>
          <w:color w:val="3B3B3B"/>
          <w:shd w:val="clear" w:color="auto" w:fill="FFFFFF"/>
          <w:lang w:val="mn-MN"/>
        </w:rPr>
        <w:t xml:space="preserve">,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орчны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бохирдол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,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байгалийн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тэнцэл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алдагдахаас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хамгаалуулах</w:t>
      </w:r>
      <w:proofErr w:type="spellEnd"/>
      <w:r w:rsidR="007650A2" w:rsidRPr="007650A2"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 w:rsidR="007650A2" w:rsidRPr="007650A2">
        <w:rPr>
          <w:rFonts w:ascii="Arial" w:hAnsi="Arial" w:cs="Arial"/>
          <w:color w:val="3B3B3B"/>
          <w:shd w:val="clear" w:color="auto" w:fill="FFFFFF"/>
        </w:rPr>
        <w:t>эрхий</w:t>
      </w:r>
      <w:proofErr w:type="spellEnd"/>
      <w:r w:rsidR="007650A2">
        <w:rPr>
          <w:rFonts w:ascii="Arial" w:hAnsi="Arial" w:cs="Arial"/>
          <w:color w:val="3B3B3B"/>
          <w:shd w:val="clear" w:color="auto" w:fill="FFFFFF"/>
          <w:lang w:val="mn-MN"/>
        </w:rPr>
        <w:t xml:space="preserve">г </w:t>
      </w:r>
      <w:r w:rsidR="00B65140">
        <w:rPr>
          <w:rFonts w:ascii="Arial" w:hAnsi="Arial" w:cs="Arial"/>
          <w:color w:val="000000" w:themeColor="text1"/>
          <w:lang w:val="mn-MN"/>
        </w:rPr>
        <w:t>хангах</w:t>
      </w:r>
      <w:r w:rsidR="003F4099" w:rsidRPr="00801363">
        <w:rPr>
          <w:rFonts w:ascii="Arial" w:hAnsi="Arial" w:cs="Arial"/>
          <w:color w:val="000000" w:themeColor="text1"/>
        </w:rPr>
        <w:t>,</w:t>
      </w:r>
      <w:r w:rsidR="00B65140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хамгаалах</w:t>
      </w:r>
      <w:proofErr w:type="spellEnd"/>
      <w:r w:rsidR="007650A2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асуудлаар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Засаг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дарга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түүний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орлогч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Засаг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даргын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Тамгын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газар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дэргэдэх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r w:rsidR="00DD55BF">
        <w:rPr>
          <w:rFonts w:ascii="Arial" w:hAnsi="Arial" w:cs="Arial"/>
          <w:color w:val="000000" w:themeColor="text1"/>
          <w:lang w:val="mn-MN"/>
        </w:rPr>
        <w:t>агентлаг</w:t>
      </w:r>
      <w:r w:rsidR="003F4099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төсвийн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байгууллагын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удирдлагад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асуулга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тавих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,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түүний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хариуг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хэлэлцэж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санал</w:t>
      </w:r>
      <w:proofErr w:type="spellEnd"/>
      <w:r w:rsidR="003F4099" w:rsidRPr="00801363">
        <w:rPr>
          <w:rFonts w:ascii="Arial" w:hAnsi="Arial" w:cs="Arial"/>
          <w:color w:val="000000" w:themeColor="text1"/>
        </w:rPr>
        <w:t xml:space="preserve">, </w:t>
      </w:r>
      <w:r w:rsidR="003F4099" w:rsidRPr="00801363">
        <w:rPr>
          <w:rFonts w:ascii="Arial" w:hAnsi="Arial" w:cs="Arial"/>
          <w:color w:val="000000" w:themeColor="text1"/>
          <w:lang w:val="mn-MN"/>
        </w:rPr>
        <w:t xml:space="preserve">зөвлөмж </w:t>
      </w:r>
      <w:proofErr w:type="spellStart"/>
      <w:r w:rsidR="003F4099" w:rsidRPr="00801363">
        <w:rPr>
          <w:rFonts w:ascii="Arial" w:hAnsi="Arial" w:cs="Arial"/>
          <w:color w:val="000000" w:themeColor="text1"/>
        </w:rPr>
        <w:t>өгөх</w:t>
      </w:r>
      <w:proofErr w:type="spellEnd"/>
      <w:r w:rsidR="003F4099" w:rsidRPr="00801363">
        <w:rPr>
          <w:rFonts w:ascii="Arial" w:hAnsi="Arial" w:cs="Arial"/>
          <w:color w:val="000000" w:themeColor="text1"/>
          <w:lang w:val="mn-MN"/>
        </w:rPr>
        <w:t xml:space="preserve"> шаардлагатай бол хурлын хуралдаанд оруулж хэлэлцүүлэх</w:t>
      </w:r>
      <w:r w:rsidR="003F4099" w:rsidRPr="00801363">
        <w:rPr>
          <w:rFonts w:ascii="Arial" w:hAnsi="Arial" w:cs="Arial"/>
          <w:color w:val="000000" w:themeColor="text1"/>
        </w:rPr>
        <w:t>;</w:t>
      </w:r>
    </w:p>
    <w:p w14:paraId="382C5B69" w14:textId="3F2CFD59" w:rsidR="00293723" w:rsidRPr="001A21E9" w:rsidRDefault="00D816E7" w:rsidP="001A21E9">
      <w:pPr>
        <w:tabs>
          <w:tab w:val="left" w:pos="0"/>
        </w:tabs>
        <w:spacing w:before="100" w:beforeAutospacing="1" w:after="100" w:afterAutospacing="1" w:line="240" w:lineRule="auto"/>
        <w:ind w:firstLine="1440"/>
        <w:jc w:val="both"/>
        <w:rPr>
          <w:rFonts w:eastAsia="Times New Roman" w:cs="Arial"/>
          <w:color w:val="000000" w:themeColor="text1"/>
          <w:kern w:val="0"/>
          <w:szCs w:val="24"/>
          <w:lang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2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</w:t>
      </w:r>
      <w:r w:rsidR="00DD55B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5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холбогдох хууль</w:t>
      </w:r>
      <w:r w:rsidR="00EA641B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тогтоомж</w:t>
      </w:r>
      <w:r w:rsidR="00A8535D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оор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“</w:t>
      </w:r>
      <w:r w:rsid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өвлөл”-д хүлээлгэсэн бусад үүрэг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eastAsia="mn-MN"/>
        </w:rPr>
        <w:t>;</w:t>
      </w:r>
    </w:p>
    <w:p w14:paraId="18BB98B3" w14:textId="03F3AFAD" w:rsidR="00293723" w:rsidRPr="00801363" w:rsidRDefault="002C16C4" w:rsidP="00293723">
      <w:pPr>
        <w:spacing w:after="0" w:line="240" w:lineRule="auto"/>
        <w:ind w:firstLine="720"/>
        <w:jc w:val="center"/>
        <w:rPr>
          <w:rFonts w:eastAsia="Times New Roman" w:cs="Arial"/>
          <w:color w:val="000000" w:themeColor="text1"/>
          <w:kern w:val="0"/>
          <w:szCs w:val="24"/>
          <w:lang w:eastAsia="mn-MN"/>
        </w:rPr>
      </w:pPr>
      <w:r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Дөрөв</w:t>
      </w:r>
      <w:r w:rsidR="00293723" w:rsidRPr="0080136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. </w:t>
      </w:r>
      <w:r w:rsidR="00293723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 </w:t>
      </w:r>
      <w:r w:rsidR="00293723" w:rsidRPr="00801363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Хариуцлага</w:t>
      </w:r>
    </w:p>
    <w:p w14:paraId="6FDDBE6D" w14:textId="67D26B6A" w:rsidR="00293723" w:rsidRPr="00801363" w:rsidRDefault="00293723" w:rsidP="0029372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lastRenderedPageBreak/>
        <w:t xml:space="preserve">          </w:t>
      </w:r>
      <w:r w:rsid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4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.1.</w:t>
      </w:r>
      <w:r w:rsidR="002C16C4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</w:t>
      </w:r>
      <w:r w:rsid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="002C16C4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-ийн</w:t>
      </w:r>
      <w:r w:rsidR="001A21E9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гишүүн нь холбогдох хууль</w:t>
      </w:r>
      <w:r w:rsidR="0078588E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тогтоомж, энэ журамд тусгагдсан</w:t>
      </w:r>
      <w:r w:rsidR="00DD55B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эрх, үүргийг хэрэгжүүлэ</w:t>
      </w:r>
      <w:r w:rsidR="000263E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хдээ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0263E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иргэдийн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Төлөөлөгчийн</w:t>
      </w:r>
      <w:r w:rsidR="000263E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0263EA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Хурлын</w:t>
      </w:r>
      <w:r w:rsidR="000263E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төлөөлөгчийн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ёс зүйн дүрмий</w:t>
      </w:r>
      <w:r w:rsidR="00DD55B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чанд сахиж</w:t>
      </w:r>
      <w:r w:rsidR="00DD55BF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,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орон нутгийн хөгжлийн бодлого, нутаг дэвсгэрийн иргэдийн</w:t>
      </w:r>
      <w:r w:rsidR="000263EA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нийтлэг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эрх ашиг, сонирхлыг эн тэргүүнд тавьж, аливаа зөрчил гаргахаас урьдчилан сэргийлж ажиллана.</w:t>
      </w:r>
    </w:p>
    <w:p w14:paraId="4F092CC4" w14:textId="3084DAA7" w:rsidR="00BF0500" w:rsidRPr="002C16C4" w:rsidRDefault="002C16C4" w:rsidP="002C16C4">
      <w:pPr>
        <w:pStyle w:val="NormalWeb"/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>
        <w:rPr>
          <w:rFonts w:ascii="Arial" w:hAnsi="Arial" w:cs="Arial"/>
          <w:color w:val="000000" w:themeColor="text1"/>
          <w:lang w:val="mn-MN" w:eastAsia="mn-MN"/>
        </w:rPr>
        <w:t>4</w:t>
      </w:r>
      <w:r w:rsidR="00293723" w:rsidRPr="00D816E7">
        <w:rPr>
          <w:rFonts w:ascii="Arial" w:hAnsi="Arial" w:cs="Arial"/>
          <w:color w:val="000000" w:themeColor="text1"/>
          <w:lang w:val="mn-MN" w:eastAsia="mn-MN"/>
        </w:rPr>
        <w:t>.2</w:t>
      </w:r>
      <w:r w:rsidR="00293723" w:rsidRPr="002C16C4">
        <w:rPr>
          <w:rFonts w:ascii="Arial" w:hAnsi="Arial" w:cs="Arial"/>
          <w:color w:val="000000" w:themeColor="text1"/>
          <w:lang w:val="mn-MN" w:eastAsia="mn-MN"/>
        </w:rPr>
        <w:t>.</w:t>
      </w:r>
      <w:r w:rsidRPr="002C16C4">
        <w:rPr>
          <w:rFonts w:ascii="Arial" w:hAnsi="Arial" w:cs="Arial"/>
          <w:color w:val="000000" w:themeColor="text1"/>
          <w:lang w:val="mn-MN" w:eastAsia="mn-MN"/>
        </w:rPr>
        <w:t xml:space="preserve"> “Зөвлөл”</w:t>
      </w:r>
      <w:r w:rsidR="00293723" w:rsidRPr="002C16C4">
        <w:rPr>
          <w:rFonts w:ascii="Arial" w:hAnsi="Arial" w:cs="Arial"/>
          <w:color w:val="000000" w:themeColor="text1"/>
          <w:lang w:val="mn-MN" w:eastAsia="mn-MN"/>
        </w:rPr>
        <w:t>-ийн гишүүн</w:t>
      </w:r>
      <w:r w:rsidR="00293723" w:rsidRPr="00D816E7">
        <w:rPr>
          <w:rFonts w:ascii="Arial" w:hAnsi="Arial" w:cs="Arial"/>
          <w:color w:val="000000" w:themeColor="text1"/>
          <w:lang w:val="mn-MN" w:eastAsia="mn-MN"/>
        </w:rPr>
        <w:t xml:space="preserve"> </w:t>
      </w:r>
      <w:r w:rsidR="000263EA" w:rsidRPr="00D816E7">
        <w:rPr>
          <w:rFonts w:ascii="Arial" w:hAnsi="Arial" w:cs="Arial"/>
          <w:color w:val="000000" w:themeColor="text1"/>
          <w:lang w:val="mn-MN" w:eastAsia="mn-MN"/>
        </w:rPr>
        <w:t>нь</w:t>
      </w:r>
      <w:r w:rsidR="00D816E7" w:rsidRPr="00D816E7">
        <w:rPr>
          <w:rFonts w:ascii="Arial" w:hAnsi="Arial" w:cs="Arial"/>
          <w:color w:val="000000" w:themeColor="text1"/>
          <w:lang w:val="mn-MN" w:eastAsia="mn-MN"/>
        </w:rPr>
        <w:t xml:space="preserve"> </w:t>
      </w:r>
      <w:proofErr w:type="spellStart"/>
      <w:r w:rsidR="00D816E7" w:rsidRPr="00D816E7">
        <w:rPr>
          <w:rFonts w:ascii="Arial" w:hAnsi="Arial" w:cs="Arial"/>
        </w:rPr>
        <w:t>хүндэтгэн</w:t>
      </w:r>
      <w:proofErr w:type="spellEnd"/>
      <w:r w:rsidR="00D816E7" w:rsidRPr="00D816E7">
        <w:rPr>
          <w:rFonts w:ascii="Arial" w:hAnsi="Arial" w:cs="Arial"/>
        </w:rPr>
        <w:t xml:space="preserve"> </w:t>
      </w:r>
      <w:proofErr w:type="spellStart"/>
      <w:r w:rsidR="00D816E7" w:rsidRPr="00D816E7">
        <w:rPr>
          <w:rFonts w:ascii="Arial" w:hAnsi="Arial" w:cs="Arial"/>
        </w:rPr>
        <w:t>үзэх</w:t>
      </w:r>
      <w:proofErr w:type="spellEnd"/>
      <w:r w:rsidR="00D816E7" w:rsidRPr="00D816E7">
        <w:rPr>
          <w:rFonts w:ascii="Arial" w:hAnsi="Arial" w:cs="Arial"/>
        </w:rPr>
        <w:t xml:space="preserve"> </w:t>
      </w:r>
      <w:proofErr w:type="spellStart"/>
      <w:r w:rsidR="00D816E7" w:rsidRPr="00D816E7">
        <w:rPr>
          <w:rFonts w:ascii="Arial" w:hAnsi="Arial" w:cs="Arial"/>
        </w:rPr>
        <w:t>шалтгаангүйгээр</w:t>
      </w:r>
      <w:proofErr w:type="spellEnd"/>
      <w:r w:rsidR="00D816E7" w:rsidRPr="00D816E7">
        <w:rPr>
          <w:rFonts w:ascii="Arial" w:hAnsi="Arial" w:cs="Arial"/>
        </w:rPr>
        <w:t xml:space="preserve"> </w:t>
      </w:r>
      <w:r w:rsidR="00D816E7">
        <w:rPr>
          <w:rFonts w:ascii="Arial" w:hAnsi="Arial" w:cs="Arial"/>
          <w:lang w:val="mn-MN"/>
        </w:rPr>
        <w:t xml:space="preserve">удаа дараа </w:t>
      </w:r>
      <w:proofErr w:type="spellStart"/>
      <w:r w:rsidR="00D816E7" w:rsidRPr="00D816E7">
        <w:rPr>
          <w:rFonts w:ascii="Arial" w:hAnsi="Arial" w:cs="Arial"/>
        </w:rPr>
        <w:t>хуралд</w:t>
      </w:r>
      <w:proofErr w:type="spellEnd"/>
      <w:r w:rsidR="00D816E7" w:rsidRPr="00D816E7">
        <w:rPr>
          <w:rFonts w:ascii="Arial" w:hAnsi="Arial" w:cs="Arial"/>
        </w:rPr>
        <w:t xml:space="preserve"> </w:t>
      </w:r>
      <w:proofErr w:type="spellStart"/>
      <w:r w:rsidR="00D816E7" w:rsidRPr="00D816E7">
        <w:rPr>
          <w:rFonts w:ascii="Arial" w:hAnsi="Arial" w:cs="Arial"/>
        </w:rPr>
        <w:t>оролцоогүй</w:t>
      </w:r>
      <w:proofErr w:type="spellEnd"/>
      <w:r w:rsidR="00D816E7" w:rsidRPr="00D816E7">
        <w:rPr>
          <w:rFonts w:ascii="Arial" w:hAnsi="Arial" w:cs="Arial"/>
        </w:rPr>
        <w:t xml:space="preserve">, </w:t>
      </w:r>
      <w:r w:rsidR="00D816E7">
        <w:rPr>
          <w:rFonts w:ascii="Arial" w:hAnsi="Arial" w:cs="Arial"/>
          <w:color w:val="000000" w:themeColor="text1"/>
          <w:lang w:val="mn-MN"/>
        </w:rPr>
        <w:t>х</w:t>
      </w:r>
      <w:proofErr w:type="spellStart"/>
      <w:r w:rsidR="00293723" w:rsidRPr="00D816E7">
        <w:rPr>
          <w:rFonts w:ascii="Arial" w:hAnsi="Arial" w:cs="Arial"/>
          <w:color w:val="000000" w:themeColor="text1"/>
        </w:rPr>
        <w:t>урлын</w:t>
      </w:r>
      <w:proofErr w:type="spellEnd"/>
      <w:r w:rsidR="00293723" w:rsidRPr="00D816E7">
        <w:rPr>
          <w:rFonts w:ascii="Arial" w:hAnsi="Arial" w:cs="Arial"/>
          <w:color w:val="000000" w:themeColor="text1"/>
        </w:rPr>
        <w:t xml:space="preserve"> </w:t>
      </w:r>
      <w:proofErr w:type="spellStart"/>
      <w:r w:rsidR="00293723" w:rsidRPr="00D816E7">
        <w:rPr>
          <w:rFonts w:ascii="Arial" w:hAnsi="Arial" w:cs="Arial"/>
          <w:color w:val="000000" w:themeColor="text1"/>
        </w:rPr>
        <w:t>төлөөлөгчийн</w:t>
      </w:r>
      <w:proofErr w:type="spellEnd"/>
      <w:r w:rsidR="00293723" w:rsidRPr="00D816E7">
        <w:rPr>
          <w:rFonts w:ascii="Arial" w:hAnsi="Arial" w:cs="Arial"/>
          <w:color w:val="000000" w:themeColor="text1"/>
        </w:rPr>
        <w:t xml:space="preserve"> </w:t>
      </w:r>
      <w:proofErr w:type="spellStart"/>
      <w:r w:rsidR="00293723" w:rsidRPr="00D816E7">
        <w:rPr>
          <w:rFonts w:ascii="Arial" w:hAnsi="Arial" w:cs="Arial"/>
          <w:color w:val="000000" w:themeColor="text1"/>
        </w:rPr>
        <w:t>ёс</w:t>
      </w:r>
      <w:proofErr w:type="spellEnd"/>
      <w:r w:rsidR="00293723" w:rsidRPr="00D816E7">
        <w:rPr>
          <w:rFonts w:ascii="Arial" w:hAnsi="Arial" w:cs="Arial"/>
          <w:color w:val="000000" w:themeColor="text1"/>
        </w:rPr>
        <w:t xml:space="preserve"> </w:t>
      </w:r>
      <w:proofErr w:type="spellStart"/>
      <w:r w:rsidR="00293723" w:rsidRPr="00D816E7">
        <w:rPr>
          <w:rFonts w:ascii="Arial" w:hAnsi="Arial" w:cs="Arial"/>
          <w:color w:val="000000" w:themeColor="text1"/>
        </w:rPr>
        <w:t>зүйн</w:t>
      </w:r>
      <w:proofErr w:type="spellEnd"/>
      <w:r w:rsidR="00293723" w:rsidRPr="00D816E7">
        <w:rPr>
          <w:rFonts w:ascii="Arial" w:hAnsi="Arial" w:cs="Arial"/>
          <w:color w:val="000000" w:themeColor="text1"/>
        </w:rPr>
        <w:t xml:space="preserve"> </w:t>
      </w:r>
      <w:proofErr w:type="spellStart"/>
      <w:r w:rsidR="00293723" w:rsidRPr="00D816E7">
        <w:rPr>
          <w:rFonts w:ascii="Arial" w:hAnsi="Arial" w:cs="Arial"/>
          <w:color w:val="000000" w:themeColor="text1"/>
        </w:rPr>
        <w:t>дүрмийг</w:t>
      </w:r>
      <w:proofErr w:type="spellEnd"/>
      <w:r w:rsidR="00293723" w:rsidRPr="00D816E7">
        <w:rPr>
          <w:rFonts w:ascii="Arial" w:hAnsi="Arial" w:cs="Arial"/>
          <w:color w:val="000000" w:themeColor="text1"/>
        </w:rPr>
        <w:t xml:space="preserve"> </w:t>
      </w:r>
      <w:proofErr w:type="spellStart"/>
      <w:r w:rsidR="00293723" w:rsidRPr="00D816E7">
        <w:rPr>
          <w:rFonts w:ascii="Arial" w:hAnsi="Arial" w:cs="Arial"/>
          <w:color w:val="000000" w:themeColor="text1"/>
        </w:rPr>
        <w:t>зөрчсөн</w:t>
      </w:r>
      <w:proofErr w:type="spellEnd"/>
      <w:r w:rsidR="00293723" w:rsidRPr="00D816E7">
        <w:rPr>
          <w:rFonts w:ascii="Arial" w:hAnsi="Arial" w:cs="Arial"/>
          <w:color w:val="000000" w:themeColor="text1"/>
          <w:lang w:val="mn-MN"/>
        </w:rPr>
        <w:t xml:space="preserve"> тохиолдолд </w:t>
      </w:r>
      <w:r w:rsidR="00D816E7" w:rsidRPr="00D816E7">
        <w:rPr>
          <w:rFonts w:ascii="Arial" w:hAnsi="Arial" w:cs="Arial"/>
          <w:color w:val="000000" w:themeColor="text1"/>
          <w:lang w:val="mn-MN" w:eastAsia="mn-MN"/>
        </w:rPr>
        <w:t>“</w:t>
      </w:r>
      <w:r w:rsidR="00057896">
        <w:rPr>
          <w:rFonts w:ascii="Arial" w:hAnsi="Arial" w:cs="Arial"/>
          <w:color w:val="000000" w:themeColor="text1"/>
          <w:lang w:val="mn-MN" w:eastAsia="mn-MN"/>
        </w:rPr>
        <w:t>З</w:t>
      </w:r>
      <w:r w:rsidR="00D816E7" w:rsidRPr="00D816E7">
        <w:rPr>
          <w:rFonts w:ascii="Arial" w:hAnsi="Arial" w:cs="Arial"/>
          <w:color w:val="000000" w:themeColor="text1"/>
          <w:lang w:val="mn-MN" w:eastAsia="mn-MN"/>
        </w:rPr>
        <w:t>өвлөл”-ийн гишүү</w:t>
      </w:r>
      <w:r w:rsidR="00BF0500">
        <w:rPr>
          <w:rFonts w:ascii="Arial" w:hAnsi="Arial" w:cs="Arial"/>
          <w:color w:val="000000" w:themeColor="text1"/>
          <w:lang w:val="mn-MN" w:eastAsia="mn-MN"/>
        </w:rPr>
        <w:t>дийн олонхын саналаар</w:t>
      </w:r>
      <w:r w:rsidR="00D816E7" w:rsidRPr="00D816E7">
        <w:rPr>
          <w:rFonts w:ascii="Arial" w:hAnsi="Arial" w:cs="Arial"/>
          <w:color w:val="000000" w:themeColor="text1"/>
          <w:lang w:val="mn-MN" w:eastAsia="mn-MN"/>
        </w:rPr>
        <w:t xml:space="preserve"> </w:t>
      </w:r>
      <w:r w:rsidR="00BF0500">
        <w:rPr>
          <w:rFonts w:ascii="Arial" w:hAnsi="Arial" w:cs="Arial"/>
          <w:color w:val="000000" w:themeColor="text1"/>
          <w:lang w:val="mn-MN" w:eastAsia="mn-MN"/>
        </w:rPr>
        <w:t>з</w:t>
      </w:r>
      <w:r w:rsidR="00293723" w:rsidRPr="00D816E7">
        <w:rPr>
          <w:rFonts w:ascii="Arial" w:hAnsi="Arial" w:cs="Arial"/>
          <w:color w:val="000000" w:themeColor="text1"/>
          <w:lang w:val="mn-MN"/>
        </w:rPr>
        <w:t xml:space="preserve">өвлөлийн бүрэлдэхүүнээс чөлөөлөх </w:t>
      </w:r>
      <w:bookmarkStart w:id="9" w:name="_Hlk70974099"/>
      <w:r w:rsidR="00293723" w:rsidRPr="00D816E7">
        <w:rPr>
          <w:rFonts w:ascii="Arial" w:hAnsi="Arial" w:cs="Arial"/>
          <w:color w:val="000000" w:themeColor="text1"/>
          <w:lang w:val="mn-MN"/>
        </w:rPr>
        <w:t xml:space="preserve">тухай саналыг хурлын хуралдаанд </w:t>
      </w:r>
      <w:r w:rsidR="00293723" w:rsidRPr="00D816E7">
        <w:rPr>
          <w:rFonts w:ascii="Arial" w:hAnsi="Arial" w:cs="Arial"/>
          <w:color w:val="000000" w:themeColor="text1"/>
        </w:rPr>
        <w:t> </w:t>
      </w:r>
      <w:r w:rsidR="00293723" w:rsidRPr="00D816E7">
        <w:rPr>
          <w:rFonts w:ascii="Arial" w:hAnsi="Arial" w:cs="Arial"/>
          <w:color w:val="000000" w:themeColor="text1"/>
          <w:lang w:val="mn-MN"/>
        </w:rPr>
        <w:t>оруулж шийдвэрлүүлнэ</w:t>
      </w:r>
      <w:r w:rsidR="00293723" w:rsidRPr="00D816E7">
        <w:rPr>
          <w:rFonts w:ascii="Arial" w:hAnsi="Arial" w:cs="Arial"/>
          <w:color w:val="000000" w:themeColor="text1"/>
          <w:lang w:val="mn-MN" w:eastAsia="mn-MN"/>
        </w:rPr>
        <w:t>;</w:t>
      </w:r>
      <w:bookmarkEnd w:id="9"/>
    </w:p>
    <w:p w14:paraId="3C484F89" w14:textId="2ADBAF45" w:rsidR="00293723" w:rsidRPr="00801363" w:rsidRDefault="002C16C4" w:rsidP="00293723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>
        <w:rPr>
          <w:rFonts w:eastAsia="Times New Roman" w:cs="Arial"/>
          <w:b/>
          <w:bCs/>
          <w:color w:val="000000" w:themeColor="text1"/>
          <w:szCs w:val="24"/>
          <w:lang w:val="mn-MN"/>
        </w:rPr>
        <w:t>Тав</w:t>
      </w:r>
      <w:r w:rsidR="00293723" w:rsidRPr="00801363">
        <w:rPr>
          <w:rFonts w:eastAsia="Times New Roman" w:cs="Arial"/>
          <w:b/>
          <w:bCs/>
          <w:color w:val="000000" w:themeColor="text1"/>
          <w:szCs w:val="24"/>
        </w:rPr>
        <w:t xml:space="preserve">. </w:t>
      </w:r>
      <w:r w:rsidR="00293723" w:rsidRPr="00801363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Бусад </w:t>
      </w:r>
    </w:p>
    <w:p w14:paraId="3D201BBA" w14:textId="77777777" w:rsidR="00293723" w:rsidRPr="00801363" w:rsidRDefault="00293723" w:rsidP="00293723">
      <w:pPr>
        <w:spacing w:after="0" w:line="240" w:lineRule="auto"/>
        <w:jc w:val="both"/>
        <w:rPr>
          <w:rFonts w:eastAsia="Times New Roman" w:cs="Arial"/>
          <w:color w:val="000000" w:themeColor="text1"/>
          <w:szCs w:val="24"/>
        </w:rPr>
      </w:pPr>
    </w:p>
    <w:p w14:paraId="2B244B84" w14:textId="3380CA23" w:rsidR="00BF0500" w:rsidRDefault="002C16C4" w:rsidP="00BF0500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>
        <w:rPr>
          <w:rFonts w:eastAsia="Times New Roman" w:cs="Arial"/>
          <w:color w:val="000000" w:themeColor="text1"/>
          <w:szCs w:val="24"/>
          <w:lang w:val="mn-MN"/>
        </w:rPr>
        <w:t>5</w:t>
      </w:r>
      <w:r w:rsidR="00293723" w:rsidRPr="00801363">
        <w:rPr>
          <w:rFonts w:eastAsia="Times New Roman" w:cs="Arial"/>
          <w:color w:val="000000" w:themeColor="text1"/>
          <w:szCs w:val="24"/>
        </w:rPr>
        <w:t>.1</w:t>
      </w:r>
      <w:bookmarkStart w:id="10" w:name="_Hlk70976501"/>
      <w:r w:rsidR="00293723" w:rsidRPr="00801363">
        <w:rPr>
          <w:rFonts w:eastAsia="Times New Roman" w:cs="Arial"/>
          <w:color w:val="000000" w:themeColor="text1"/>
          <w:szCs w:val="24"/>
        </w:rPr>
        <w:t>.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 xml:space="preserve"> нутаг дэвсгэр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>ийн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 xml:space="preserve"> эдийн засаг</w:t>
      </w:r>
      <w:r w:rsidR="00B65140">
        <w:rPr>
          <w:rFonts w:eastAsia="Times New Roman" w:cs="Arial"/>
          <w:color w:val="000000" w:themeColor="text1"/>
          <w:szCs w:val="24"/>
          <w:lang w:val="mn-MN"/>
        </w:rPr>
        <w:t>,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 xml:space="preserve"> нийгмийн тулгамдсан асуудал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 xml:space="preserve">нэгжийн 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>чиг үүрэг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 xml:space="preserve">тэй холбогдуулан 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>хууль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>,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 xml:space="preserve"> тогтоомжид нэмэлт өөрчлөлт оруулах санал боловсруула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 xml:space="preserve">х, </w:t>
      </w:r>
      <w:bookmarkEnd w:id="10"/>
      <w:r w:rsidR="004871B7">
        <w:rPr>
          <w:rFonts w:eastAsia="Times New Roman" w:cs="Arial"/>
          <w:color w:val="000000" w:themeColor="text1"/>
          <w:szCs w:val="24"/>
          <w:lang w:val="mn-MN"/>
        </w:rPr>
        <w:t>судалгаа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>шинжилгээ хий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>н</w:t>
      </w:r>
      <w:r w:rsidR="004871B7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4565C3">
        <w:rPr>
          <w:rFonts w:eastAsia="Times New Roman" w:cs="Arial"/>
          <w:color w:val="000000" w:themeColor="text1"/>
          <w:szCs w:val="24"/>
          <w:lang w:val="mn-MN"/>
        </w:rPr>
        <w:t xml:space="preserve">иргэдийн Төлөөлөгчдийн Хурлын </w:t>
      </w:r>
      <w:r w:rsidR="00293723" w:rsidRPr="00801363">
        <w:rPr>
          <w:rFonts w:eastAsia="Times New Roman" w:cs="Arial"/>
          <w:color w:val="000000" w:themeColor="text1"/>
          <w:szCs w:val="24"/>
          <w:lang w:val="mn-MN"/>
        </w:rPr>
        <w:t xml:space="preserve">хуралдаанд танилцуулж болно. </w:t>
      </w:r>
    </w:p>
    <w:p w14:paraId="6AE6DEA7" w14:textId="77777777" w:rsidR="00BF0500" w:rsidRDefault="00BF0500" w:rsidP="00BF0500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BC132F8" w14:textId="64F6E706" w:rsidR="00293723" w:rsidRPr="002C16C4" w:rsidRDefault="002C16C4" w:rsidP="00BF0500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5</w:t>
      </w:r>
      <w:r w:rsidR="00BF0500" w:rsidRP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.2.</w:t>
      </w:r>
      <w:r w:rsidRP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BF0500" w:rsidRP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Монгол Улсын Засаг захиргаа, нутаг дэвсгэрийн нэгж, түүний удирдлагын тухай </w:t>
      </w:r>
      <w:proofErr w:type="spellStart"/>
      <w:r w:rsidR="00BF0500" w:rsidRPr="002C16C4">
        <w:rPr>
          <w:rFonts w:cs="Arial"/>
          <w:color w:val="000000" w:themeColor="text1"/>
          <w:szCs w:val="24"/>
        </w:rPr>
        <w:t>хуулийн</w:t>
      </w:r>
      <w:proofErr w:type="spellEnd"/>
      <w:r w:rsidR="00BF0500" w:rsidRPr="002C16C4">
        <w:rPr>
          <w:rFonts w:cs="Arial"/>
          <w:color w:val="000000" w:themeColor="text1"/>
          <w:szCs w:val="24"/>
        </w:rPr>
        <w:t xml:space="preserve"> </w:t>
      </w:r>
      <w:r w:rsidR="00BF0500" w:rsidRPr="002C16C4">
        <w:rPr>
          <w:rFonts w:cs="Arial"/>
          <w:color w:val="000000" w:themeColor="text1"/>
          <w:szCs w:val="24"/>
          <w:lang w:val="mn-MN"/>
        </w:rPr>
        <w:t xml:space="preserve">41, 42, 43 дугаар зүйлд  </w:t>
      </w:r>
      <w:r w:rsidR="00BF0500" w:rsidRP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заасан нөхцөл үүссэн тохиол</w:t>
      </w:r>
      <w:r w:rsidR="00CE16C0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д</w:t>
      </w:r>
      <w:r w:rsidR="00BF0500" w:rsidRP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олд  </w:t>
      </w:r>
      <w:r w:rsidRP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“Зөвлөл”</w:t>
      </w:r>
      <w:r w:rsidR="00BF0500" w:rsidRP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-ийн хурлаар хэлэлцэж санал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, дүгнэлт боловсруулан</w:t>
      </w:r>
      <w:r w:rsidR="00BF0500" w:rsidRP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иргэдийн Төлөөлөгчдийн Хурлын хуралдаанаар хэлэлцүүлнэ;</w:t>
      </w:r>
    </w:p>
    <w:p w14:paraId="1DB9B375" w14:textId="77777777" w:rsidR="00BF0500" w:rsidRPr="00BF0500" w:rsidRDefault="00BF0500" w:rsidP="00BF0500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9BD1E66" w14:textId="6300B8D2" w:rsidR="00057896" w:rsidRPr="00801363" w:rsidRDefault="002C16C4" w:rsidP="00057896">
      <w:pPr>
        <w:spacing w:after="240" w:line="240" w:lineRule="auto"/>
        <w:ind w:firstLine="720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  <w:lang w:val="mn-MN"/>
        </w:rPr>
        <w:t>5</w:t>
      </w:r>
      <w:r w:rsidR="0078588E" w:rsidRPr="00801363">
        <w:rPr>
          <w:rFonts w:eastAsia="Times New Roman" w:cs="Arial"/>
          <w:color w:val="000000" w:themeColor="text1"/>
          <w:szCs w:val="24"/>
        </w:rPr>
        <w:t>.</w:t>
      </w:r>
      <w:r w:rsidR="00BF0500">
        <w:rPr>
          <w:rFonts w:eastAsia="Times New Roman" w:cs="Arial"/>
          <w:color w:val="000000" w:themeColor="text1"/>
          <w:szCs w:val="24"/>
          <w:lang w:val="mn-MN"/>
        </w:rPr>
        <w:t>3</w:t>
      </w:r>
      <w:r w:rsidR="0078588E" w:rsidRPr="00801363">
        <w:rPr>
          <w:rFonts w:eastAsia="Times New Roman" w:cs="Arial"/>
          <w:color w:val="000000" w:themeColor="text1"/>
          <w:szCs w:val="24"/>
        </w:rPr>
        <w:t>.</w:t>
      </w:r>
      <w:r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өвлөл”-</w:t>
      </w:r>
      <w:r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ийн</w:t>
      </w:r>
      <w:r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78588E" w:rsidRPr="00801363">
        <w:rPr>
          <w:rFonts w:eastAsia="Times New Roman" w:cs="Arial"/>
          <w:color w:val="000000" w:themeColor="text1"/>
          <w:szCs w:val="24"/>
          <w:lang w:val="mn-MN"/>
        </w:rPr>
        <w:t>гишүүд нь аймаг, сум,</w:t>
      </w:r>
      <w:r w:rsidR="0078588E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78588E" w:rsidRPr="00801363">
        <w:rPr>
          <w:rFonts w:eastAsia="Times New Roman" w:cs="Arial"/>
          <w:color w:val="000000" w:themeColor="text1"/>
          <w:szCs w:val="24"/>
          <w:lang w:val="mn-MN"/>
        </w:rPr>
        <w:t xml:space="preserve">нийслэл, дүүргийн </w:t>
      </w:r>
      <w:r w:rsidR="0078588E">
        <w:rPr>
          <w:rFonts w:eastAsia="Times New Roman" w:cs="Arial"/>
          <w:color w:val="000000" w:themeColor="text1"/>
          <w:szCs w:val="24"/>
          <w:lang w:val="mn-MN"/>
        </w:rPr>
        <w:t>и</w:t>
      </w:r>
      <w:r w:rsidR="0078588E" w:rsidRPr="00801363">
        <w:rPr>
          <w:rFonts w:eastAsia="Times New Roman" w:cs="Arial"/>
          <w:color w:val="000000" w:themeColor="text1"/>
          <w:szCs w:val="24"/>
          <w:lang w:val="mn-MN"/>
        </w:rPr>
        <w:t>ргэдийн Төлөөлөгчдийн Хурлын даргын ахлан ажилладаг Гэмт хэргээс ур</w:t>
      </w:r>
      <w:r w:rsidR="00CE16C0">
        <w:rPr>
          <w:rFonts w:eastAsia="Times New Roman" w:cs="Arial"/>
          <w:color w:val="000000" w:themeColor="text1"/>
          <w:szCs w:val="24"/>
          <w:lang w:val="mn-MN"/>
        </w:rPr>
        <w:t>ь</w:t>
      </w:r>
      <w:r w:rsidR="0078588E" w:rsidRPr="00801363">
        <w:rPr>
          <w:rFonts w:eastAsia="Times New Roman" w:cs="Arial"/>
          <w:color w:val="000000" w:themeColor="text1"/>
          <w:szCs w:val="24"/>
          <w:lang w:val="mn-MN"/>
        </w:rPr>
        <w:t xml:space="preserve">дчилан сэргийлэх ажлыг зохицуулах зөвлөл, Цагаатгах ажлыг удирдан зохион байгуулах салбар комиссын хуралд </w:t>
      </w:r>
      <w:r w:rsidR="000263EA">
        <w:rPr>
          <w:rFonts w:eastAsia="Times New Roman" w:cs="Arial"/>
          <w:color w:val="000000" w:themeColor="text1"/>
          <w:szCs w:val="24"/>
          <w:lang w:val="mn-MN"/>
        </w:rPr>
        <w:t xml:space="preserve">санал солилцох, </w:t>
      </w:r>
      <w:r w:rsidR="0078588E" w:rsidRPr="00801363">
        <w:rPr>
          <w:rFonts w:eastAsia="Times New Roman" w:cs="Arial"/>
          <w:color w:val="000000" w:themeColor="text1"/>
          <w:szCs w:val="24"/>
          <w:lang w:val="mn-MN"/>
        </w:rPr>
        <w:t>зөвлөн туслах</w:t>
      </w:r>
      <w:r w:rsidR="0078588E" w:rsidRPr="00801363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78588E" w:rsidRPr="00801363">
        <w:rPr>
          <w:rFonts w:eastAsia="Times New Roman" w:cs="Arial"/>
          <w:color w:val="000000" w:themeColor="text1"/>
          <w:szCs w:val="24"/>
        </w:rPr>
        <w:t>үүрэгт</w:t>
      </w:r>
      <w:proofErr w:type="spellEnd"/>
      <w:r w:rsidR="0078588E" w:rsidRPr="00801363">
        <w:rPr>
          <w:rFonts w:eastAsia="Times New Roman" w:cs="Arial"/>
          <w:color w:val="000000" w:themeColor="text1"/>
          <w:szCs w:val="24"/>
          <w:lang w:val="mn-MN"/>
        </w:rPr>
        <w:t>эйгээр оролцож болно</w:t>
      </w:r>
      <w:r w:rsidR="0078588E" w:rsidRPr="00801363">
        <w:rPr>
          <w:rFonts w:eastAsia="Times New Roman" w:cs="Arial"/>
          <w:color w:val="000000" w:themeColor="text1"/>
          <w:szCs w:val="24"/>
        </w:rPr>
        <w:t>.</w:t>
      </w:r>
    </w:p>
    <w:p w14:paraId="66FFD21C" w14:textId="0CE85B6A" w:rsidR="00293723" w:rsidRPr="00801363" w:rsidRDefault="00293723" w:rsidP="00293723">
      <w:pPr>
        <w:spacing w:after="0" w:line="240" w:lineRule="auto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801363">
        <w:rPr>
          <w:rFonts w:eastAsia="Times New Roman" w:cs="Arial"/>
          <w:color w:val="000000" w:themeColor="text1"/>
          <w:szCs w:val="24"/>
        </w:rPr>
        <w:tab/>
      </w:r>
      <w:r w:rsidR="002C16C4">
        <w:rPr>
          <w:rFonts w:eastAsia="Times New Roman" w:cs="Arial"/>
          <w:color w:val="000000" w:themeColor="text1"/>
          <w:szCs w:val="24"/>
          <w:lang w:val="mn-MN"/>
        </w:rPr>
        <w:t>5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>.</w:t>
      </w:r>
      <w:r w:rsidR="00BF0500">
        <w:rPr>
          <w:rFonts w:eastAsia="Times New Roman" w:cs="Arial"/>
          <w:color w:val="000000" w:themeColor="text1"/>
          <w:szCs w:val="24"/>
          <w:lang w:val="mn-MN"/>
        </w:rPr>
        <w:t>4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>.</w:t>
      </w:r>
      <w:r w:rsidR="002C16C4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C16C4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“</w:t>
      </w:r>
      <w:r w:rsidR="002C16C4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="002C16C4"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</w:t>
      </w:r>
      <w:r w:rsidR="0078588E">
        <w:rPr>
          <w:rFonts w:eastAsia="Times New Roman" w:cs="Arial"/>
          <w:color w:val="000000" w:themeColor="text1"/>
          <w:szCs w:val="24"/>
          <w:lang w:val="mn-MN"/>
        </w:rPr>
        <w:t xml:space="preserve">-ийн 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>гишүүн</w:t>
      </w:r>
      <w:r w:rsidR="0078588E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>нь тухайн шатны  Засаг даргын зөвлөлийн хурал</w:t>
      </w:r>
      <w:r w:rsidR="0078588E">
        <w:rPr>
          <w:rFonts w:eastAsia="Times New Roman" w:cs="Arial"/>
          <w:color w:val="000000" w:themeColor="text1"/>
          <w:szCs w:val="24"/>
          <w:lang w:val="mn-MN"/>
        </w:rPr>
        <w:t>д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0263EA">
        <w:rPr>
          <w:rFonts w:eastAsia="Times New Roman" w:cs="Arial"/>
          <w:color w:val="000000" w:themeColor="text1"/>
          <w:szCs w:val="24"/>
          <w:lang w:val="mn-MN"/>
        </w:rPr>
        <w:t xml:space="preserve">санал солилцох, </w:t>
      </w:r>
      <w:r w:rsidR="000263EA" w:rsidRPr="00801363">
        <w:rPr>
          <w:rFonts w:eastAsia="Times New Roman" w:cs="Arial"/>
          <w:color w:val="000000" w:themeColor="text1"/>
          <w:szCs w:val="24"/>
          <w:lang w:val="mn-MN"/>
        </w:rPr>
        <w:t>зөвлө</w:t>
      </w:r>
      <w:r w:rsidR="00B65140">
        <w:rPr>
          <w:rFonts w:eastAsia="Times New Roman" w:cs="Arial"/>
          <w:color w:val="000000" w:themeColor="text1"/>
          <w:szCs w:val="24"/>
          <w:lang w:val="mn-MN"/>
        </w:rPr>
        <w:t xml:space="preserve">мж, чиглэл өгөх </w:t>
      </w:r>
      <w:proofErr w:type="spellStart"/>
      <w:r w:rsidR="000263EA" w:rsidRPr="00801363">
        <w:rPr>
          <w:rFonts w:eastAsia="Times New Roman" w:cs="Arial"/>
          <w:color w:val="000000" w:themeColor="text1"/>
          <w:szCs w:val="24"/>
        </w:rPr>
        <w:t>үүрэгт</w:t>
      </w:r>
      <w:proofErr w:type="spellEnd"/>
      <w:r w:rsidR="000263EA" w:rsidRPr="00801363">
        <w:rPr>
          <w:rFonts w:eastAsia="Times New Roman" w:cs="Arial"/>
          <w:color w:val="000000" w:themeColor="text1"/>
          <w:szCs w:val="24"/>
          <w:lang w:val="mn-MN"/>
        </w:rPr>
        <w:t xml:space="preserve">эйгээр 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>оролцож</w:t>
      </w:r>
      <w:r w:rsidR="0078588E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801363">
        <w:rPr>
          <w:rFonts w:eastAsia="Times New Roman" w:cs="Arial"/>
          <w:color w:val="000000" w:themeColor="text1"/>
          <w:szCs w:val="24"/>
          <w:lang w:val="mn-MN"/>
        </w:rPr>
        <w:t xml:space="preserve"> болно. </w:t>
      </w:r>
    </w:p>
    <w:p w14:paraId="68BF2DE5" w14:textId="755F43D5" w:rsidR="00293723" w:rsidRPr="0078588E" w:rsidRDefault="00293723" w:rsidP="0078588E">
      <w:pPr>
        <w:spacing w:after="0" w:line="240" w:lineRule="auto"/>
        <w:jc w:val="both"/>
        <w:rPr>
          <w:rFonts w:eastAsia="Times New Roman" w:cs="Arial"/>
          <w:color w:val="000000" w:themeColor="text1"/>
          <w:szCs w:val="24"/>
        </w:rPr>
      </w:pPr>
    </w:p>
    <w:p w14:paraId="13ED37C7" w14:textId="4723FD95" w:rsidR="004871B7" w:rsidRPr="00C70E8A" w:rsidRDefault="00C70E8A" w:rsidP="00C70E8A">
      <w:pPr>
        <w:pStyle w:val="NormalWeb"/>
        <w:jc w:val="center"/>
        <w:rPr>
          <w:rFonts w:ascii="Arial" w:hAnsi="Arial" w:cs="Arial"/>
          <w:color w:val="000000" w:themeColor="text1"/>
          <w:lang w:val="mn-MN"/>
        </w:rPr>
      </w:pPr>
      <w:r w:rsidRPr="00C70E8A">
        <w:rPr>
          <w:rFonts w:ascii="Arial" w:hAnsi="Arial" w:cs="Arial"/>
          <w:color w:val="000000" w:themeColor="text1"/>
          <w:lang w:val="mn-MN"/>
        </w:rPr>
        <w:t>--</w:t>
      </w:r>
      <w:r>
        <w:rPr>
          <w:rFonts w:ascii="Arial" w:hAnsi="Arial" w:cs="Arial"/>
          <w:color w:val="000000" w:themeColor="text1"/>
          <w:lang w:val="mn-MN"/>
        </w:rPr>
        <w:t>О</w:t>
      </w:r>
      <w:r w:rsidRPr="00C70E8A">
        <w:rPr>
          <w:rFonts w:ascii="Arial" w:hAnsi="Arial" w:cs="Arial"/>
          <w:color w:val="000000" w:themeColor="text1"/>
          <w:lang w:val="mn-MN"/>
        </w:rPr>
        <w:t>ОО-</w:t>
      </w:r>
    </w:p>
    <w:p w14:paraId="7549E602" w14:textId="77777777" w:rsidR="00293723" w:rsidRPr="00801363" w:rsidRDefault="00293723" w:rsidP="00293723">
      <w:pPr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</w:p>
    <w:p w14:paraId="2F09DA68" w14:textId="77777777" w:rsidR="00293723" w:rsidRPr="00801363" w:rsidRDefault="00293723" w:rsidP="00293723">
      <w:pPr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801363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         </w:t>
      </w:r>
    </w:p>
    <w:p w14:paraId="280C8F0A" w14:textId="77777777" w:rsidR="00293723" w:rsidRPr="00801363" w:rsidRDefault="00293723" w:rsidP="00293723">
      <w:pPr>
        <w:rPr>
          <w:rFonts w:cs="Arial"/>
          <w:color w:val="000000" w:themeColor="text1"/>
          <w:szCs w:val="24"/>
        </w:rPr>
      </w:pPr>
    </w:p>
    <w:p w14:paraId="04D84283" w14:textId="77777777" w:rsidR="00293723" w:rsidRPr="00801363" w:rsidRDefault="00293723" w:rsidP="00293723">
      <w:pPr>
        <w:rPr>
          <w:rFonts w:cs="Arial"/>
          <w:color w:val="000000" w:themeColor="text1"/>
          <w:szCs w:val="24"/>
        </w:rPr>
      </w:pPr>
    </w:p>
    <w:p w14:paraId="268F0709" w14:textId="77777777" w:rsidR="003004FC" w:rsidRPr="00801363" w:rsidRDefault="00062CF8">
      <w:pPr>
        <w:rPr>
          <w:rFonts w:cs="Arial"/>
          <w:szCs w:val="24"/>
        </w:rPr>
      </w:pPr>
    </w:p>
    <w:sectPr w:rsidR="003004FC" w:rsidRPr="00801363" w:rsidSect="00062CF8">
      <w:pgSz w:w="12240" w:h="15840"/>
      <w:pgMar w:top="1260" w:right="1041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23"/>
    <w:rsid w:val="000263EA"/>
    <w:rsid w:val="000445B6"/>
    <w:rsid w:val="00056F15"/>
    <w:rsid w:val="00057896"/>
    <w:rsid w:val="00062CF8"/>
    <w:rsid w:val="000634BD"/>
    <w:rsid w:val="000B45AF"/>
    <w:rsid w:val="00127682"/>
    <w:rsid w:val="00164CEB"/>
    <w:rsid w:val="00192C79"/>
    <w:rsid w:val="001A09ED"/>
    <w:rsid w:val="001A21E9"/>
    <w:rsid w:val="001A2C2D"/>
    <w:rsid w:val="0024168D"/>
    <w:rsid w:val="00283C0A"/>
    <w:rsid w:val="00293723"/>
    <w:rsid w:val="00297A78"/>
    <w:rsid w:val="002A3BC9"/>
    <w:rsid w:val="002C16C4"/>
    <w:rsid w:val="002E34E3"/>
    <w:rsid w:val="002E4320"/>
    <w:rsid w:val="002E7238"/>
    <w:rsid w:val="00347EC0"/>
    <w:rsid w:val="003A3C45"/>
    <w:rsid w:val="003E25D7"/>
    <w:rsid w:val="003F4099"/>
    <w:rsid w:val="004316A1"/>
    <w:rsid w:val="00446C6A"/>
    <w:rsid w:val="004565C3"/>
    <w:rsid w:val="004871B7"/>
    <w:rsid w:val="004B503A"/>
    <w:rsid w:val="004F0289"/>
    <w:rsid w:val="0050269A"/>
    <w:rsid w:val="00570887"/>
    <w:rsid w:val="005A376A"/>
    <w:rsid w:val="005C7B20"/>
    <w:rsid w:val="005E1B37"/>
    <w:rsid w:val="005F52AC"/>
    <w:rsid w:val="005F7D90"/>
    <w:rsid w:val="00602D2F"/>
    <w:rsid w:val="0067629C"/>
    <w:rsid w:val="00695582"/>
    <w:rsid w:val="0069774D"/>
    <w:rsid w:val="00705140"/>
    <w:rsid w:val="00726FDF"/>
    <w:rsid w:val="007650A2"/>
    <w:rsid w:val="0078588E"/>
    <w:rsid w:val="00787D17"/>
    <w:rsid w:val="007B39A1"/>
    <w:rsid w:val="00801363"/>
    <w:rsid w:val="008A03C4"/>
    <w:rsid w:val="009456F6"/>
    <w:rsid w:val="009869DC"/>
    <w:rsid w:val="00A357C8"/>
    <w:rsid w:val="00A40624"/>
    <w:rsid w:val="00A8535D"/>
    <w:rsid w:val="00AE4FA8"/>
    <w:rsid w:val="00B06F1F"/>
    <w:rsid w:val="00B41892"/>
    <w:rsid w:val="00B6030E"/>
    <w:rsid w:val="00B65140"/>
    <w:rsid w:val="00BF0500"/>
    <w:rsid w:val="00C006AD"/>
    <w:rsid w:val="00C70E8A"/>
    <w:rsid w:val="00CE16C0"/>
    <w:rsid w:val="00D5692C"/>
    <w:rsid w:val="00D76ECE"/>
    <w:rsid w:val="00D816E7"/>
    <w:rsid w:val="00D84F5D"/>
    <w:rsid w:val="00DA7565"/>
    <w:rsid w:val="00DD55BF"/>
    <w:rsid w:val="00E4583D"/>
    <w:rsid w:val="00EA641B"/>
    <w:rsid w:val="00ED4B78"/>
    <w:rsid w:val="00F00235"/>
    <w:rsid w:val="00F41258"/>
    <w:rsid w:val="00F52A73"/>
    <w:rsid w:val="00FC10F3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6713"/>
  <w15:chartTrackingRefBased/>
  <w15:docId w15:val="{A5D36939-36E7-4BA7-8CFA-E7DB428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23"/>
    <w:pPr>
      <w:spacing w:after="200" w:line="276" w:lineRule="auto"/>
    </w:pPr>
    <w:rPr>
      <w:rFonts w:ascii="Arial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3723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293723"/>
    <w:rPr>
      <w:b/>
      <w:bCs/>
    </w:rPr>
  </w:style>
  <w:style w:type="paragraph" w:styleId="ListParagraph">
    <w:name w:val="List Paragraph"/>
    <w:aliases w:val="IBL List Paragraph,List Paragraph1,List Paragraph Num,Дэд гарчиг,AusAID List Paragraph,List Paragraph2,Recommendation,List Paragraph11,Bulleted List Paragraph,Bullets,Colorful List - Accent 11,List Paragraph (numbered (a)),References"/>
    <w:basedOn w:val="Normal"/>
    <w:link w:val="ListParagraphChar"/>
    <w:uiPriority w:val="34"/>
    <w:qFormat/>
    <w:rsid w:val="00347EC0"/>
    <w:pPr>
      <w:ind w:left="720"/>
      <w:contextualSpacing/>
    </w:pPr>
  </w:style>
  <w:style w:type="character" w:customStyle="1" w:styleId="ListParagraphChar">
    <w:name w:val="List Paragraph Char"/>
    <w:aliases w:val="IBL List Paragraph Char,List Paragraph1 Char,List Paragraph Num Char,Дэд гарчиг Char,AusAID List Paragraph Char,List Paragraph2 Char,Recommendation Char,List Paragraph11 Char,Bulleted List Paragraph Char,Bullets Char,References Char"/>
    <w:link w:val="ListParagraph"/>
    <w:uiPriority w:val="34"/>
    <w:locked/>
    <w:rsid w:val="009456F6"/>
    <w:rPr>
      <w:rFonts w:ascii="Arial" w:hAnsi="Arial" w:cs="Times New Roman"/>
      <w:kern w:val="24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8A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37B5-EAD7-4DA2-BAC6-44B2A7E5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BIleg-Urnukh</cp:lastModifiedBy>
  <cp:revision>16</cp:revision>
  <cp:lastPrinted>2021-09-29T02:35:00Z</cp:lastPrinted>
  <dcterms:created xsi:type="dcterms:W3CDTF">2021-09-22T02:03:00Z</dcterms:created>
  <dcterms:modified xsi:type="dcterms:W3CDTF">2021-09-29T02:42:00Z</dcterms:modified>
</cp:coreProperties>
</file>