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E4" w:rsidRPr="00CB5253" w:rsidRDefault="006513E4" w:rsidP="00683E14">
      <w:pPr>
        <w:spacing w:after="0" w:line="360" w:lineRule="auto"/>
        <w:ind w:left="5103"/>
        <w:jc w:val="both"/>
        <w:rPr>
          <w:rFonts w:ascii="Arial" w:eastAsia="Times New Roman" w:hAnsi="Arial" w:cs="Arial"/>
          <w:sz w:val="24"/>
          <w:szCs w:val="24"/>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lang w:val="mn-MN"/>
        </w:rPr>
      </w:pPr>
    </w:p>
    <w:p w:rsidR="006513E4" w:rsidRPr="00CB5253" w:rsidRDefault="006513E4" w:rsidP="00683E14">
      <w:pPr>
        <w:spacing w:after="0" w:line="360" w:lineRule="auto"/>
        <w:ind w:left="5103"/>
        <w:jc w:val="both"/>
        <w:rPr>
          <w:rFonts w:ascii="Arial" w:eastAsia="Times New Roman" w:hAnsi="Arial" w:cs="Arial"/>
          <w:sz w:val="24"/>
          <w:szCs w:val="24"/>
        </w:rPr>
      </w:pPr>
    </w:p>
    <w:p w:rsidR="006513E4" w:rsidRPr="00CB5253" w:rsidRDefault="006513E4" w:rsidP="00683E14">
      <w:pPr>
        <w:spacing w:after="0" w:line="360" w:lineRule="auto"/>
        <w:jc w:val="both"/>
        <w:rPr>
          <w:rFonts w:ascii="Arial" w:eastAsia="Times New Roman" w:hAnsi="Arial" w:cs="Arial"/>
          <w:sz w:val="24"/>
          <w:szCs w:val="24"/>
          <w:lang w:val="mn-MN"/>
        </w:rPr>
      </w:pPr>
    </w:p>
    <w:p w:rsidR="006513E4" w:rsidRPr="00CB5253" w:rsidRDefault="006513E4" w:rsidP="00683E14">
      <w:pPr>
        <w:spacing w:after="0" w:line="360" w:lineRule="auto"/>
        <w:jc w:val="center"/>
        <w:rPr>
          <w:rFonts w:ascii="Arial" w:eastAsiaTheme="minorEastAsia" w:hAnsi="Arial" w:cs="Arial"/>
          <w:b/>
          <w:bCs/>
          <w:sz w:val="24"/>
          <w:szCs w:val="24"/>
          <w:lang w:val="mn-MN"/>
        </w:rPr>
      </w:pPr>
    </w:p>
    <w:p w:rsidR="006513E4" w:rsidRPr="00CB5253" w:rsidRDefault="006513E4" w:rsidP="00683E14">
      <w:pPr>
        <w:spacing w:after="0" w:line="360" w:lineRule="auto"/>
        <w:jc w:val="center"/>
        <w:rPr>
          <w:rFonts w:ascii="Arial" w:eastAsiaTheme="minorEastAsia" w:hAnsi="Arial" w:cs="Arial"/>
          <w:b/>
          <w:bCs/>
          <w:sz w:val="24"/>
          <w:szCs w:val="24"/>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4061F0" w:rsidRDefault="004061F0" w:rsidP="00683E14">
      <w:pPr>
        <w:spacing w:after="0" w:line="360" w:lineRule="auto"/>
        <w:ind w:left="5103"/>
        <w:jc w:val="both"/>
        <w:rPr>
          <w:rFonts w:ascii="Arial" w:eastAsia="Times New Roman" w:hAnsi="Arial" w:cs="Arial"/>
          <w:i/>
          <w:iCs/>
          <w:sz w:val="24"/>
          <w:szCs w:val="24"/>
          <w:lang w:val="mn-MN"/>
        </w:rPr>
      </w:pPr>
    </w:p>
    <w:p w:rsidR="004061F0" w:rsidRDefault="004061F0" w:rsidP="00683E14">
      <w:pPr>
        <w:spacing w:after="0" w:line="360" w:lineRule="auto"/>
        <w:ind w:left="5103"/>
        <w:jc w:val="both"/>
        <w:rPr>
          <w:rFonts w:ascii="Arial" w:eastAsia="Times New Roman" w:hAnsi="Arial" w:cs="Arial"/>
          <w:i/>
          <w:iCs/>
          <w:sz w:val="24"/>
          <w:szCs w:val="24"/>
          <w:lang w:val="mn-MN"/>
        </w:rPr>
      </w:pPr>
    </w:p>
    <w:p w:rsidR="004061F0" w:rsidRDefault="004061F0" w:rsidP="00683E14">
      <w:pPr>
        <w:spacing w:after="0" w:line="360" w:lineRule="auto"/>
        <w:ind w:left="5103"/>
        <w:jc w:val="both"/>
        <w:rPr>
          <w:rFonts w:ascii="Arial" w:eastAsia="Times New Roman" w:hAnsi="Arial" w:cs="Arial"/>
          <w:i/>
          <w:iCs/>
          <w:sz w:val="24"/>
          <w:szCs w:val="24"/>
          <w:lang w:val="mn-MN"/>
        </w:rPr>
      </w:pPr>
    </w:p>
    <w:p w:rsidR="004061F0" w:rsidRDefault="004061F0" w:rsidP="00683E14">
      <w:pPr>
        <w:spacing w:after="0" w:line="360" w:lineRule="auto"/>
        <w:ind w:left="5103"/>
        <w:jc w:val="both"/>
        <w:rPr>
          <w:rFonts w:ascii="Arial" w:eastAsia="Times New Roman" w:hAnsi="Arial" w:cs="Arial"/>
          <w:i/>
          <w:iCs/>
          <w:sz w:val="24"/>
          <w:szCs w:val="24"/>
          <w:lang w:val="mn-MN"/>
        </w:rPr>
      </w:pPr>
    </w:p>
    <w:p w:rsidR="006513E4" w:rsidRDefault="006513E4" w:rsidP="00683E14">
      <w:pPr>
        <w:spacing w:after="0" w:line="360" w:lineRule="auto"/>
        <w:ind w:left="5103"/>
        <w:jc w:val="both"/>
        <w:rPr>
          <w:rFonts w:ascii="Arial" w:eastAsiaTheme="minorEastAsia" w:hAnsi="Arial" w:cs="Arial"/>
          <w:b/>
          <w:bCs/>
          <w:i/>
          <w:sz w:val="32"/>
          <w:szCs w:val="32"/>
          <w:lang w:val="mn-MN"/>
        </w:rPr>
      </w:pPr>
      <w:r w:rsidRPr="00CB5253">
        <w:rPr>
          <w:rFonts w:ascii="Arial" w:eastAsia="Times New Roman" w:hAnsi="Arial" w:cs="Arial"/>
          <w:i/>
          <w:iCs/>
          <w:sz w:val="24"/>
          <w:szCs w:val="24"/>
          <w:lang w:val="mn-MN"/>
        </w:rPr>
        <w:t xml:space="preserve">Дундговь аймгийн Хулд сумын </w:t>
      </w:r>
      <w:r>
        <w:rPr>
          <w:rFonts w:ascii="Arial" w:eastAsia="Times New Roman" w:hAnsi="Arial" w:cs="Arial"/>
          <w:i/>
          <w:iCs/>
          <w:sz w:val="24"/>
          <w:szCs w:val="24"/>
          <w:lang w:val="mn-MN"/>
        </w:rPr>
        <w:t>иргэдийн Төлөөлөгчдийн Х</w:t>
      </w:r>
      <w:r w:rsidRPr="00CB5253">
        <w:rPr>
          <w:rFonts w:ascii="Arial" w:eastAsia="Times New Roman" w:hAnsi="Arial" w:cs="Arial"/>
          <w:i/>
          <w:iCs/>
          <w:sz w:val="24"/>
          <w:szCs w:val="24"/>
          <w:lang w:val="mn-MN"/>
        </w:rPr>
        <w:t>урлын 2021 оны 01 дүгээр сарын 13 – ны өдрийн</w:t>
      </w:r>
      <w:r>
        <w:rPr>
          <w:rFonts w:ascii="Arial" w:eastAsia="Times New Roman" w:hAnsi="Arial" w:cs="Arial"/>
          <w:i/>
          <w:iCs/>
          <w:sz w:val="24"/>
          <w:szCs w:val="24"/>
          <w:lang w:val="mn-MN"/>
        </w:rPr>
        <w:t xml:space="preserve">. </w:t>
      </w:r>
      <w:r w:rsidRPr="00CB5253">
        <w:rPr>
          <w:rFonts w:ascii="Arial" w:eastAsia="Times New Roman" w:hAnsi="Arial" w:cs="Arial"/>
          <w:i/>
          <w:iCs/>
          <w:sz w:val="24"/>
          <w:szCs w:val="24"/>
          <w:lang w:val="mn-MN"/>
        </w:rPr>
        <w:t>дугаар тогтоолын ... дүгээр хавсралт</w:t>
      </w: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Default="006513E4" w:rsidP="00683E14">
      <w:pPr>
        <w:spacing w:after="0" w:line="360" w:lineRule="auto"/>
        <w:jc w:val="center"/>
        <w:rPr>
          <w:rFonts w:ascii="Arial" w:eastAsiaTheme="minorEastAsia" w:hAnsi="Arial" w:cs="Arial"/>
          <w:b/>
          <w:bCs/>
          <w:i/>
          <w:sz w:val="32"/>
          <w:szCs w:val="32"/>
          <w:lang w:val="mn-MN"/>
        </w:rPr>
      </w:pPr>
    </w:p>
    <w:p w:rsidR="006513E4" w:rsidRPr="00981C3C" w:rsidRDefault="006513E4" w:rsidP="00683E14">
      <w:pPr>
        <w:spacing w:after="0" w:line="360" w:lineRule="auto"/>
        <w:jc w:val="center"/>
        <w:rPr>
          <w:rFonts w:ascii="Arial" w:eastAsiaTheme="minorEastAsia" w:hAnsi="Arial" w:cs="Arial"/>
          <w:b/>
          <w:bCs/>
          <w:i/>
          <w:sz w:val="32"/>
          <w:szCs w:val="32"/>
          <w:lang w:val="mn-MN"/>
        </w:rPr>
      </w:pPr>
      <w:r w:rsidRPr="00981C3C">
        <w:rPr>
          <w:rFonts w:ascii="Arial" w:eastAsiaTheme="minorEastAsia" w:hAnsi="Arial" w:cs="Arial"/>
          <w:b/>
          <w:bCs/>
          <w:i/>
          <w:sz w:val="32"/>
          <w:szCs w:val="32"/>
          <w:lang w:val="mn-MN"/>
        </w:rPr>
        <w:t xml:space="preserve">ДУНДГОВЬ АЙМГИЙН ХУЛД СУМЫН ЗАСАГ ДАРГЫН  2021-2024 ОНД ХЭРЭГЖҮҮЛЭХ, ҮЙЛ АЖИЛЛАГААНЫ </w:t>
      </w:r>
    </w:p>
    <w:p w:rsidR="006513E4" w:rsidRPr="00981C3C" w:rsidRDefault="006513E4" w:rsidP="00683E14">
      <w:pPr>
        <w:spacing w:after="0" w:line="360" w:lineRule="auto"/>
        <w:jc w:val="center"/>
        <w:rPr>
          <w:rFonts w:ascii="Arial" w:eastAsiaTheme="minorEastAsia" w:hAnsi="Arial" w:cs="Arial"/>
          <w:b/>
          <w:bCs/>
          <w:i/>
          <w:sz w:val="32"/>
          <w:szCs w:val="32"/>
          <w:lang w:val="mn-MN"/>
        </w:rPr>
      </w:pPr>
      <w:r w:rsidRPr="00981C3C">
        <w:rPr>
          <w:rFonts w:ascii="Arial" w:eastAsiaTheme="minorEastAsia" w:hAnsi="Arial" w:cs="Arial"/>
          <w:b/>
          <w:bCs/>
          <w:i/>
          <w:sz w:val="32"/>
          <w:szCs w:val="32"/>
          <w:lang w:val="mn-MN"/>
        </w:rPr>
        <w:t xml:space="preserve">ХӨТӨЛБӨР  </w:t>
      </w:r>
    </w:p>
    <w:p w:rsidR="006513E4" w:rsidRPr="00FF48A6" w:rsidRDefault="006513E4" w:rsidP="00683E14">
      <w:pPr>
        <w:spacing w:after="0" w:line="360" w:lineRule="auto"/>
        <w:jc w:val="center"/>
        <w:rPr>
          <w:rFonts w:ascii="Arial" w:eastAsiaTheme="minorEastAsia" w:hAnsi="Arial" w:cs="Arial"/>
          <w:b/>
          <w:bCs/>
          <w:sz w:val="32"/>
          <w:szCs w:val="32"/>
          <w:lang w:val="mn-MN"/>
        </w:rPr>
      </w:pPr>
    </w:p>
    <w:p w:rsidR="006513E4" w:rsidRPr="00CB5253" w:rsidRDefault="006513E4" w:rsidP="00683E14">
      <w:pPr>
        <w:spacing w:after="0" w:line="360" w:lineRule="auto"/>
        <w:jc w:val="center"/>
        <w:rPr>
          <w:rFonts w:ascii="Arial" w:eastAsiaTheme="minorEastAsia" w:hAnsi="Arial" w:cs="Arial"/>
          <w:b/>
          <w:bCs/>
          <w:sz w:val="24"/>
          <w:szCs w:val="24"/>
          <w:lang w:val="mn-MN"/>
        </w:rPr>
      </w:pPr>
    </w:p>
    <w:p w:rsidR="006513E4" w:rsidRPr="00CB5253" w:rsidRDefault="006513E4" w:rsidP="00683E14">
      <w:pPr>
        <w:spacing w:after="0" w:line="360" w:lineRule="auto"/>
        <w:jc w:val="center"/>
        <w:rPr>
          <w:rFonts w:ascii="Arial" w:eastAsiaTheme="minorEastAsia" w:hAnsi="Arial" w:cs="Arial"/>
          <w:sz w:val="24"/>
          <w:szCs w:val="24"/>
        </w:rPr>
      </w:pPr>
    </w:p>
    <w:p w:rsidR="006513E4" w:rsidRPr="00CB5253" w:rsidRDefault="006513E4" w:rsidP="00683E14">
      <w:pPr>
        <w:spacing w:after="0" w:line="360" w:lineRule="auto"/>
        <w:jc w:val="center"/>
        <w:rPr>
          <w:rFonts w:ascii="Arial" w:eastAsia="Times New Roman" w:hAnsi="Arial" w:cs="Arial"/>
          <w:sz w:val="24"/>
          <w:szCs w:val="24"/>
          <w:lang w:val="mn-MN"/>
        </w:rPr>
      </w:pPr>
    </w:p>
    <w:p w:rsidR="006513E4" w:rsidRPr="00CB5253" w:rsidRDefault="006513E4" w:rsidP="00683E14">
      <w:pPr>
        <w:spacing w:after="0" w:line="360" w:lineRule="auto"/>
        <w:jc w:val="center"/>
        <w:rPr>
          <w:rFonts w:ascii="Arial" w:eastAsia="Times New Roman" w:hAnsi="Arial" w:cs="Arial"/>
          <w:sz w:val="24"/>
          <w:szCs w:val="24"/>
          <w:lang w:val="mn-MN"/>
        </w:rPr>
      </w:pPr>
    </w:p>
    <w:p w:rsidR="006513E4" w:rsidRPr="00CB5253" w:rsidRDefault="006513E4" w:rsidP="00683E14">
      <w:pPr>
        <w:spacing w:after="0" w:line="360" w:lineRule="auto"/>
        <w:jc w:val="center"/>
        <w:rPr>
          <w:rFonts w:ascii="Arial" w:eastAsia="Times New Roman" w:hAnsi="Arial" w:cs="Arial"/>
          <w:sz w:val="24"/>
          <w:szCs w:val="24"/>
          <w:lang w:val="mn-MN"/>
        </w:rPr>
      </w:pPr>
    </w:p>
    <w:p w:rsidR="006513E4" w:rsidRPr="00CB5253" w:rsidRDefault="006513E4" w:rsidP="00683E14">
      <w:pPr>
        <w:spacing w:after="0" w:line="360" w:lineRule="auto"/>
        <w:jc w:val="center"/>
        <w:rPr>
          <w:rFonts w:ascii="Arial" w:eastAsia="Times New Roman" w:hAnsi="Arial" w:cs="Arial"/>
          <w:sz w:val="24"/>
          <w:szCs w:val="24"/>
          <w:lang w:val="mn-MN"/>
        </w:rPr>
      </w:pPr>
    </w:p>
    <w:p w:rsidR="006513E4" w:rsidRPr="00CB5253" w:rsidRDefault="006513E4" w:rsidP="00683E14">
      <w:pPr>
        <w:spacing w:after="0" w:line="360" w:lineRule="auto"/>
        <w:jc w:val="center"/>
        <w:rPr>
          <w:rFonts w:ascii="Arial" w:eastAsia="Times New Roman" w:hAnsi="Arial" w:cs="Arial"/>
          <w:sz w:val="24"/>
          <w:szCs w:val="24"/>
          <w:lang w:val="mn-MN"/>
        </w:rPr>
      </w:pPr>
    </w:p>
    <w:p w:rsidR="006513E4" w:rsidRPr="00CB5253" w:rsidRDefault="006513E4" w:rsidP="00683E14">
      <w:pPr>
        <w:spacing w:after="0" w:line="360" w:lineRule="auto"/>
        <w:jc w:val="center"/>
        <w:rPr>
          <w:rFonts w:ascii="Arial" w:eastAsia="Times New Roman" w:hAnsi="Arial" w:cs="Arial"/>
          <w:sz w:val="24"/>
          <w:szCs w:val="24"/>
          <w:lang w:val="mn-MN"/>
        </w:rPr>
      </w:pPr>
    </w:p>
    <w:p w:rsidR="006513E4" w:rsidRPr="00CB5253" w:rsidRDefault="006513E4" w:rsidP="00683E14">
      <w:pPr>
        <w:spacing w:after="0" w:line="360" w:lineRule="auto"/>
        <w:jc w:val="center"/>
        <w:rPr>
          <w:rFonts w:ascii="Arial" w:eastAsia="Times New Roman" w:hAnsi="Arial" w:cs="Arial"/>
          <w:sz w:val="24"/>
          <w:szCs w:val="24"/>
          <w:lang w:val="mn-MN"/>
        </w:rPr>
      </w:pPr>
    </w:p>
    <w:p w:rsidR="004061F0" w:rsidRDefault="004061F0" w:rsidP="00683E14">
      <w:pPr>
        <w:spacing w:after="0" w:line="360" w:lineRule="auto"/>
        <w:jc w:val="center"/>
        <w:rPr>
          <w:rFonts w:ascii="Arial" w:eastAsia="Times New Roman" w:hAnsi="Arial" w:cs="Arial"/>
          <w:b/>
          <w:sz w:val="24"/>
          <w:szCs w:val="24"/>
          <w:lang w:val="mn-MN"/>
        </w:rPr>
      </w:pPr>
    </w:p>
    <w:p w:rsidR="004061F0" w:rsidRDefault="004061F0" w:rsidP="00683E14">
      <w:pPr>
        <w:spacing w:after="0" w:line="360" w:lineRule="auto"/>
        <w:jc w:val="center"/>
        <w:rPr>
          <w:rFonts w:ascii="Arial" w:eastAsia="Times New Roman" w:hAnsi="Arial" w:cs="Arial"/>
          <w:b/>
          <w:sz w:val="24"/>
          <w:szCs w:val="24"/>
          <w:lang w:val="mn-MN"/>
        </w:rPr>
      </w:pPr>
    </w:p>
    <w:p w:rsidR="004061F0" w:rsidRDefault="004061F0" w:rsidP="00683E14">
      <w:pPr>
        <w:spacing w:after="0" w:line="360" w:lineRule="auto"/>
        <w:jc w:val="center"/>
        <w:rPr>
          <w:rFonts w:ascii="Arial" w:eastAsia="Times New Roman" w:hAnsi="Arial" w:cs="Arial"/>
          <w:b/>
          <w:sz w:val="24"/>
          <w:szCs w:val="24"/>
          <w:lang w:val="mn-MN"/>
        </w:rPr>
      </w:pPr>
    </w:p>
    <w:p w:rsidR="004061F0" w:rsidRDefault="004061F0" w:rsidP="00683E14">
      <w:pPr>
        <w:spacing w:after="0" w:line="360" w:lineRule="auto"/>
        <w:jc w:val="center"/>
        <w:rPr>
          <w:rFonts w:ascii="Arial" w:eastAsia="Times New Roman" w:hAnsi="Arial" w:cs="Arial"/>
          <w:b/>
          <w:sz w:val="24"/>
          <w:szCs w:val="24"/>
          <w:lang w:val="mn-MN"/>
        </w:rPr>
      </w:pPr>
    </w:p>
    <w:p w:rsidR="004061F0" w:rsidRDefault="004061F0" w:rsidP="00683E14">
      <w:pPr>
        <w:spacing w:after="0" w:line="360" w:lineRule="auto"/>
        <w:jc w:val="center"/>
        <w:rPr>
          <w:rFonts w:ascii="Arial" w:eastAsia="Times New Roman" w:hAnsi="Arial" w:cs="Arial"/>
          <w:b/>
          <w:sz w:val="24"/>
          <w:szCs w:val="24"/>
          <w:lang w:val="mn-MN"/>
        </w:rPr>
      </w:pPr>
    </w:p>
    <w:p w:rsidR="004061F0" w:rsidRDefault="004061F0" w:rsidP="00683E14">
      <w:pPr>
        <w:spacing w:after="0" w:line="360" w:lineRule="auto"/>
        <w:jc w:val="center"/>
        <w:rPr>
          <w:rFonts w:ascii="Arial" w:eastAsia="Times New Roman" w:hAnsi="Arial" w:cs="Arial"/>
          <w:b/>
          <w:sz w:val="24"/>
          <w:szCs w:val="24"/>
          <w:lang w:val="mn-MN"/>
        </w:rPr>
      </w:pPr>
    </w:p>
    <w:p w:rsidR="004061F0" w:rsidRDefault="004061F0" w:rsidP="00683E14">
      <w:pPr>
        <w:spacing w:after="0" w:line="360" w:lineRule="auto"/>
        <w:jc w:val="center"/>
        <w:rPr>
          <w:rFonts w:ascii="Arial" w:eastAsia="Times New Roman" w:hAnsi="Arial" w:cs="Arial"/>
          <w:b/>
          <w:sz w:val="24"/>
          <w:szCs w:val="24"/>
          <w:lang w:val="mn-MN"/>
        </w:rPr>
      </w:pPr>
    </w:p>
    <w:p w:rsidR="004061F0" w:rsidRDefault="004061F0" w:rsidP="00683E14">
      <w:pPr>
        <w:spacing w:after="0" w:line="360" w:lineRule="auto"/>
        <w:jc w:val="center"/>
        <w:rPr>
          <w:rFonts w:ascii="Arial" w:eastAsia="Times New Roman" w:hAnsi="Arial" w:cs="Arial"/>
          <w:b/>
          <w:sz w:val="24"/>
          <w:szCs w:val="24"/>
          <w:lang w:val="mn-MN"/>
        </w:rPr>
      </w:pPr>
    </w:p>
    <w:p w:rsidR="006513E4" w:rsidRPr="00981C3C" w:rsidRDefault="006513E4" w:rsidP="00683E14">
      <w:pPr>
        <w:spacing w:after="0" w:line="360" w:lineRule="auto"/>
        <w:jc w:val="center"/>
        <w:rPr>
          <w:rFonts w:ascii="Arial" w:eastAsia="Times New Roman" w:hAnsi="Arial" w:cs="Arial"/>
          <w:b/>
          <w:sz w:val="24"/>
          <w:szCs w:val="24"/>
          <w:lang w:val="mn-MN"/>
        </w:rPr>
      </w:pPr>
      <w:r w:rsidRPr="00981C3C">
        <w:rPr>
          <w:rFonts w:ascii="Arial" w:eastAsia="Times New Roman" w:hAnsi="Arial" w:cs="Arial"/>
          <w:b/>
          <w:sz w:val="24"/>
          <w:szCs w:val="24"/>
          <w:lang w:val="mn-MN"/>
        </w:rPr>
        <w:t>УЛААНЖИРЭМ</w:t>
      </w:r>
    </w:p>
    <w:p w:rsidR="006513E4" w:rsidRPr="00FF48A6" w:rsidRDefault="006513E4" w:rsidP="00683E14">
      <w:pPr>
        <w:spacing w:after="0" w:line="360" w:lineRule="auto"/>
        <w:jc w:val="center"/>
        <w:rPr>
          <w:rFonts w:ascii="Arial" w:eastAsia="Times New Roman" w:hAnsi="Arial" w:cs="Arial"/>
          <w:b/>
          <w:bCs/>
          <w:sz w:val="24"/>
          <w:szCs w:val="24"/>
          <w:lang w:val="mn-MN"/>
        </w:rPr>
      </w:pPr>
      <w:r w:rsidRPr="00FF48A6">
        <w:rPr>
          <w:rFonts w:ascii="Arial" w:eastAsia="Times New Roman" w:hAnsi="Arial" w:cs="Arial"/>
          <w:b/>
          <w:bCs/>
          <w:sz w:val="24"/>
          <w:szCs w:val="24"/>
          <w:lang w:val="mn-MN"/>
        </w:rPr>
        <w:t>ТОВЧ ТАНИЛЦУУЛГА</w:t>
      </w:r>
    </w:p>
    <w:p w:rsidR="006513E4" w:rsidRPr="00FF48A6" w:rsidRDefault="006513E4" w:rsidP="00683E14">
      <w:pPr>
        <w:spacing w:after="0" w:line="360" w:lineRule="auto"/>
        <w:jc w:val="center"/>
        <w:rPr>
          <w:rFonts w:ascii="Arial" w:eastAsia="Times New Roman" w:hAnsi="Arial" w:cs="Arial"/>
          <w:b/>
          <w:bCs/>
          <w:sz w:val="24"/>
          <w:szCs w:val="24"/>
          <w:lang w:val="mn-MN"/>
        </w:rPr>
      </w:pPr>
    </w:p>
    <w:p w:rsidR="006513E4" w:rsidRPr="00FF48A6" w:rsidRDefault="006513E4" w:rsidP="00683E14">
      <w:pPr>
        <w:spacing w:after="0" w:line="360" w:lineRule="auto"/>
        <w:ind w:firstLine="720"/>
        <w:jc w:val="both"/>
        <w:rPr>
          <w:rFonts w:ascii="Arial" w:eastAsia="Times New Roman" w:hAnsi="Arial" w:cs="Arial"/>
          <w:sz w:val="24"/>
          <w:szCs w:val="24"/>
          <w:shd w:val="clear" w:color="auto" w:fill="FFFFFF"/>
          <w:lang w:val="mn-MN"/>
        </w:rPr>
      </w:pPr>
      <w:r w:rsidRPr="00FF48A6">
        <w:rPr>
          <w:rFonts w:ascii="Arial" w:eastAsia="Times New Roman" w:hAnsi="Arial" w:cs="Arial"/>
          <w:sz w:val="24"/>
          <w:szCs w:val="24"/>
          <w:lang w:val="mn-MN"/>
        </w:rPr>
        <w:t xml:space="preserve">Монгол Улсын хөгжлийн бодлого, төлөвлөлт, түүний удирдлагын тухай хуулийн 17 дугаар зүйлийн 17.3-т </w:t>
      </w:r>
      <w:r w:rsidRPr="00FF48A6">
        <w:rPr>
          <w:rFonts w:ascii="Arial" w:hAnsi="Arial" w:cs="Arial"/>
          <w:sz w:val="24"/>
          <w:szCs w:val="24"/>
          <w:shd w:val="clear" w:color="auto" w:fill="FFFFFF"/>
          <w:lang w:val="mn-MN"/>
        </w:rPr>
        <w:t>с</w:t>
      </w:r>
      <w:proofErr w:type="spellStart"/>
      <w:r w:rsidRPr="00FF48A6">
        <w:rPr>
          <w:rFonts w:ascii="Arial" w:hAnsi="Arial" w:cs="Arial"/>
          <w:sz w:val="24"/>
          <w:szCs w:val="24"/>
          <w:shd w:val="clear" w:color="auto" w:fill="FFFFFF"/>
        </w:rPr>
        <w:t>ум</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дүүргийн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Засаг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даргын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үйл</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ажиллагааны</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хөтөлбөрийг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боловсруулахдаа</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аймаг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нийслэлийн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Засаг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даргын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дэргэдэх</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хөгжлийн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бодлого</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төлөвлөлтийн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асуудал</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хариуцсан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нэгжийн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саналыг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авч</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Засаг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даргыг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томилогдсоны</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дараах</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нэг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сарын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дотор</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багтаан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боловсруулна</w:t>
      </w:r>
      <w:proofErr w:type="spellEnd"/>
      <w:r w:rsidRPr="00FF48A6">
        <w:rPr>
          <w:rFonts w:ascii="Arial" w:hAnsi="Arial" w:cs="Arial"/>
          <w:sz w:val="24"/>
          <w:szCs w:val="24"/>
          <w:shd w:val="clear" w:color="auto" w:fill="FFFFFF"/>
          <w:lang w:val="mn-MN"/>
        </w:rPr>
        <w:t xml:space="preserve"> </w:t>
      </w:r>
      <w:r w:rsidRPr="00FF48A6">
        <w:rPr>
          <w:rFonts w:ascii="Arial" w:eastAsia="Times New Roman" w:hAnsi="Arial" w:cs="Arial"/>
          <w:sz w:val="24"/>
          <w:szCs w:val="24"/>
          <w:lang w:val="mn-MN"/>
        </w:rPr>
        <w:t>гэсэн заалтыг үндэслэж, сумын  Засаг даргын 2021-2024 оны  үйл ажиллагааны хөтөлбөрийн төслийг боловсрууллаа.</w:t>
      </w:r>
    </w:p>
    <w:p w:rsidR="006513E4" w:rsidRPr="00FF48A6" w:rsidRDefault="006513E4" w:rsidP="00683E14">
      <w:pPr>
        <w:spacing w:after="0" w:line="360" w:lineRule="auto"/>
        <w:ind w:firstLine="720"/>
        <w:jc w:val="both"/>
        <w:rPr>
          <w:rFonts w:ascii="Arial" w:eastAsia="Times New Roman" w:hAnsi="Arial" w:cs="Arial"/>
          <w:sz w:val="24"/>
          <w:szCs w:val="24"/>
          <w:shd w:val="clear" w:color="auto" w:fill="FFFFFF"/>
          <w:lang w:val="mn-MN"/>
        </w:rPr>
      </w:pPr>
      <w:r w:rsidRPr="00FF48A6">
        <w:rPr>
          <w:rFonts w:ascii="Arial" w:eastAsia="Times New Roman" w:hAnsi="Arial" w:cs="Arial"/>
          <w:sz w:val="24"/>
          <w:szCs w:val="24"/>
          <w:lang w:val="mn-MN"/>
        </w:rPr>
        <w:t xml:space="preserve">Хулд сумын  Засаг даргын 2021-2024 оны үйл ажиллагааны хөтөлбөрийг Дундговь аймгийн Засаг даргын 2021-2024 оны үйл ажиллагааны хөтөлбөр, 2021-2025 онд хөгжүүлэх таван жилийн үндсэн чиглэл </w:t>
      </w:r>
      <w:r w:rsidRPr="00FF48A6">
        <w:rPr>
          <w:rFonts w:ascii="Arial" w:eastAsia="Times New Roman" w:hAnsi="Arial" w:cs="Arial"/>
          <w:sz w:val="24"/>
          <w:szCs w:val="24"/>
          <w:shd w:val="clear" w:color="auto" w:fill="FFFFFF"/>
          <w:lang w:val="mn-MN"/>
        </w:rPr>
        <w:t xml:space="preserve">зэрэг бодлогын баримт бичгүүдэд суурилан боловсруулахаас гадна Ардчилсан намын мөрийн хөтөлбөр, </w:t>
      </w:r>
      <w:r w:rsidRPr="00FF48A6">
        <w:rPr>
          <w:rFonts w:ascii="Arial" w:hAnsi="Arial" w:cs="Arial"/>
          <w:sz w:val="24"/>
          <w:szCs w:val="24"/>
        </w:rPr>
        <w:t xml:space="preserve"> </w:t>
      </w:r>
      <w:r w:rsidRPr="00FF48A6">
        <w:rPr>
          <w:rFonts w:ascii="Arial" w:eastAsia="Times New Roman" w:hAnsi="Arial" w:cs="Arial"/>
          <w:sz w:val="24"/>
          <w:szCs w:val="24"/>
          <w:shd w:val="clear" w:color="auto" w:fill="FFFFFF"/>
          <w:lang w:val="mn-MN"/>
        </w:rPr>
        <w:t xml:space="preserve">хувийн хэвшил, иргэний нийгмийн байгууллагууд, иргэд, олон нийтийн саналд үндэслэн боловсруулсан. Уг бодлогын баримт бичигт  иргэд, олон нийтийн саналыг тусгахдаа сумын  Засаг даргын Тамгын газрын цахим хаяг, цахим хуудсаар дамжуулан саналыг авсан. Тус хөтөлбөрт тусгуулахаар нийт 250 иргэн </w:t>
      </w:r>
      <w:r w:rsidRPr="00FF48A6">
        <w:rPr>
          <w:rFonts w:ascii="Arial" w:eastAsia="Times New Roman" w:hAnsi="Arial" w:cs="Arial"/>
          <w:sz w:val="24"/>
          <w:szCs w:val="24"/>
          <w:shd w:val="clear" w:color="auto" w:fill="FFFFFF"/>
          <w:lang w:val="mn-MN"/>
        </w:rPr>
        <w:lastRenderedPageBreak/>
        <w:t>иргэний нийгмийн болон төрийн байг</w:t>
      </w:r>
      <w:r>
        <w:rPr>
          <w:rFonts w:ascii="Arial" w:eastAsia="Times New Roman" w:hAnsi="Arial" w:cs="Arial"/>
          <w:sz w:val="24"/>
          <w:szCs w:val="24"/>
          <w:shd w:val="clear" w:color="auto" w:fill="FFFFFF"/>
          <w:lang w:val="mn-MN"/>
        </w:rPr>
        <w:t xml:space="preserve">ууллага, албан хаагчдаас 30 </w:t>
      </w:r>
      <w:r w:rsidRPr="00FF48A6">
        <w:rPr>
          <w:rFonts w:ascii="Arial" w:eastAsia="Times New Roman" w:hAnsi="Arial" w:cs="Arial"/>
          <w:sz w:val="24"/>
          <w:szCs w:val="24"/>
          <w:shd w:val="clear" w:color="auto" w:fill="FFFFFF"/>
          <w:lang w:val="mn-MN"/>
        </w:rPr>
        <w:t xml:space="preserve">санал ирүүлснийг холбогдох  байгууллагуудад  хуваарилан өгч саналыг эрэмбэлэх, бодлогын баримт бичгүүдийн зорилго, зорилттой уялдах байдал, хөтөлбөрт тусгахад хэрэгжих боломжийг судлуулан тооцуулж, тусган  ажилласан. </w:t>
      </w:r>
    </w:p>
    <w:p w:rsidR="006513E4" w:rsidRPr="00FF48A6" w:rsidRDefault="006513E4" w:rsidP="00683E14">
      <w:pPr>
        <w:spacing w:after="0" w:line="360" w:lineRule="auto"/>
        <w:jc w:val="both"/>
        <w:rPr>
          <w:rFonts w:ascii="Arial" w:eastAsia="Times New Roman" w:hAnsi="Arial" w:cs="Arial"/>
          <w:sz w:val="24"/>
          <w:szCs w:val="24"/>
          <w:lang w:val="mn-MN"/>
        </w:rPr>
      </w:pPr>
      <w:r w:rsidRPr="00FF48A6">
        <w:rPr>
          <w:rFonts w:ascii="Arial" w:eastAsia="Times New Roman" w:hAnsi="Arial" w:cs="Arial"/>
          <w:sz w:val="24"/>
          <w:szCs w:val="24"/>
          <w:lang w:val="mn-MN"/>
        </w:rPr>
        <w:t xml:space="preserve">Ирүүлсэн нийт саналын 80 орчим хувь нь гол утга санаа, агуулгын хувьд Дундговь аймгийн Засаг даргын   2020-2024 оны үйл ажиллагааны хөтөлбөр, </w:t>
      </w:r>
      <w:r w:rsidRPr="00FF48A6">
        <w:rPr>
          <w:rFonts w:ascii="Arial" w:eastAsia="Times New Roman" w:hAnsi="Arial" w:cs="Arial"/>
          <w:sz w:val="24"/>
          <w:szCs w:val="24"/>
          <w:lang w:val="mn-MN"/>
        </w:rPr>
        <w:tab/>
      </w:r>
      <w:r>
        <w:rPr>
          <w:rFonts w:ascii="Arial" w:eastAsia="Times New Roman" w:hAnsi="Arial" w:cs="Arial"/>
          <w:sz w:val="24"/>
          <w:szCs w:val="24"/>
          <w:lang w:val="mn-MN"/>
        </w:rPr>
        <w:t xml:space="preserve">Дундговь аймгийн  </w:t>
      </w:r>
      <w:r w:rsidRPr="00FF48A6">
        <w:rPr>
          <w:rFonts w:ascii="Arial" w:eastAsia="Times New Roman" w:hAnsi="Arial" w:cs="Arial"/>
          <w:sz w:val="24"/>
          <w:szCs w:val="24"/>
          <w:lang w:val="mn-MN"/>
        </w:rPr>
        <w:t>хөгжүүлэх таван жилийн үндсэн чиглэлд нийцэж сумын Засаг даргын 2021-2024 оны үйл ажиллагааны хөтөлбөрт тусгагдаад байна.</w:t>
      </w:r>
    </w:p>
    <w:p w:rsidR="006513E4" w:rsidRDefault="006513E4" w:rsidP="00683E14">
      <w:pPr>
        <w:spacing w:after="0" w:line="360" w:lineRule="auto"/>
        <w:jc w:val="both"/>
        <w:rPr>
          <w:rFonts w:ascii="Arial" w:eastAsia="Malgun Gothic" w:hAnsi="Arial" w:cs="Arial"/>
          <w:sz w:val="24"/>
          <w:szCs w:val="24"/>
          <w:lang w:val="mn-MN"/>
        </w:rPr>
      </w:pPr>
      <w:r w:rsidRPr="00FF48A6">
        <w:rPr>
          <w:rFonts w:ascii="Arial" w:eastAsia="Times New Roman" w:hAnsi="Arial" w:cs="Arial"/>
          <w:sz w:val="24"/>
          <w:szCs w:val="24"/>
          <w:lang w:val="mn-MN"/>
        </w:rPr>
        <w:tab/>
        <w:t>Сумын  Засаг даргын 2021-2024 оны үйл ажиллагааны хөтөлбөр нь 6 бүлэг  18 чиглэл 1</w:t>
      </w:r>
      <w:r>
        <w:rPr>
          <w:rFonts w:ascii="Arial" w:eastAsia="Times New Roman" w:hAnsi="Arial" w:cs="Arial"/>
          <w:sz w:val="24"/>
          <w:szCs w:val="24"/>
          <w:lang w:val="mn-MN"/>
        </w:rPr>
        <w:t>6</w:t>
      </w:r>
      <w:r w:rsidRPr="00FF48A6">
        <w:rPr>
          <w:rFonts w:ascii="Arial" w:eastAsia="Times New Roman" w:hAnsi="Arial" w:cs="Arial"/>
          <w:sz w:val="24"/>
          <w:szCs w:val="24"/>
          <w:lang w:val="mn-MN"/>
        </w:rPr>
        <w:t xml:space="preserve"> зорилго   </w:t>
      </w:r>
      <w:r>
        <w:rPr>
          <w:rFonts w:ascii="Arial" w:eastAsia="Times New Roman" w:hAnsi="Arial" w:cs="Arial"/>
          <w:sz w:val="24"/>
          <w:szCs w:val="24"/>
          <w:lang w:val="mn-MN"/>
        </w:rPr>
        <w:t>39</w:t>
      </w:r>
      <w:r w:rsidRPr="00FF48A6">
        <w:rPr>
          <w:rFonts w:ascii="Arial" w:eastAsia="Times New Roman" w:hAnsi="Arial" w:cs="Arial"/>
          <w:sz w:val="24"/>
          <w:szCs w:val="24"/>
          <w:lang w:val="mn-MN"/>
        </w:rPr>
        <w:t xml:space="preserve"> зорилт </w:t>
      </w:r>
      <w:r>
        <w:rPr>
          <w:rFonts w:ascii="Arial" w:eastAsia="Times New Roman" w:hAnsi="Arial" w:cs="Arial"/>
          <w:sz w:val="24"/>
          <w:szCs w:val="24"/>
          <w:lang w:val="mn-MN"/>
        </w:rPr>
        <w:t>159</w:t>
      </w:r>
      <w:r w:rsidRPr="00FF48A6">
        <w:rPr>
          <w:rFonts w:ascii="Arial" w:eastAsia="Times New Roman" w:hAnsi="Arial" w:cs="Arial"/>
          <w:sz w:val="24"/>
          <w:szCs w:val="24"/>
          <w:lang w:val="mn-MN"/>
        </w:rPr>
        <w:t xml:space="preserve"> арга хэмжээг  </w:t>
      </w:r>
      <w:r w:rsidRPr="00FF48A6">
        <w:rPr>
          <w:rFonts w:ascii="Arial" w:eastAsia="Malgun Gothic" w:hAnsi="Arial" w:cs="Arial"/>
          <w:sz w:val="24"/>
          <w:szCs w:val="24"/>
          <w:lang w:val="mn-MN"/>
        </w:rPr>
        <w:t>төлөвлөн гаргалаа.</w:t>
      </w:r>
    </w:p>
    <w:p w:rsidR="006513E4" w:rsidRPr="00333983" w:rsidRDefault="006513E4" w:rsidP="00683E14">
      <w:pPr>
        <w:spacing w:after="0" w:line="360" w:lineRule="auto"/>
        <w:jc w:val="center"/>
        <w:rPr>
          <w:rFonts w:ascii="Arial" w:eastAsia="Malgun Gothic" w:hAnsi="Arial" w:cs="Arial"/>
          <w:sz w:val="24"/>
          <w:szCs w:val="24"/>
        </w:rPr>
      </w:pPr>
      <w:r w:rsidRPr="00FF48A6">
        <w:rPr>
          <w:rFonts w:ascii="Arial" w:eastAsia="Malgun Gothic" w:hAnsi="Arial" w:cs="Arial"/>
          <w:sz w:val="24"/>
          <w:szCs w:val="24"/>
        </w:rPr>
        <w:t>(</w:t>
      </w:r>
      <w:r w:rsidRPr="00FF48A6">
        <w:rPr>
          <w:rFonts w:ascii="Arial" w:eastAsia="Malgun Gothic" w:hAnsi="Arial" w:cs="Arial"/>
          <w:sz w:val="24"/>
          <w:szCs w:val="24"/>
          <w:lang w:val="mn-MN"/>
        </w:rPr>
        <w:t>Бүлэгт хамаарах зорилт, арга хэмжээний тоог графикаар харуулбал</w:t>
      </w:r>
      <w:r w:rsidRPr="00FF48A6">
        <w:rPr>
          <w:rFonts w:ascii="Arial" w:eastAsia="Malgun Gothic" w:hAnsi="Arial" w:cs="Arial"/>
          <w:sz w:val="24"/>
          <w:szCs w:val="24"/>
        </w:rPr>
        <w:t>)</w:t>
      </w:r>
    </w:p>
    <w:tbl>
      <w:tblPr>
        <w:tblW w:w="6912" w:type="dxa"/>
        <w:tblLayout w:type="fixed"/>
        <w:tblCellMar>
          <w:left w:w="0" w:type="dxa"/>
          <w:right w:w="0" w:type="dxa"/>
        </w:tblCellMar>
        <w:tblLook w:val="04A0" w:firstRow="1" w:lastRow="0" w:firstColumn="1" w:lastColumn="0" w:noHBand="0" w:noVBand="1"/>
      </w:tblPr>
      <w:tblGrid>
        <w:gridCol w:w="1526"/>
        <w:gridCol w:w="1454"/>
        <w:gridCol w:w="1448"/>
        <w:gridCol w:w="2484"/>
      </w:tblGrid>
      <w:tr w:rsidR="006513E4" w:rsidRPr="00226F59" w:rsidTr="004061F0">
        <w:trPr>
          <w:trHeight w:val="583"/>
        </w:trPr>
        <w:tc>
          <w:tcPr>
            <w:tcW w:w="1526"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spacing w:after="0" w:line="360" w:lineRule="auto"/>
              <w:rPr>
                <w:rFonts w:ascii="Arial" w:eastAsia="Calibri" w:hAnsi="Arial" w:cs="Arial"/>
                <w:sz w:val="24"/>
                <w:szCs w:val="24"/>
              </w:rPr>
            </w:pPr>
            <w:r w:rsidRPr="00FF48A6">
              <w:rPr>
                <w:rFonts w:ascii="Arial" w:eastAsia="Calibri" w:hAnsi="Arial" w:cs="Arial"/>
                <w:b/>
                <w:bCs/>
                <w:sz w:val="24"/>
                <w:szCs w:val="24"/>
                <w:lang w:val="mn-MN"/>
              </w:rPr>
              <w:t xml:space="preserve">                                     </w:t>
            </w:r>
            <w:proofErr w:type="spellStart"/>
            <w:r w:rsidRPr="00226F59">
              <w:rPr>
                <w:rFonts w:ascii="Arial" w:eastAsia="Calibri" w:hAnsi="Arial" w:cs="Arial"/>
                <w:b/>
                <w:bCs/>
                <w:sz w:val="24"/>
                <w:szCs w:val="24"/>
              </w:rPr>
              <w:t>Бүлэг</w:t>
            </w:r>
            <w:proofErr w:type="spellEnd"/>
          </w:p>
        </w:tc>
        <w:tc>
          <w:tcPr>
            <w:tcW w:w="1454"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sz w:val="24"/>
                <w:szCs w:val="24"/>
              </w:rPr>
            </w:pPr>
            <w:proofErr w:type="spellStart"/>
            <w:r w:rsidRPr="00226F59">
              <w:rPr>
                <w:rFonts w:ascii="Arial" w:eastAsia="Calibri" w:hAnsi="Arial" w:cs="Arial"/>
                <w:b/>
                <w:bCs/>
                <w:sz w:val="24"/>
                <w:szCs w:val="24"/>
              </w:rPr>
              <w:t>Салбар</w:t>
            </w:r>
            <w:proofErr w:type="spellEnd"/>
            <w:r w:rsidRPr="00226F59">
              <w:rPr>
                <w:rFonts w:ascii="Arial" w:eastAsia="Calibri" w:hAnsi="Arial" w:cs="Arial"/>
                <w:b/>
                <w:bCs/>
                <w:sz w:val="24"/>
                <w:szCs w:val="24"/>
                <w:lang w:val="mn-MN"/>
              </w:rPr>
              <w:t>ын тоо/ зорилгын тоо</w:t>
            </w:r>
          </w:p>
        </w:tc>
        <w:tc>
          <w:tcPr>
            <w:tcW w:w="1448"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sz w:val="24"/>
                <w:szCs w:val="24"/>
              </w:rPr>
            </w:pPr>
            <w:proofErr w:type="spellStart"/>
            <w:r w:rsidRPr="00226F59">
              <w:rPr>
                <w:rFonts w:ascii="Arial" w:eastAsia="Calibri" w:hAnsi="Arial" w:cs="Arial"/>
                <w:b/>
                <w:bCs/>
                <w:sz w:val="24"/>
                <w:szCs w:val="24"/>
              </w:rPr>
              <w:t>Зорилт</w:t>
            </w:r>
            <w:proofErr w:type="spellEnd"/>
            <w:r w:rsidRPr="00226F59">
              <w:rPr>
                <w:rFonts w:ascii="Arial" w:eastAsia="Calibri" w:hAnsi="Arial" w:cs="Arial"/>
                <w:b/>
                <w:bCs/>
                <w:sz w:val="24"/>
                <w:szCs w:val="24"/>
                <w:lang w:val="mn-MN"/>
              </w:rPr>
              <w:t>ын тоо</w:t>
            </w:r>
          </w:p>
        </w:tc>
        <w:tc>
          <w:tcPr>
            <w:tcW w:w="2484"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sz w:val="24"/>
                <w:szCs w:val="24"/>
              </w:rPr>
            </w:pPr>
            <w:proofErr w:type="spellStart"/>
            <w:r w:rsidRPr="00226F59">
              <w:rPr>
                <w:rFonts w:ascii="Arial" w:eastAsia="Calibri" w:hAnsi="Arial" w:cs="Arial"/>
                <w:b/>
                <w:bCs/>
                <w:sz w:val="24"/>
                <w:szCs w:val="24"/>
              </w:rPr>
              <w:t>Арга</w:t>
            </w:r>
            <w:proofErr w:type="spellEnd"/>
            <w:r w:rsidRPr="00226F59">
              <w:rPr>
                <w:rFonts w:ascii="Arial" w:eastAsia="Calibri" w:hAnsi="Arial" w:cs="Arial"/>
                <w:b/>
                <w:bCs/>
                <w:sz w:val="24"/>
                <w:szCs w:val="24"/>
              </w:rPr>
              <w:t xml:space="preserve"> </w:t>
            </w:r>
            <w:proofErr w:type="spellStart"/>
            <w:r w:rsidRPr="00226F59">
              <w:rPr>
                <w:rFonts w:ascii="Arial" w:eastAsia="Calibri" w:hAnsi="Arial" w:cs="Arial"/>
                <w:b/>
                <w:bCs/>
                <w:sz w:val="24"/>
                <w:szCs w:val="24"/>
              </w:rPr>
              <w:t>хэмжээний</w:t>
            </w:r>
            <w:proofErr w:type="spellEnd"/>
            <w:r w:rsidRPr="00226F59">
              <w:rPr>
                <w:rFonts w:ascii="Arial" w:eastAsia="Calibri" w:hAnsi="Arial" w:cs="Arial"/>
                <w:b/>
                <w:bCs/>
                <w:sz w:val="24"/>
                <w:szCs w:val="24"/>
              </w:rPr>
              <w:t xml:space="preserve"> </w:t>
            </w:r>
            <w:proofErr w:type="spellStart"/>
            <w:r w:rsidRPr="00226F59">
              <w:rPr>
                <w:rFonts w:ascii="Arial" w:eastAsia="Calibri" w:hAnsi="Arial" w:cs="Arial"/>
                <w:b/>
                <w:bCs/>
                <w:sz w:val="24"/>
                <w:szCs w:val="24"/>
              </w:rPr>
              <w:t>тоо</w:t>
            </w:r>
            <w:proofErr w:type="spellEnd"/>
          </w:p>
        </w:tc>
      </w:tr>
      <w:tr w:rsidR="006513E4" w:rsidRPr="00226F59" w:rsidTr="004061F0">
        <w:trPr>
          <w:trHeight w:val="461"/>
        </w:trPr>
        <w:tc>
          <w:tcPr>
            <w:tcW w:w="1526" w:type="dxa"/>
            <w:tcBorders>
              <w:top w:val="single" w:sz="24"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spacing w:after="0" w:line="360" w:lineRule="auto"/>
              <w:ind w:left="720"/>
              <w:jc w:val="both"/>
              <w:rPr>
                <w:rFonts w:ascii="Arial" w:eastAsia="Calibri" w:hAnsi="Arial" w:cs="Arial"/>
                <w:sz w:val="24"/>
                <w:szCs w:val="24"/>
              </w:rPr>
            </w:pPr>
            <w:r w:rsidRPr="00226F59">
              <w:rPr>
                <w:rFonts w:ascii="Arial" w:eastAsia="Calibri" w:hAnsi="Arial" w:cs="Arial"/>
                <w:b/>
                <w:bCs/>
                <w:sz w:val="24"/>
                <w:szCs w:val="24"/>
                <w:lang w:val="mn-MN"/>
              </w:rPr>
              <w:t>1. Ковид 19 халд</w:t>
            </w:r>
            <w:r w:rsidRPr="00226F59">
              <w:rPr>
                <w:rFonts w:ascii="Arial" w:eastAsia="Calibri" w:hAnsi="Arial" w:cs="Arial"/>
                <w:b/>
                <w:bCs/>
                <w:sz w:val="24"/>
                <w:szCs w:val="24"/>
                <w:lang w:val="mn-MN"/>
              </w:rPr>
              <w:lastRenderedPageBreak/>
              <w:t>варт цар  тахлын хүндрэлийг даван туулах</w:t>
            </w:r>
          </w:p>
        </w:tc>
        <w:tc>
          <w:tcPr>
            <w:tcW w:w="1454"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rPr>
            </w:pPr>
            <w:r w:rsidRPr="00226F59">
              <w:rPr>
                <w:rFonts w:ascii="Arial" w:eastAsia="Calibri" w:hAnsi="Arial" w:cs="Arial"/>
                <w:b/>
                <w:sz w:val="24"/>
                <w:szCs w:val="24"/>
              </w:rPr>
              <w:t>1</w:t>
            </w:r>
          </w:p>
        </w:tc>
        <w:tc>
          <w:tcPr>
            <w:tcW w:w="1448"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1</w:t>
            </w:r>
          </w:p>
        </w:tc>
        <w:tc>
          <w:tcPr>
            <w:tcW w:w="2484"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rPr>
            </w:pPr>
            <w:r w:rsidRPr="00226F59">
              <w:rPr>
                <w:rFonts w:ascii="Arial" w:eastAsia="Calibri" w:hAnsi="Arial" w:cs="Arial"/>
                <w:b/>
                <w:sz w:val="24"/>
                <w:szCs w:val="24"/>
              </w:rPr>
              <w:t>7</w:t>
            </w:r>
          </w:p>
        </w:tc>
      </w:tr>
      <w:tr w:rsidR="006513E4" w:rsidRPr="00226F59" w:rsidTr="004061F0">
        <w:trPr>
          <w:trHeight w:val="405"/>
        </w:trPr>
        <w:tc>
          <w:tcPr>
            <w:tcW w:w="152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numPr>
                <w:ilvl w:val="0"/>
                <w:numId w:val="8"/>
              </w:numPr>
              <w:tabs>
                <w:tab w:val="left" w:pos="720"/>
              </w:tabs>
              <w:spacing w:after="0" w:line="360" w:lineRule="auto"/>
              <w:jc w:val="both"/>
              <w:rPr>
                <w:rFonts w:ascii="Arial" w:eastAsia="Calibri" w:hAnsi="Arial" w:cs="Arial"/>
                <w:sz w:val="24"/>
                <w:szCs w:val="24"/>
              </w:rPr>
            </w:pPr>
            <w:r w:rsidRPr="00226F59">
              <w:rPr>
                <w:rFonts w:ascii="Arial" w:eastAsia="Calibri" w:hAnsi="Arial" w:cs="Arial"/>
                <w:b/>
                <w:bCs/>
                <w:sz w:val="24"/>
                <w:szCs w:val="24"/>
                <w:lang w:val="mn-MN"/>
              </w:rPr>
              <w:t>2. Хүний хөгжлийн бодлого</w:t>
            </w:r>
          </w:p>
        </w:tc>
        <w:tc>
          <w:tcPr>
            <w:tcW w:w="1454"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5</w:t>
            </w:r>
          </w:p>
        </w:tc>
        <w:tc>
          <w:tcPr>
            <w:tcW w:w="144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16</w:t>
            </w:r>
          </w:p>
        </w:tc>
        <w:tc>
          <w:tcPr>
            <w:tcW w:w="2484"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58</w:t>
            </w:r>
          </w:p>
        </w:tc>
      </w:tr>
      <w:tr w:rsidR="006513E4" w:rsidRPr="00226F59" w:rsidTr="004061F0">
        <w:trPr>
          <w:trHeight w:val="262"/>
        </w:trPr>
        <w:tc>
          <w:tcPr>
            <w:tcW w:w="152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numPr>
                <w:ilvl w:val="0"/>
                <w:numId w:val="9"/>
              </w:numPr>
              <w:tabs>
                <w:tab w:val="left" w:pos="720"/>
              </w:tabs>
              <w:spacing w:after="0" w:line="360" w:lineRule="auto"/>
              <w:rPr>
                <w:rFonts w:ascii="Arial" w:eastAsia="Calibri" w:hAnsi="Arial" w:cs="Arial"/>
                <w:sz w:val="24"/>
                <w:szCs w:val="24"/>
              </w:rPr>
            </w:pPr>
            <w:r w:rsidRPr="00226F59">
              <w:rPr>
                <w:rFonts w:ascii="Arial" w:eastAsia="Calibri" w:hAnsi="Arial" w:cs="Arial"/>
                <w:b/>
                <w:bCs/>
                <w:sz w:val="24"/>
                <w:szCs w:val="24"/>
                <w:lang w:val="mn-MN"/>
              </w:rPr>
              <w:t>3. Эдийн засгийн бод</w:t>
            </w:r>
            <w:r w:rsidRPr="00226F59">
              <w:rPr>
                <w:rFonts w:ascii="Arial" w:eastAsia="Calibri" w:hAnsi="Arial" w:cs="Arial"/>
                <w:b/>
                <w:bCs/>
                <w:sz w:val="24"/>
                <w:szCs w:val="24"/>
                <w:lang w:val="mn-MN"/>
              </w:rPr>
              <w:lastRenderedPageBreak/>
              <w:t>лого</w:t>
            </w:r>
          </w:p>
        </w:tc>
        <w:tc>
          <w:tcPr>
            <w:tcW w:w="1454"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lastRenderedPageBreak/>
              <w:t>5</w:t>
            </w:r>
          </w:p>
        </w:tc>
        <w:tc>
          <w:tcPr>
            <w:tcW w:w="144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9</w:t>
            </w:r>
          </w:p>
        </w:tc>
        <w:tc>
          <w:tcPr>
            <w:tcW w:w="2484"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30</w:t>
            </w:r>
          </w:p>
        </w:tc>
      </w:tr>
      <w:tr w:rsidR="006513E4" w:rsidRPr="00226F59" w:rsidTr="004061F0">
        <w:trPr>
          <w:trHeight w:val="405"/>
        </w:trPr>
        <w:tc>
          <w:tcPr>
            <w:tcW w:w="152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numPr>
                <w:ilvl w:val="0"/>
                <w:numId w:val="10"/>
              </w:numPr>
              <w:tabs>
                <w:tab w:val="left" w:pos="720"/>
              </w:tabs>
              <w:spacing w:after="0" w:line="360" w:lineRule="auto"/>
              <w:rPr>
                <w:rFonts w:ascii="Arial" w:eastAsia="Calibri" w:hAnsi="Arial" w:cs="Arial"/>
                <w:sz w:val="24"/>
                <w:szCs w:val="24"/>
              </w:rPr>
            </w:pPr>
            <w:r w:rsidRPr="00226F59">
              <w:rPr>
                <w:rFonts w:ascii="Arial" w:eastAsia="Calibri" w:hAnsi="Arial" w:cs="Arial"/>
                <w:b/>
                <w:bCs/>
                <w:sz w:val="24"/>
                <w:szCs w:val="24"/>
                <w:lang w:val="mn-MN"/>
              </w:rPr>
              <w:lastRenderedPageBreak/>
              <w:t>4. Засаглалын бодлого</w:t>
            </w:r>
          </w:p>
        </w:tc>
        <w:tc>
          <w:tcPr>
            <w:tcW w:w="1454"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3</w:t>
            </w:r>
          </w:p>
        </w:tc>
        <w:tc>
          <w:tcPr>
            <w:tcW w:w="144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7</w:t>
            </w:r>
          </w:p>
        </w:tc>
        <w:tc>
          <w:tcPr>
            <w:tcW w:w="2484"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41</w:t>
            </w:r>
          </w:p>
        </w:tc>
      </w:tr>
      <w:tr w:rsidR="006513E4" w:rsidRPr="00226F59" w:rsidTr="004061F0">
        <w:trPr>
          <w:trHeight w:val="405"/>
        </w:trPr>
        <w:tc>
          <w:tcPr>
            <w:tcW w:w="152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numPr>
                <w:ilvl w:val="0"/>
                <w:numId w:val="11"/>
              </w:numPr>
              <w:tabs>
                <w:tab w:val="left" w:pos="720"/>
              </w:tabs>
              <w:spacing w:after="0" w:line="360" w:lineRule="auto"/>
              <w:rPr>
                <w:rFonts w:ascii="Arial" w:eastAsia="Calibri" w:hAnsi="Arial" w:cs="Arial"/>
                <w:sz w:val="24"/>
                <w:szCs w:val="24"/>
              </w:rPr>
            </w:pPr>
            <w:r w:rsidRPr="00226F59">
              <w:rPr>
                <w:rFonts w:ascii="Arial" w:eastAsia="Calibri" w:hAnsi="Arial" w:cs="Arial"/>
                <w:b/>
                <w:bCs/>
                <w:sz w:val="24"/>
                <w:szCs w:val="24"/>
                <w:lang w:val="mn-MN"/>
              </w:rPr>
              <w:t>5. Ногоон хөгжлийн бодлого</w:t>
            </w:r>
          </w:p>
        </w:tc>
        <w:tc>
          <w:tcPr>
            <w:tcW w:w="1454"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1</w:t>
            </w:r>
          </w:p>
        </w:tc>
        <w:tc>
          <w:tcPr>
            <w:tcW w:w="144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4</w:t>
            </w:r>
          </w:p>
        </w:tc>
        <w:tc>
          <w:tcPr>
            <w:tcW w:w="2484"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14</w:t>
            </w:r>
          </w:p>
        </w:tc>
      </w:tr>
      <w:tr w:rsidR="006513E4" w:rsidRPr="00226F59" w:rsidTr="004061F0">
        <w:trPr>
          <w:trHeight w:val="405"/>
        </w:trPr>
        <w:tc>
          <w:tcPr>
            <w:tcW w:w="152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numPr>
                <w:ilvl w:val="0"/>
                <w:numId w:val="12"/>
              </w:numPr>
              <w:tabs>
                <w:tab w:val="left" w:pos="720"/>
              </w:tabs>
              <w:spacing w:after="0" w:line="360" w:lineRule="auto"/>
              <w:rPr>
                <w:rFonts w:ascii="Arial" w:eastAsia="Calibri" w:hAnsi="Arial" w:cs="Arial"/>
                <w:sz w:val="24"/>
                <w:szCs w:val="24"/>
              </w:rPr>
            </w:pPr>
            <w:r w:rsidRPr="00226F59">
              <w:rPr>
                <w:rFonts w:ascii="Arial" w:eastAsia="Calibri" w:hAnsi="Arial" w:cs="Arial"/>
                <w:b/>
                <w:bCs/>
                <w:sz w:val="24"/>
                <w:szCs w:val="24"/>
                <w:lang w:val="mn-MN"/>
              </w:rPr>
              <w:t xml:space="preserve">6. Орон нутгийн хөгжлийн  </w:t>
            </w:r>
          </w:p>
          <w:p w:rsidR="006513E4" w:rsidRPr="00226F59" w:rsidRDefault="006513E4" w:rsidP="00683E14">
            <w:pPr>
              <w:numPr>
                <w:ilvl w:val="0"/>
                <w:numId w:val="12"/>
              </w:numPr>
              <w:tabs>
                <w:tab w:val="left" w:pos="720"/>
              </w:tabs>
              <w:spacing w:after="0" w:line="360" w:lineRule="auto"/>
              <w:rPr>
                <w:rFonts w:ascii="Arial" w:eastAsia="Calibri" w:hAnsi="Arial" w:cs="Arial"/>
                <w:sz w:val="24"/>
                <w:szCs w:val="24"/>
              </w:rPr>
            </w:pPr>
            <w:r w:rsidRPr="00226F59">
              <w:rPr>
                <w:rFonts w:ascii="Arial" w:eastAsia="Calibri" w:hAnsi="Arial" w:cs="Arial"/>
                <w:b/>
                <w:bCs/>
                <w:sz w:val="24"/>
                <w:szCs w:val="24"/>
                <w:lang w:val="mn-MN"/>
              </w:rPr>
              <w:t xml:space="preserve">    бод</w:t>
            </w:r>
            <w:r w:rsidRPr="00226F59">
              <w:rPr>
                <w:rFonts w:ascii="Arial" w:eastAsia="Calibri" w:hAnsi="Arial" w:cs="Arial"/>
                <w:b/>
                <w:bCs/>
                <w:sz w:val="24"/>
                <w:szCs w:val="24"/>
                <w:lang w:val="mn-MN"/>
              </w:rPr>
              <w:lastRenderedPageBreak/>
              <w:t>лого</w:t>
            </w:r>
          </w:p>
        </w:tc>
        <w:tc>
          <w:tcPr>
            <w:tcW w:w="1454"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rPr>
            </w:pPr>
            <w:r w:rsidRPr="00226F59">
              <w:rPr>
                <w:rFonts w:ascii="Arial" w:eastAsia="Calibri" w:hAnsi="Arial" w:cs="Arial"/>
                <w:b/>
                <w:sz w:val="24"/>
                <w:szCs w:val="24"/>
              </w:rPr>
              <w:t>1</w:t>
            </w:r>
          </w:p>
        </w:tc>
        <w:tc>
          <w:tcPr>
            <w:tcW w:w="144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2</w:t>
            </w:r>
          </w:p>
        </w:tc>
        <w:tc>
          <w:tcPr>
            <w:tcW w:w="2484"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b/>
                <w:sz w:val="24"/>
                <w:szCs w:val="24"/>
                <w:lang w:val="mn-MN"/>
              </w:rPr>
            </w:pPr>
            <w:r w:rsidRPr="00226F59">
              <w:rPr>
                <w:rFonts w:ascii="Arial" w:eastAsia="Calibri" w:hAnsi="Arial" w:cs="Arial"/>
                <w:b/>
                <w:sz w:val="24"/>
                <w:szCs w:val="24"/>
                <w:lang w:val="mn-MN"/>
              </w:rPr>
              <w:t>9</w:t>
            </w:r>
          </w:p>
        </w:tc>
      </w:tr>
      <w:tr w:rsidR="006513E4" w:rsidRPr="00FF48A6" w:rsidTr="004061F0">
        <w:trPr>
          <w:trHeight w:val="304"/>
        </w:trPr>
        <w:tc>
          <w:tcPr>
            <w:tcW w:w="152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rsidR="006513E4" w:rsidRPr="00226F59" w:rsidRDefault="006513E4" w:rsidP="00683E14">
            <w:pPr>
              <w:spacing w:after="0" w:line="360" w:lineRule="auto"/>
              <w:rPr>
                <w:rFonts w:ascii="Arial" w:eastAsia="Calibri" w:hAnsi="Arial" w:cs="Arial"/>
                <w:sz w:val="24"/>
                <w:szCs w:val="24"/>
              </w:rPr>
            </w:pPr>
            <w:r w:rsidRPr="00226F59">
              <w:rPr>
                <w:rFonts w:ascii="Arial" w:eastAsia="Calibri" w:hAnsi="Arial" w:cs="Arial"/>
                <w:b/>
                <w:bCs/>
                <w:sz w:val="24"/>
                <w:szCs w:val="24"/>
                <w:lang w:val="mn-MN"/>
              </w:rPr>
              <w:t xml:space="preserve">                                            </w:t>
            </w:r>
            <w:proofErr w:type="spellStart"/>
            <w:r w:rsidRPr="00226F59">
              <w:rPr>
                <w:rFonts w:ascii="Arial" w:eastAsia="Calibri" w:hAnsi="Arial" w:cs="Arial"/>
                <w:b/>
                <w:bCs/>
                <w:sz w:val="24"/>
                <w:szCs w:val="24"/>
              </w:rPr>
              <w:t>Нийт</w:t>
            </w:r>
            <w:proofErr w:type="spellEnd"/>
          </w:p>
        </w:tc>
        <w:tc>
          <w:tcPr>
            <w:tcW w:w="1454"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sz w:val="24"/>
                <w:szCs w:val="24"/>
                <w:lang w:val="mn-MN"/>
              </w:rPr>
            </w:pPr>
            <w:r w:rsidRPr="00226F59">
              <w:rPr>
                <w:rFonts w:ascii="Arial" w:eastAsia="Calibri" w:hAnsi="Arial" w:cs="Arial"/>
                <w:b/>
                <w:bCs/>
                <w:sz w:val="24"/>
                <w:szCs w:val="24"/>
                <w:lang w:val="mn-MN"/>
              </w:rPr>
              <w:fldChar w:fldCharType="begin"/>
            </w:r>
            <w:r w:rsidRPr="00226F59">
              <w:rPr>
                <w:rFonts w:ascii="Arial" w:eastAsia="Calibri" w:hAnsi="Arial" w:cs="Arial"/>
                <w:b/>
                <w:bCs/>
                <w:sz w:val="24"/>
                <w:szCs w:val="24"/>
                <w:lang w:val="mn-MN"/>
              </w:rPr>
              <w:instrText xml:space="preserve"> =SUM(ABOVE) </w:instrText>
            </w:r>
            <w:r w:rsidRPr="00226F59">
              <w:rPr>
                <w:rFonts w:ascii="Arial" w:eastAsia="Calibri" w:hAnsi="Arial" w:cs="Arial"/>
                <w:b/>
                <w:bCs/>
                <w:sz w:val="24"/>
                <w:szCs w:val="24"/>
                <w:lang w:val="mn-MN"/>
              </w:rPr>
              <w:fldChar w:fldCharType="separate"/>
            </w:r>
            <w:r w:rsidRPr="00226F59">
              <w:rPr>
                <w:rFonts w:ascii="Arial" w:eastAsia="Calibri" w:hAnsi="Arial" w:cs="Arial"/>
                <w:b/>
                <w:bCs/>
                <w:noProof/>
                <w:sz w:val="24"/>
                <w:szCs w:val="24"/>
                <w:lang w:val="mn-MN"/>
              </w:rPr>
              <w:t>16</w:t>
            </w:r>
            <w:r w:rsidRPr="00226F59">
              <w:rPr>
                <w:rFonts w:ascii="Arial" w:eastAsia="Calibri" w:hAnsi="Arial" w:cs="Arial"/>
                <w:b/>
                <w:bCs/>
                <w:sz w:val="24"/>
                <w:szCs w:val="24"/>
                <w:lang w:val="mn-MN"/>
              </w:rPr>
              <w:fldChar w:fldCharType="end"/>
            </w:r>
          </w:p>
        </w:tc>
        <w:tc>
          <w:tcPr>
            <w:tcW w:w="144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sz w:val="24"/>
                <w:szCs w:val="24"/>
                <w:lang w:val="mn-MN"/>
              </w:rPr>
            </w:pPr>
            <w:r w:rsidRPr="00226F59">
              <w:rPr>
                <w:rFonts w:ascii="Arial" w:eastAsia="Calibri" w:hAnsi="Arial" w:cs="Arial"/>
                <w:b/>
                <w:bCs/>
                <w:sz w:val="24"/>
                <w:szCs w:val="24"/>
                <w:lang w:val="mn-MN"/>
              </w:rPr>
              <w:fldChar w:fldCharType="begin"/>
            </w:r>
            <w:r w:rsidRPr="00226F59">
              <w:rPr>
                <w:rFonts w:ascii="Arial" w:eastAsia="Calibri" w:hAnsi="Arial" w:cs="Arial"/>
                <w:b/>
                <w:bCs/>
                <w:sz w:val="24"/>
                <w:szCs w:val="24"/>
                <w:lang w:val="mn-MN"/>
              </w:rPr>
              <w:instrText xml:space="preserve"> =SUM(ABOVE) </w:instrText>
            </w:r>
            <w:r w:rsidRPr="00226F59">
              <w:rPr>
                <w:rFonts w:ascii="Arial" w:eastAsia="Calibri" w:hAnsi="Arial" w:cs="Arial"/>
                <w:b/>
                <w:bCs/>
                <w:sz w:val="24"/>
                <w:szCs w:val="24"/>
                <w:lang w:val="mn-MN"/>
              </w:rPr>
              <w:fldChar w:fldCharType="separate"/>
            </w:r>
            <w:r w:rsidRPr="00226F59">
              <w:rPr>
                <w:rFonts w:ascii="Arial" w:eastAsia="Calibri" w:hAnsi="Arial" w:cs="Arial"/>
                <w:b/>
                <w:bCs/>
                <w:noProof/>
                <w:sz w:val="24"/>
                <w:szCs w:val="24"/>
                <w:lang w:val="mn-MN"/>
              </w:rPr>
              <w:t>39</w:t>
            </w:r>
            <w:r w:rsidRPr="00226F59">
              <w:rPr>
                <w:rFonts w:ascii="Arial" w:eastAsia="Calibri" w:hAnsi="Arial" w:cs="Arial"/>
                <w:b/>
                <w:bCs/>
                <w:sz w:val="24"/>
                <w:szCs w:val="24"/>
                <w:lang w:val="mn-MN"/>
              </w:rPr>
              <w:fldChar w:fldCharType="end"/>
            </w:r>
          </w:p>
        </w:tc>
        <w:tc>
          <w:tcPr>
            <w:tcW w:w="2484"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rsidR="006513E4" w:rsidRPr="00226F59" w:rsidRDefault="006513E4" w:rsidP="00683E14">
            <w:pPr>
              <w:spacing w:after="0" w:line="360" w:lineRule="auto"/>
              <w:jc w:val="center"/>
              <w:rPr>
                <w:rFonts w:ascii="Arial" w:eastAsia="Calibri" w:hAnsi="Arial" w:cs="Arial"/>
                <w:sz w:val="24"/>
                <w:szCs w:val="24"/>
                <w:lang w:val="mn-MN"/>
              </w:rPr>
            </w:pPr>
            <w:r w:rsidRPr="00226F59">
              <w:rPr>
                <w:rFonts w:ascii="Arial" w:eastAsia="Calibri" w:hAnsi="Arial" w:cs="Arial"/>
                <w:b/>
                <w:bCs/>
                <w:sz w:val="24"/>
                <w:szCs w:val="24"/>
                <w:lang w:val="mn-MN"/>
              </w:rPr>
              <w:fldChar w:fldCharType="begin"/>
            </w:r>
            <w:r w:rsidRPr="00226F59">
              <w:rPr>
                <w:rFonts w:ascii="Arial" w:eastAsia="Calibri" w:hAnsi="Arial" w:cs="Arial"/>
                <w:b/>
                <w:bCs/>
                <w:sz w:val="24"/>
                <w:szCs w:val="24"/>
                <w:lang w:val="mn-MN"/>
              </w:rPr>
              <w:instrText xml:space="preserve"> =SUM(ABOVE) </w:instrText>
            </w:r>
            <w:r w:rsidRPr="00226F59">
              <w:rPr>
                <w:rFonts w:ascii="Arial" w:eastAsia="Calibri" w:hAnsi="Arial" w:cs="Arial"/>
                <w:b/>
                <w:bCs/>
                <w:sz w:val="24"/>
                <w:szCs w:val="24"/>
                <w:lang w:val="mn-MN"/>
              </w:rPr>
              <w:fldChar w:fldCharType="separate"/>
            </w:r>
            <w:r w:rsidRPr="00226F59">
              <w:rPr>
                <w:rFonts w:ascii="Arial" w:eastAsia="Calibri" w:hAnsi="Arial" w:cs="Arial"/>
                <w:b/>
                <w:bCs/>
                <w:noProof/>
                <w:sz w:val="24"/>
                <w:szCs w:val="24"/>
                <w:lang w:val="mn-MN"/>
              </w:rPr>
              <w:t>159</w:t>
            </w:r>
            <w:r w:rsidRPr="00226F59">
              <w:rPr>
                <w:rFonts w:ascii="Arial" w:eastAsia="Calibri" w:hAnsi="Arial" w:cs="Arial"/>
                <w:b/>
                <w:bCs/>
                <w:sz w:val="24"/>
                <w:szCs w:val="24"/>
                <w:lang w:val="mn-MN"/>
              </w:rPr>
              <w:fldChar w:fldCharType="end"/>
            </w:r>
          </w:p>
        </w:tc>
      </w:tr>
    </w:tbl>
    <w:p w:rsidR="006513E4" w:rsidRPr="00FF48A6" w:rsidRDefault="006513E4" w:rsidP="00683E14">
      <w:pPr>
        <w:spacing w:after="0" w:line="360" w:lineRule="auto"/>
        <w:rPr>
          <w:rFonts w:ascii="Arial" w:eastAsia="Calibri" w:hAnsi="Arial" w:cs="Arial"/>
          <w:sz w:val="24"/>
          <w:szCs w:val="24"/>
        </w:rPr>
      </w:pPr>
    </w:p>
    <w:p w:rsidR="006513E4" w:rsidRPr="00FF48A6" w:rsidRDefault="006513E4" w:rsidP="00683E14">
      <w:pPr>
        <w:spacing w:after="0" w:line="360" w:lineRule="auto"/>
        <w:ind w:firstLine="720"/>
        <w:jc w:val="both"/>
        <w:rPr>
          <w:rFonts w:ascii="Arial" w:eastAsia="Calibri" w:hAnsi="Arial" w:cs="Arial"/>
          <w:sz w:val="24"/>
          <w:szCs w:val="24"/>
          <w:lang w:val="mn-MN"/>
        </w:rPr>
      </w:pPr>
      <w:r w:rsidRPr="00FF48A6">
        <w:rPr>
          <w:rFonts w:ascii="Arial" w:eastAsia="Calibri" w:hAnsi="Arial" w:cs="Arial"/>
          <w:sz w:val="24"/>
          <w:szCs w:val="24"/>
          <w:lang w:val="mn-MN"/>
        </w:rPr>
        <w:t>Хөтөлбөрийн зорилго, зорилт, арга хэмжээний шалгуур үзүүлэлтийн зарим суурь төвшин зорилтот төвшинг тодорхойлохдоо  2014 -2020 оны суурь судалгаанд үндэслэсэн бөгөөд Аймгийн статистикийн хэлтэс, төрийн байгууллага,  албан хаагчдын мэдээллийн санд тулгуурлан тооцож төлөвлөсөн болно.</w:t>
      </w:r>
    </w:p>
    <w:p w:rsidR="006513E4" w:rsidRPr="00FF48A6" w:rsidRDefault="006513E4" w:rsidP="00683E14">
      <w:pPr>
        <w:spacing w:after="0" w:line="360" w:lineRule="auto"/>
        <w:rPr>
          <w:rFonts w:ascii="Arial" w:eastAsia="Malgun Gothic" w:hAnsi="Arial" w:cs="Arial"/>
          <w:sz w:val="24"/>
          <w:szCs w:val="24"/>
          <w:lang w:val="mn-MN"/>
        </w:rPr>
      </w:pPr>
    </w:p>
    <w:p w:rsidR="006513E4" w:rsidRPr="00FF48A6" w:rsidRDefault="006513E4" w:rsidP="00683E14">
      <w:pPr>
        <w:spacing w:after="0" w:line="360" w:lineRule="auto"/>
        <w:jc w:val="center"/>
        <w:rPr>
          <w:rFonts w:ascii="Arial" w:eastAsia="Malgun Gothic" w:hAnsi="Arial" w:cs="Arial"/>
          <w:sz w:val="24"/>
          <w:szCs w:val="24"/>
          <w:lang w:val="mn-MN"/>
        </w:rPr>
      </w:pPr>
      <w:r w:rsidRPr="00FF48A6">
        <w:rPr>
          <w:rFonts w:ascii="Arial" w:eastAsia="Malgun Gothic" w:hAnsi="Arial" w:cs="Arial"/>
          <w:sz w:val="24"/>
          <w:szCs w:val="24"/>
          <w:lang w:val="mn-MN"/>
        </w:rPr>
        <w:t>АЖЛЫН ХЭСЭГ</w:t>
      </w:r>
    </w:p>
    <w:p w:rsidR="006513E4" w:rsidRPr="00FF48A6" w:rsidRDefault="006513E4" w:rsidP="00683E14">
      <w:pPr>
        <w:spacing w:after="0" w:line="360" w:lineRule="auto"/>
        <w:jc w:val="center"/>
        <w:rPr>
          <w:rFonts w:ascii="Arial" w:eastAsia="Malgun Gothic" w:hAnsi="Arial" w:cs="Arial"/>
          <w:b/>
          <w:bCs/>
          <w:sz w:val="24"/>
          <w:szCs w:val="24"/>
        </w:rPr>
      </w:pPr>
    </w:p>
    <w:p w:rsidR="006513E4" w:rsidRPr="00FF48A6" w:rsidRDefault="006513E4" w:rsidP="00683E14">
      <w:pPr>
        <w:spacing w:after="0" w:line="360" w:lineRule="auto"/>
        <w:jc w:val="center"/>
        <w:rPr>
          <w:rFonts w:ascii="Arial" w:eastAsia="Malgun Gothic" w:hAnsi="Arial" w:cs="Arial"/>
          <w:b/>
          <w:bCs/>
          <w:sz w:val="24"/>
          <w:szCs w:val="24"/>
          <w:lang w:val="mn-MN"/>
        </w:rPr>
      </w:pPr>
      <w:r w:rsidRPr="00FF48A6">
        <w:rPr>
          <w:rFonts w:ascii="Arial" w:eastAsia="Malgun Gothic" w:hAnsi="Arial" w:cs="Arial"/>
          <w:b/>
          <w:bCs/>
          <w:sz w:val="24"/>
          <w:szCs w:val="24"/>
          <w:lang w:val="mn-MN"/>
        </w:rPr>
        <w:t>АГУУЛГА</w:t>
      </w:r>
    </w:p>
    <w:p w:rsidR="006513E4" w:rsidRPr="00FF48A6" w:rsidRDefault="006513E4" w:rsidP="00683E14">
      <w:pPr>
        <w:spacing w:after="0" w:line="360" w:lineRule="auto"/>
        <w:jc w:val="center"/>
        <w:rPr>
          <w:rFonts w:ascii="Arial" w:eastAsia="Malgun Gothic" w:hAnsi="Arial" w:cs="Arial"/>
          <w:sz w:val="24"/>
          <w:szCs w:val="24"/>
          <w:lang w:val="mn-MN"/>
        </w:rPr>
      </w:pPr>
    </w:p>
    <w:p w:rsidR="006513E4" w:rsidRPr="00FF48A6" w:rsidRDefault="006513E4" w:rsidP="00683E14">
      <w:pPr>
        <w:spacing w:after="0" w:line="360" w:lineRule="auto"/>
        <w:jc w:val="center"/>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НЭГ.“КОВИД-19” ХАЛДВАРТ ЦАР ТАХЛААС ҮҮДЭЛТЭЙ ЭДИЙН ЗАСАГ,   НИЙГМИЙН ХҮНДРЭЛИЙГ ДАВАН ТУУЛАХ БОДЛОГО</w:t>
      </w:r>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xml:space="preserve">               </w:t>
      </w:r>
    </w:p>
    <w:p w:rsidR="006513E4" w:rsidRPr="00FF48A6" w:rsidRDefault="006513E4" w:rsidP="00683E14">
      <w:pPr>
        <w:pStyle w:val="ListParagraph"/>
        <w:numPr>
          <w:ilvl w:val="1"/>
          <w:numId w:val="6"/>
        </w:numPr>
        <w:spacing w:after="0" w:line="360" w:lineRule="auto"/>
        <w:rPr>
          <w:rFonts w:ascii="Arial" w:eastAsiaTheme="minorEastAsia" w:hAnsi="Arial" w:cs="Arial"/>
          <w:sz w:val="24"/>
          <w:szCs w:val="24"/>
        </w:rPr>
      </w:pPr>
      <w:r w:rsidRPr="00FF48A6">
        <w:rPr>
          <w:rFonts w:ascii="Arial" w:eastAsiaTheme="minorEastAsia" w:hAnsi="Arial" w:cs="Arial"/>
          <w:sz w:val="24"/>
          <w:szCs w:val="24"/>
        </w:rPr>
        <w:t xml:space="preserve">Ковид-19 </w:t>
      </w:r>
      <w:proofErr w:type="spellStart"/>
      <w:r w:rsidRPr="00FF48A6">
        <w:rPr>
          <w:rFonts w:ascii="Arial" w:eastAsiaTheme="minorEastAsia" w:hAnsi="Arial" w:cs="Arial"/>
          <w:sz w:val="24"/>
          <w:szCs w:val="24"/>
        </w:rPr>
        <w:t>халдварт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цар</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тахлаас</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үүдэлтэй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эдийн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засаг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нийгмийн</w:t>
      </w:r>
      <w:proofErr w:type="spellEnd"/>
      <w:r w:rsidRPr="00FF48A6">
        <w:rPr>
          <w:rFonts w:ascii="Arial" w:eastAsiaTheme="minorEastAsia" w:hAnsi="Arial" w:cs="Arial"/>
          <w:sz w:val="24"/>
          <w:szCs w:val="24"/>
        </w:rPr>
        <w:t xml:space="preserve">  </w:t>
      </w:r>
    </w:p>
    <w:p w:rsidR="006513E4" w:rsidRPr="00FF48A6" w:rsidRDefault="006513E4" w:rsidP="00683E14">
      <w:pPr>
        <w:spacing w:after="0" w:line="360" w:lineRule="auto"/>
        <w:ind w:left="1005"/>
        <w:rPr>
          <w:rFonts w:ascii="Arial" w:eastAsiaTheme="minorEastAsia" w:hAnsi="Arial" w:cs="Arial"/>
          <w:b/>
          <w:bCs/>
          <w:sz w:val="24"/>
          <w:szCs w:val="24"/>
          <w:lang w:val="mn-MN"/>
        </w:rPr>
      </w:pPr>
      <w:r w:rsidRPr="00FF48A6">
        <w:rPr>
          <w:rFonts w:ascii="Arial" w:eastAsiaTheme="minorEastAsia" w:hAnsi="Arial" w:cs="Arial"/>
          <w:sz w:val="24"/>
          <w:szCs w:val="24"/>
        </w:rPr>
        <w:t xml:space="preserve">      </w:t>
      </w:r>
      <w:proofErr w:type="spellStart"/>
      <w:proofErr w:type="gramStart"/>
      <w:r w:rsidRPr="00FF48A6">
        <w:rPr>
          <w:rFonts w:ascii="Arial" w:eastAsiaTheme="minorEastAsia" w:hAnsi="Arial" w:cs="Arial"/>
          <w:sz w:val="24"/>
          <w:szCs w:val="24"/>
        </w:rPr>
        <w:t>хүндрэлийг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даван</w:t>
      </w:r>
      <w:proofErr w:type="spellEnd"/>
      <w:proofErr w:type="gram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туулах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бодлогыг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хэрэгжүүлэх</w:t>
      </w:r>
      <w:proofErr w:type="spellEnd"/>
    </w:p>
    <w:p w:rsidR="006513E4" w:rsidRPr="00FF48A6" w:rsidRDefault="006513E4" w:rsidP="00683E14">
      <w:pPr>
        <w:spacing w:after="0" w:line="360" w:lineRule="auto"/>
        <w:jc w:val="both"/>
        <w:rPr>
          <w:rFonts w:ascii="Arial" w:eastAsiaTheme="minorEastAsia" w:hAnsi="Arial" w:cs="Arial"/>
          <w:sz w:val="24"/>
          <w:szCs w:val="24"/>
          <w:lang w:val="mn-MN"/>
        </w:rPr>
      </w:pPr>
    </w:p>
    <w:p w:rsidR="006513E4" w:rsidRPr="00FF48A6" w:rsidRDefault="006513E4" w:rsidP="00683E14">
      <w:pPr>
        <w:spacing w:after="0" w:line="360" w:lineRule="auto"/>
        <w:rPr>
          <w:rFonts w:ascii="Arial" w:eastAsiaTheme="minorEastAsia" w:hAnsi="Arial" w:cs="Arial"/>
          <w:sz w:val="24"/>
          <w:szCs w:val="24"/>
          <w:lang w:val="mn-MN"/>
        </w:rPr>
      </w:pPr>
      <w:r w:rsidRPr="00FF48A6">
        <w:rPr>
          <w:rFonts w:ascii="Arial" w:eastAsiaTheme="minorEastAsia" w:hAnsi="Arial" w:cs="Arial"/>
          <w:b/>
          <w:bCs/>
          <w:sz w:val="24"/>
          <w:szCs w:val="24"/>
          <w:lang w:val="mn-MN"/>
        </w:rPr>
        <w:t>ХОЁР.ХҮНИЙ ХӨГЖЛИЙН БОДЛОГО</w:t>
      </w:r>
    </w:p>
    <w:p w:rsidR="006513E4" w:rsidRPr="00FF48A6" w:rsidRDefault="006513E4" w:rsidP="00683E14">
      <w:pPr>
        <w:spacing w:after="0" w:line="360" w:lineRule="auto"/>
        <w:rPr>
          <w:rFonts w:ascii="Arial" w:eastAsiaTheme="minorEastAsia" w:hAnsi="Arial" w:cs="Arial"/>
          <w:sz w:val="24"/>
          <w:szCs w:val="24"/>
          <w:lang w:val="mn-MN"/>
        </w:rPr>
      </w:pP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2.1 Эрүүл мэнд</w:t>
      </w:r>
    </w:p>
    <w:p w:rsidR="006513E4" w:rsidRPr="00FF48A6" w:rsidRDefault="006513E4" w:rsidP="00683E14">
      <w:pPr>
        <w:spacing w:after="0" w:line="360" w:lineRule="auto"/>
        <w:rPr>
          <w:rFonts w:ascii="Arial" w:eastAsiaTheme="minorEastAsia" w:hAnsi="Arial" w:cs="Arial"/>
          <w:sz w:val="24"/>
          <w:szCs w:val="24"/>
          <w:lang w:val="mn-MN"/>
        </w:rPr>
      </w:pPr>
      <w:r w:rsidRPr="00FF48A6">
        <w:rPr>
          <w:rFonts w:ascii="Arial" w:eastAsiaTheme="minorEastAsia" w:hAnsi="Arial" w:cs="Arial"/>
          <w:sz w:val="24"/>
          <w:szCs w:val="24"/>
        </w:rPr>
        <w:lastRenderedPageBreak/>
        <w:t xml:space="preserve">              </w:t>
      </w:r>
      <w:r w:rsidRPr="00FF48A6">
        <w:rPr>
          <w:rFonts w:ascii="Arial" w:eastAsiaTheme="minorEastAsia" w:hAnsi="Arial" w:cs="Arial"/>
          <w:sz w:val="24"/>
          <w:szCs w:val="24"/>
          <w:lang w:val="mn-MN"/>
        </w:rPr>
        <w:t> 2.2 Биеийн тамир, спорт</w:t>
      </w:r>
    </w:p>
    <w:p w:rsidR="006513E4" w:rsidRPr="00FF48A6" w:rsidRDefault="006513E4" w:rsidP="00683E14">
      <w:pPr>
        <w:spacing w:after="0" w:line="360" w:lineRule="auto"/>
        <w:rPr>
          <w:rFonts w:ascii="Arial" w:eastAsiaTheme="minorEastAsia" w:hAnsi="Arial" w:cs="Arial"/>
          <w:sz w:val="24"/>
          <w:szCs w:val="24"/>
          <w:lang w:val="mn-MN"/>
        </w:rPr>
      </w:pPr>
      <w:r w:rsidRPr="00FF48A6">
        <w:rPr>
          <w:rFonts w:ascii="Arial" w:eastAsiaTheme="minorEastAsia" w:hAnsi="Arial" w:cs="Arial"/>
          <w:sz w:val="24"/>
          <w:szCs w:val="24"/>
          <w:lang w:val="mn-MN"/>
        </w:rPr>
        <w:t> </w:t>
      </w: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2.3 Боловсрол</w:t>
      </w:r>
    </w:p>
    <w:p w:rsidR="006513E4" w:rsidRPr="00FF48A6" w:rsidRDefault="006513E4" w:rsidP="00683E14">
      <w:pPr>
        <w:spacing w:after="0" w:line="360" w:lineRule="auto"/>
        <w:rPr>
          <w:rFonts w:ascii="Arial" w:eastAsiaTheme="minorEastAsia" w:hAnsi="Arial" w:cs="Arial"/>
          <w:sz w:val="24"/>
          <w:szCs w:val="24"/>
          <w:lang w:val="mn-MN"/>
        </w:rPr>
      </w:pPr>
      <w:r w:rsidRPr="00FF48A6">
        <w:rPr>
          <w:rFonts w:ascii="Arial" w:eastAsiaTheme="minorEastAsia" w:hAnsi="Arial" w:cs="Arial"/>
          <w:sz w:val="24"/>
          <w:szCs w:val="24"/>
          <w:lang w:val="mn-MN"/>
        </w:rPr>
        <w:t> </w:t>
      </w: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2.</w:t>
      </w:r>
      <w:r w:rsidRPr="00FF48A6">
        <w:rPr>
          <w:rFonts w:ascii="Arial" w:eastAsiaTheme="minorEastAsia" w:hAnsi="Arial" w:cs="Arial"/>
          <w:sz w:val="24"/>
          <w:szCs w:val="24"/>
        </w:rPr>
        <w:t>4</w:t>
      </w:r>
      <w:r w:rsidRPr="00FF48A6">
        <w:rPr>
          <w:rFonts w:ascii="Arial" w:eastAsiaTheme="minorEastAsia" w:hAnsi="Arial" w:cs="Arial"/>
          <w:sz w:val="24"/>
          <w:szCs w:val="24"/>
          <w:lang w:val="mn-MN"/>
        </w:rPr>
        <w:t xml:space="preserve"> Хөдөлмөр, нийгмийн хамгаалал</w:t>
      </w:r>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lang w:val="mn-MN"/>
        </w:rPr>
        <w:t> </w:t>
      </w: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2.</w:t>
      </w:r>
      <w:r w:rsidRPr="00FF48A6">
        <w:rPr>
          <w:rFonts w:ascii="Arial" w:eastAsiaTheme="minorEastAsia" w:hAnsi="Arial" w:cs="Arial"/>
          <w:sz w:val="24"/>
          <w:szCs w:val="24"/>
        </w:rPr>
        <w:t>5</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Үндэсний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бахархал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өв</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соёл</w:t>
      </w:r>
      <w:proofErr w:type="spellEnd"/>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w:t>
      </w:r>
    </w:p>
    <w:p w:rsidR="006513E4" w:rsidRPr="00FF48A6" w:rsidRDefault="006513E4" w:rsidP="00683E14">
      <w:pPr>
        <w:spacing w:after="0" w:line="360" w:lineRule="auto"/>
        <w:rPr>
          <w:rFonts w:ascii="Arial" w:eastAsiaTheme="minorEastAsia" w:hAnsi="Arial" w:cs="Arial"/>
          <w:sz w:val="24"/>
          <w:szCs w:val="24"/>
          <w:lang w:val="mn-MN"/>
        </w:rPr>
      </w:pPr>
      <w:r w:rsidRPr="00FF48A6">
        <w:rPr>
          <w:rFonts w:ascii="Arial" w:eastAsiaTheme="minorEastAsia" w:hAnsi="Arial" w:cs="Arial"/>
          <w:b/>
          <w:bCs/>
          <w:sz w:val="24"/>
          <w:szCs w:val="24"/>
        </w:rPr>
        <w:t>ГУРАВ.ЭДИЙН ЗАСГИЙН БОДЛОГО</w:t>
      </w:r>
    </w:p>
    <w:p w:rsidR="006513E4" w:rsidRPr="00FF48A6" w:rsidRDefault="006513E4" w:rsidP="00683E14">
      <w:pPr>
        <w:spacing w:after="0" w:line="360" w:lineRule="auto"/>
        <w:outlineLvl w:val="1"/>
        <w:rPr>
          <w:rFonts w:ascii="Arial" w:eastAsiaTheme="minorEastAsia" w:hAnsi="Arial" w:cs="Arial"/>
          <w:sz w:val="24"/>
          <w:szCs w:val="24"/>
          <w:lang w:val="mn-MN"/>
        </w:rPr>
      </w:pP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3.1 </w:t>
      </w:r>
      <w:proofErr w:type="spellStart"/>
      <w:r w:rsidRPr="00FF48A6">
        <w:rPr>
          <w:rFonts w:ascii="Arial" w:eastAsiaTheme="minorEastAsia" w:hAnsi="Arial" w:cs="Arial"/>
          <w:sz w:val="24"/>
          <w:szCs w:val="24"/>
        </w:rPr>
        <w:t>Санхүү</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төсвийн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зохицуулалт</w:t>
      </w:r>
      <w:proofErr w:type="spellEnd"/>
      <w:r w:rsidRPr="00FF48A6">
        <w:rPr>
          <w:rFonts w:ascii="Arial" w:eastAsiaTheme="minorEastAsia" w:hAnsi="Arial" w:cs="Arial"/>
          <w:sz w:val="24"/>
          <w:szCs w:val="24"/>
          <w:lang w:val="mn-MN"/>
        </w:rPr>
        <w:t xml:space="preserve"> </w:t>
      </w:r>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w:t>
      </w:r>
      <w:r w:rsidRPr="00FF48A6">
        <w:rPr>
          <w:rFonts w:ascii="Arial" w:eastAsiaTheme="minorEastAsia" w:hAnsi="Arial" w:cs="Arial"/>
          <w:sz w:val="24"/>
          <w:szCs w:val="24"/>
          <w:lang w:val="mn-MN"/>
        </w:rPr>
        <w:t xml:space="preserve">3.2 </w:t>
      </w:r>
      <w:proofErr w:type="spellStart"/>
      <w:r>
        <w:rPr>
          <w:rFonts w:ascii="Arial" w:eastAsiaTheme="minorEastAsia" w:hAnsi="Arial" w:cs="Arial"/>
          <w:sz w:val="24"/>
          <w:szCs w:val="24"/>
        </w:rPr>
        <w:t>Уул</w:t>
      </w:r>
      <w:proofErr w:type="spellEnd"/>
      <w:r>
        <w:rPr>
          <w:rFonts w:ascii="Arial" w:eastAsiaTheme="minorEastAsia" w:hAnsi="Arial" w:cs="Arial"/>
          <w:sz w:val="24"/>
          <w:szCs w:val="24"/>
        </w:rPr>
        <w:t xml:space="preserve"> </w:t>
      </w:r>
      <w:proofErr w:type="spellStart"/>
      <w:r>
        <w:rPr>
          <w:rFonts w:ascii="Arial" w:eastAsiaTheme="minorEastAsia" w:hAnsi="Arial" w:cs="Arial"/>
          <w:sz w:val="24"/>
          <w:szCs w:val="24"/>
        </w:rPr>
        <w:t>уурхай</w:t>
      </w:r>
      <w:proofErr w:type="spellEnd"/>
      <w:r>
        <w:rPr>
          <w:rFonts w:ascii="Arial" w:eastAsiaTheme="minorEastAsia" w:hAnsi="Arial" w:cs="Arial"/>
          <w:sz w:val="24"/>
          <w:szCs w:val="24"/>
        </w:rPr>
        <w:t>,</w:t>
      </w:r>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3.3 </w:t>
      </w:r>
      <w:proofErr w:type="spellStart"/>
      <w:r w:rsidRPr="00FF48A6">
        <w:rPr>
          <w:rFonts w:ascii="Arial" w:eastAsiaTheme="minorEastAsia" w:hAnsi="Arial" w:cs="Arial"/>
          <w:sz w:val="24"/>
          <w:szCs w:val="24"/>
        </w:rPr>
        <w:t>Хүнс</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хөдөө</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ахуй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жижиг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дунд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үйлдвэр</w:t>
      </w:r>
      <w:proofErr w:type="spellEnd"/>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3.4 </w:t>
      </w:r>
      <w:proofErr w:type="spellStart"/>
      <w:r w:rsidRPr="00FF48A6">
        <w:rPr>
          <w:rFonts w:ascii="Arial" w:eastAsiaTheme="minorEastAsia" w:hAnsi="Arial" w:cs="Arial"/>
          <w:sz w:val="24"/>
          <w:szCs w:val="24"/>
        </w:rPr>
        <w:t>Аялал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жуулчлал</w:t>
      </w:r>
      <w:proofErr w:type="spellEnd"/>
    </w:p>
    <w:p w:rsidR="006513E4" w:rsidRPr="00FF48A6" w:rsidRDefault="006513E4" w:rsidP="00683E14">
      <w:pPr>
        <w:spacing w:after="0" w:line="360" w:lineRule="auto"/>
        <w:rPr>
          <w:rFonts w:ascii="Arial" w:eastAsiaTheme="minorEastAsia" w:hAnsi="Arial" w:cs="Arial"/>
          <w:sz w:val="24"/>
          <w:szCs w:val="24"/>
          <w:lang w:val="mn-MN"/>
        </w:rPr>
      </w:pPr>
      <w:r w:rsidRPr="00FF48A6">
        <w:rPr>
          <w:rFonts w:ascii="Arial" w:eastAsiaTheme="minorEastAsia" w:hAnsi="Arial" w:cs="Arial"/>
          <w:sz w:val="24"/>
          <w:szCs w:val="24"/>
        </w:rPr>
        <w:t>              </w:t>
      </w:r>
      <w:r w:rsidRPr="00FF48A6">
        <w:rPr>
          <w:rFonts w:ascii="Arial" w:eastAsiaTheme="minorEastAsia" w:hAnsi="Arial" w:cs="Arial"/>
          <w:sz w:val="24"/>
          <w:szCs w:val="24"/>
          <w:lang w:val="mn-MN"/>
        </w:rPr>
        <w:t xml:space="preserve">3.5 </w:t>
      </w:r>
      <w:proofErr w:type="spellStart"/>
      <w:r w:rsidRPr="00FF48A6">
        <w:rPr>
          <w:rFonts w:ascii="Arial" w:eastAsiaTheme="minorEastAsia" w:hAnsi="Arial" w:cs="Arial"/>
          <w:sz w:val="24"/>
          <w:szCs w:val="24"/>
        </w:rPr>
        <w:t>Эрчим</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хүч</w:t>
      </w:r>
      <w:proofErr w:type="spellEnd"/>
      <w:r w:rsidRPr="00FF48A6">
        <w:rPr>
          <w:rFonts w:ascii="Arial" w:eastAsiaTheme="minorEastAsia" w:hAnsi="Arial" w:cs="Arial"/>
          <w:sz w:val="24"/>
          <w:szCs w:val="24"/>
          <w:lang w:val="mn-MN"/>
        </w:rPr>
        <w:t xml:space="preserve"> </w:t>
      </w:r>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sz w:val="24"/>
          <w:szCs w:val="24"/>
        </w:rPr>
        <w:t> </w:t>
      </w:r>
      <w:r w:rsidRPr="00FF48A6">
        <w:rPr>
          <w:rFonts w:ascii="Arial" w:eastAsiaTheme="minorEastAsia" w:hAnsi="Arial" w:cs="Arial"/>
          <w:b/>
          <w:bCs/>
          <w:sz w:val="24"/>
          <w:szCs w:val="24"/>
        </w:rPr>
        <w:t>ДӨРӨВ.ЗАСАГЛАЛЫН БОДЛОГО</w:t>
      </w:r>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4.1 </w:t>
      </w:r>
      <w:r w:rsidRPr="00FF48A6">
        <w:rPr>
          <w:rFonts w:ascii="Arial" w:eastAsiaTheme="minorEastAsia" w:hAnsi="Arial" w:cs="Arial"/>
          <w:sz w:val="24"/>
          <w:szCs w:val="24"/>
        </w:rPr>
        <w:t>“</w:t>
      </w:r>
      <w:proofErr w:type="spellStart"/>
      <w:r w:rsidRPr="00FF48A6">
        <w:rPr>
          <w:rFonts w:ascii="Arial" w:eastAsiaTheme="minorEastAsia" w:hAnsi="Arial" w:cs="Arial"/>
          <w:sz w:val="24"/>
          <w:szCs w:val="24"/>
        </w:rPr>
        <w:t>Цахим</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Монгол</w:t>
      </w:r>
      <w:proofErr w:type="spellEnd"/>
      <w:r w:rsidRPr="00FF48A6">
        <w:rPr>
          <w:rFonts w:ascii="Arial" w:eastAsiaTheme="minorEastAsia" w:hAnsi="Arial" w:cs="Arial"/>
          <w:sz w:val="24"/>
          <w:szCs w:val="24"/>
        </w:rPr>
        <w:t>”-</w:t>
      </w:r>
      <w:proofErr w:type="spellStart"/>
      <w:r w:rsidRPr="00FF48A6">
        <w:rPr>
          <w:rFonts w:ascii="Arial" w:eastAsiaTheme="minorEastAsia" w:hAnsi="Arial" w:cs="Arial"/>
          <w:sz w:val="24"/>
          <w:szCs w:val="24"/>
        </w:rPr>
        <w:t>төрийн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шуурхай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үйлчилгээ</w:t>
      </w:r>
      <w:proofErr w:type="spellEnd"/>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w:t>
      </w:r>
      <w:r w:rsidRPr="00FF48A6">
        <w:rPr>
          <w:rFonts w:ascii="Arial" w:eastAsiaTheme="minorEastAsia" w:hAnsi="Arial" w:cs="Arial"/>
          <w:sz w:val="24"/>
          <w:szCs w:val="24"/>
          <w:lang w:val="mn-MN"/>
        </w:rPr>
        <w:t xml:space="preserve">4.2 </w:t>
      </w:r>
      <w:proofErr w:type="spellStart"/>
      <w:r w:rsidRPr="00FF48A6">
        <w:rPr>
          <w:rFonts w:ascii="Arial" w:eastAsiaTheme="minorEastAsia" w:hAnsi="Arial" w:cs="Arial"/>
          <w:sz w:val="24"/>
          <w:szCs w:val="24"/>
        </w:rPr>
        <w:t>Мэргэшсэн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хариуцлагатай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төрийн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алба</w:t>
      </w:r>
      <w:proofErr w:type="spellEnd"/>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4.3 </w:t>
      </w:r>
      <w:proofErr w:type="spellStart"/>
      <w:r w:rsidRPr="00FF48A6">
        <w:rPr>
          <w:rFonts w:ascii="Arial" w:eastAsiaTheme="minorEastAsia" w:hAnsi="Arial" w:cs="Arial"/>
          <w:sz w:val="24"/>
          <w:szCs w:val="24"/>
        </w:rPr>
        <w:t>Хүний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эрхийг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дээдэлсэн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амар</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тайван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аюулгүй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нийгэм</w:t>
      </w:r>
      <w:proofErr w:type="spellEnd"/>
    </w:p>
    <w:p w:rsidR="006513E4" w:rsidRPr="00FF48A6" w:rsidRDefault="006513E4" w:rsidP="00683E14">
      <w:pPr>
        <w:spacing w:after="0" w:line="360" w:lineRule="auto"/>
        <w:rPr>
          <w:rFonts w:ascii="Arial" w:eastAsiaTheme="minorEastAsia" w:hAnsi="Arial" w:cs="Arial"/>
          <w:sz w:val="24"/>
          <w:szCs w:val="24"/>
          <w:lang w:val="mn-MN"/>
        </w:rPr>
      </w:pPr>
      <w:r w:rsidRPr="00FF48A6">
        <w:rPr>
          <w:rFonts w:ascii="Arial" w:eastAsiaTheme="minorEastAsia" w:hAnsi="Arial" w:cs="Arial"/>
          <w:sz w:val="24"/>
          <w:szCs w:val="24"/>
        </w:rPr>
        <w:t xml:space="preserve">              4.4 </w:t>
      </w:r>
      <w:r w:rsidRPr="00FF48A6">
        <w:rPr>
          <w:rFonts w:ascii="Arial" w:eastAsiaTheme="minorEastAsia" w:hAnsi="Arial" w:cs="Arial"/>
          <w:sz w:val="24"/>
          <w:szCs w:val="24"/>
          <w:lang w:val="mn-MN"/>
        </w:rPr>
        <w:t>Г</w:t>
      </w:r>
      <w:proofErr w:type="spellStart"/>
      <w:r w:rsidRPr="00FF48A6">
        <w:rPr>
          <w:rFonts w:ascii="Arial" w:eastAsiaTheme="minorEastAsia" w:hAnsi="Arial" w:cs="Arial"/>
          <w:sz w:val="24"/>
          <w:szCs w:val="24"/>
        </w:rPr>
        <w:t>адаад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харилцаа</w:t>
      </w:r>
      <w:proofErr w:type="spellEnd"/>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xml:space="preserve">              4.5 </w:t>
      </w:r>
      <w:proofErr w:type="spellStart"/>
      <w:r w:rsidRPr="00FF48A6">
        <w:rPr>
          <w:rFonts w:ascii="Arial" w:eastAsiaTheme="minorEastAsia" w:hAnsi="Arial" w:cs="Arial"/>
          <w:sz w:val="24"/>
          <w:szCs w:val="24"/>
        </w:rPr>
        <w:t>Батлан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хамгаалах</w:t>
      </w:r>
      <w:proofErr w:type="spellEnd"/>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w:t>
      </w:r>
    </w:p>
    <w:p w:rsidR="006513E4" w:rsidRPr="00FF48A6" w:rsidRDefault="006513E4" w:rsidP="00683E14">
      <w:pPr>
        <w:spacing w:after="0" w:line="360" w:lineRule="auto"/>
        <w:rPr>
          <w:rFonts w:ascii="Arial" w:eastAsiaTheme="minorEastAsia" w:hAnsi="Arial" w:cs="Arial"/>
          <w:sz w:val="24"/>
          <w:szCs w:val="24"/>
          <w:lang w:val="mn-MN"/>
        </w:rPr>
      </w:pPr>
      <w:proofErr w:type="gramStart"/>
      <w:r w:rsidRPr="00FF48A6">
        <w:rPr>
          <w:rFonts w:ascii="Arial" w:eastAsiaTheme="minorEastAsia" w:hAnsi="Arial" w:cs="Arial"/>
          <w:b/>
          <w:bCs/>
          <w:sz w:val="24"/>
          <w:szCs w:val="24"/>
        </w:rPr>
        <w:t>ТАВ.</w:t>
      </w:r>
      <w:proofErr w:type="gramEnd"/>
      <w:r w:rsidRPr="00FF48A6">
        <w:rPr>
          <w:rFonts w:ascii="Arial" w:eastAsiaTheme="minorEastAsia" w:hAnsi="Arial" w:cs="Arial"/>
          <w:b/>
          <w:bCs/>
          <w:sz w:val="24"/>
          <w:szCs w:val="24"/>
          <w:lang w:val="mn-MN"/>
        </w:rPr>
        <w:t xml:space="preserve"> </w:t>
      </w:r>
      <w:r w:rsidRPr="00FF48A6">
        <w:rPr>
          <w:rFonts w:ascii="Arial" w:eastAsiaTheme="minorEastAsia" w:hAnsi="Arial" w:cs="Arial"/>
          <w:b/>
          <w:bCs/>
          <w:sz w:val="24"/>
          <w:szCs w:val="24"/>
        </w:rPr>
        <w:t>НОГООН ХӨГЖЛИЙН БОДЛОГО</w:t>
      </w:r>
    </w:p>
    <w:p w:rsidR="006513E4" w:rsidRPr="00FF48A6" w:rsidRDefault="006513E4" w:rsidP="00683E14">
      <w:pPr>
        <w:spacing w:after="0" w:line="360" w:lineRule="auto"/>
        <w:rPr>
          <w:rFonts w:ascii="Arial" w:eastAsiaTheme="minorEastAsia" w:hAnsi="Arial" w:cs="Arial"/>
          <w:sz w:val="24"/>
          <w:szCs w:val="24"/>
        </w:rPr>
      </w:pP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5.1 </w:t>
      </w:r>
      <w:proofErr w:type="spellStart"/>
      <w:r w:rsidRPr="00FF48A6">
        <w:rPr>
          <w:rFonts w:ascii="Arial" w:eastAsiaTheme="minorEastAsia" w:hAnsi="Arial" w:cs="Arial"/>
          <w:sz w:val="24"/>
          <w:szCs w:val="24"/>
        </w:rPr>
        <w:t>Ногоон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хөгжил</w:t>
      </w:r>
      <w:proofErr w:type="spellEnd"/>
    </w:p>
    <w:p w:rsidR="006513E4" w:rsidRPr="00FF48A6" w:rsidRDefault="006513E4" w:rsidP="00683E14">
      <w:pPr>
        <w:spacing w:after="0" w:line="360" w:lineRule="auto"/>
        <w:rPr>
          <w:rFonts w:ascii="Arial" w:eastAsiaTheme="minorEastAsia" w:hAnsi="Arial" w:cs="Arial"/>
          <w:sz w:val="24"/>
          <w:szCs w:val="24"/>
        </w:rPr>
      </w:pPr>
    </w:p>
    <w:p w:rsidR="006513E4" w:rsidRPr="00FF48A6" w:rsidRDefault="006513E4" w:rsidP="00683E14">
      <w:pPr>
        <w:spacing w:after="0" w:line="360" w:lineRule="auto"/>
        <w:jc w:val="both"/>
        <w:rPr>
          <w:rFonts w:ascii="Arial" w:eastAsiaTheme="minorEastAsia" w:hAnsi="Arial" w:cs="Arial"/>
          <w:b/>
          <w:bCs/>
          <w:sz w:val="24"/>
          <w:szCs w:val="24"/>
          <w:lang w:val="mn-MN"/>
        </w:rPr>
      </w:pPr>
      <w:proofErr w:type="gramStart"/>
      <w:r w:rsidRPr="00FF48A6">
        <w:rPr>
          <w:rFonts w:ascii="Arial" w:eastAsiaTheme="minorEastAsia" w:hAnsi="Arial" w:cs="Arial"/>
          <w:b/>
          <w:bCs/>
          <w:sz w:val="24"/>
          <w:szCs w:val="24"/>
        </w:rPr>
        <w:t>ЗУРГАА.</w:t>
      </w:r>
      <w:proofErr w:type="gramEnd"/>
      <w:r w:rsidRPr="00FF48A6">
        <w:rPr>
          <w:rFonts w:ascii="Arial" w:eastAsiaTheme="minorEastAsia" w:hAnsi="Arial" w:cs="Arial"/>
          <w:b/>
          <w:bCs/>
          <w:sz w:val="24"/>
          <w:szCs w:val="24"/>
        </w:rPr>
        <w:t xml:space="preserve">  ОРОН НУТГИЙН ХӨГЖЛИЙН БОДЛОГ</w:t>
      </w:r>
      <w:r w:rsidRPr="00FF48A6">
        <w:rPr>
          <w:rFonts w:ascii="Arial" w:eastAsiaTheme="minorEastAsia" w:hAnsi="Arial" w:cs="Arial"/>
          <w:b/>
          <w:bCs/>
          <w:sz w:val="24"/>
          <w:szCs w:val="24"/>
          <w:lang w:val="mn-MN"/>
        </w:rPr>
        <w:t>О</w:t>
      </w:r>
    </w:p>
    <w:p w:rsidR="006513E4" w:rsidRPr="00FF48A6" w:rsidRDefault="006513E4" w:rsidP="00683E14">
      <w:pPr>
        <w:spacing w:after="0" w:line="360" w:lineRule="auto"/>
        <w:jc w:val="both"/>
        <w:rPr>
          <w:rFonts w:ascii="Arial" w:eastAsiaTheme="minorEastAsia" w:hAnsi="Arial" w:cs="Arial"/>
          <w:sz w:val="24"/>
          <w:szCs w:val="24"/>
        </w:rPr>
      </w:pPr>
      <w:r w:rsidRPr="00FF48A6">
        <w:rPr>
          <w:rFonts w:ascii="Arial" w:eastAsiaTheme="minorEastAsia" w:hAnsi="Arial" w:cs="Arial"/>
          <w:sz w:val="24"/>
          <w:szCs w:val="24"/>
          <w:lang w:val="mn-MN"/>
        </w:rPr>
        <w:t xml:space="preserve">             6.1  </w:t>
      </w:r>
      <w:proofErr w:type="spellStart"/>
      <w:r w:rsidRPr="00FF48A6">
        <w:rPr>
          <w:rFonts w:ascii="Arial" w:eastAsiaTheme="minorEastAsia" w:hAnsi="Arial" w:cs="Arial"/>
          <w:sz w:val="24"/>
          <w:szCs w:val="24"/>
        </w:rPr>
        <w:t>Бүс</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орон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нутаг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хөдөөгийн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хөгжил</w:t>
      </w:r>
      <w:proofErr w:type="spellEnd"/>
    </w:p>
    <w:p w:rsidR="006513E4" w:rsidRPr="00FF48A6" w:rsidRDefault="006513E4" w:rsidP="00683E14">
      <w:pPr>
        <w:spacing w:after="0" w:line="360" w:lineRule="auto"/>
        <w:jc w:val="center"/>
        <w:rPr>
          <w:rFonts w:ascii="Arial" w:eastAsia="Malgun Gothic" w:hAnsi="Arial" w:cs="Arial"/>
          <w:sz w:val="24"/>
          <w:szCs w:val="24"/>
          <w:lang w:val="mn-MN"/>
        </w:rPr>
      </w:pPr>
    </w:p>
    <w:p w:rsidR="006513E4" w:rsidRPr="00FF48A6" w:rsidRDefault="006513E4" w:rsidP="00683E14">
      <w:pPr>
        <w:spacing w:after="0" w:line="360" w:lineRule="auto"/>
        <w:jc w:val="center"/>
        <w:rPr>
          <w:rFonts w:ascii="Arial" w:eastAsia="Malgun Gothic" w:hAnsi="Arial" w:cs="Arial"/>
          <w:sz w:val="24"/>
          <w:szCs w:val="24"/>
          <w:lang w:val="mn-MN"/>
        </w:rPr>
      </w:pPr>
    </w:p>
    <w:p w:rsidR="006513E4" w:rsidRPr="00FF48A6" w:rsidRDefault="006513E4" w:rsidP="00683E14">
      <w:pPr>
        <w:spacing w:after="0" w:line="360" w:lineRule="auto"/>
        <w:jc w:val="center"/>
        <w:rPr>
          <w:rFonts w:ascii="Arial" w:eastAsia="Malgun Gothic"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rPr>
      </w:pPr>
    </w:p>
    <w:p w:rsidR="006513E4" w:rsidRPr="00FF48A6" w:rsidRDefault="006513E4" w:rsidP="00683E14">
      <w:pPr>
        <w:spacing w:after="0" w:line="360" w:lineRule="auto"/>
        <w:ind w:left="5670"/>
        <w:jc w:val="both"/>
        <w:rPr>
          <w:rFonts w:ascii="Arial" w:eastAsiaTheme="minorEastAsia" w:hAnsi="Arial" w:cs="Arial"/>
          <w:sz w:val="24"/>
          <w:szCs w:val="24"/>
        </w:rPr>
      </w:pPr>
    </w:p>
    <w:p w:rsidR="006513E4" w:rsidRPr="00FF48A6" w:rsidRDefault="006513E4" w:rsidP="00683E14">
      <w:pPr>
        <w:spacing w:after="0" w:line="360" w:lineRule="auto"/>
        <w:ind w:left="5670"/>
        <w:jc w:val="both"/>
        <w:rPr>
          <w:rFonts w:ascii="Arial" w:eastAsiaTheme="minorEastAsia"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lang w:val="mn-MN"/>
        </w:rPr>
      </w:pPr>
    </w:p>
    <w:p w:rsidR="006513E4" w:rsidRPr="00FF48A6" w:rsidRDefault="006513E4" w:rsidP="00683E14">
      <w:pPr>
        <w:spacing w:after="0" w:line="360" w:lineRule="auto"/>
        <w:ind w:left="5670"/>
        <w:jc w:val="both"/>
        <w:rPr>
          <w:rFonts w:ascii="Arial" w:eastAsiaTheme="minorEastAsia" w:hAnsi="Arial" w:cs="Arial"/>
          <w:sz w:val="24"/>
          <w:szCs w:val="24"/>
        </w:rPr>
      </w:pPr>
    </w:p>
    <w:p w:rsidR="006513E4" w:rsidRPr="00FF48A6" w:rsidRDefault="006513E4" w:rsidP="00683E14">
      <w:pPr>
        <w:spacing w:after="0" w:line="360" w:lineRule="auto"/>
        <w:ind w:left="5670"/>
        <w:jc w:val="both"/>
        <w:rPr>
          <w:rFonts w:ascii="Arial" w:eastAsiaTheme="minorEastAsia" w:hAnsi="Arial" w:cs="Arial"/>
          <w:sz w:val="24"/>
          <w:szCs w:val="24"/>
        </w:rPr>
      </w:pPr>
    </w:p>
    <w:p w:rsidR="006513E4" w:rsidRPr="00FF48A6" w:rsidRDefault="006513E4" w:rsidP="00683E14">
      <w:pPr>
        <w:spacing w:after="0" w:line="360" w:lineRule="auto"/>
        <w:jc w:val="both"/>
        <w:rPr>
          <w:rFonts w:ascii="Arial" w:eastAsiaTheme="minorEastAsia" w:hAnsi="Arial" w:cs="Arial"/>
          <w:b/>
          <w:bCs/>
          <w:sz w:val="24"/>
          <w:szCs w:val="24"/>
          <w:lang w:val="mn-MN"/>
        </w:rPr>
      </w:pPr>
    </w:p>
    <w:p w:rsidR="006513E4" w:rsidRPr="00FF48A6" w:rsidRDefault="006513E4" w:rsidP="00683E14">
      <w:pPr>
        <w:spacing w:after="0" w:line="360" w:lineRule="auto"/>
        <w:jc w:val="center"/>
        <w:rPr>
          <w:rFonts w:ascii="Arial" w:eastAsiaTheme="minorEastAsia" w:hAnsi="Arial" w:cs="Arial"/>
          <w:sz w:val="24"/>
          <w:szCs w:val="24"/>
          <w:lang w:val="mn-MN"/>
        </w:rPr>
      </w:pPr>
      <w:r w:rsidRPr="00FF48A6">
        <w:rPr>
          <w:rFonts w:ascii="Arial" w:eastAsiaTheme="minorEastAsia" w:hAnsi="Arial" w:cs="Arial"/>
          <w:b/>
          <w:bCs/>
          <w:sz w:val="24"/>
          <w:szCs w:val="24"/>
          <w:lang w:val="mn-MN"/>
        </w:rPr>
        <w:t>ДУНДГОВЬ АЙМГИЙН ХУЛД СУМЫН ЗАСАГ ДАРГЫН  2021</w:t>
      </w:r>
      <w:r>
        <w:rPr>
          <w:rFonts w:ascii="Arial" w:eastAsiaTheme="minorEastAsia" w:hAnsi="Arial" w:cs="Arial"/>
          <w:b/>
          <w:bCs/>
          <w:sz w:val="24"/>
          <w:szCs w:val="24"/>
          <w:lang w:val="mn-MN"/>
        </w:rPr>
        <w:t>-2024 ОНД ХЭРЭГЖҮҮЛЭХ</w:t>
      </w:r>
      <w:r w:rsidRPr="00FF48A6">
        <w:rPr>
          <w:rFonts w:ascii="Arial" w:eastAsiaTheme="minorEastAsia" w:hAnsi="Arial" w:cs="Arial"/>
          <w:b/>
          <w:bCs/>
          <w:sz w:val="24"/>
          <w:szCs w:val="24"/>
          <w:lang w:val="mn-MN"/>
        </w:rPr>
        <w:t> ҮЙЛ АЖИЛЛАГААНЫ ХӨТӨЛБӨР</w:t>
      </w:r>
    </w:p>
    <w:p w:rsidR="006513E4" w:rsidRPr="00FF48A6" w:rsidRDefault="006513E4" w:rsidP="00683E14">
      <w:pPr>
        <w:spacing w:after="0" w:line="360" w:lineRule="auto"/>
        <w:jc w:val="center"/>
        <w:rPr>
          <w:rFonts w:ascii="Arial" w:eastAsiaTheme="minorEastAsia" w:hAnsi="Arial" w:cs="Arial"/>
          <w:sz w:val="24"/>
          <w:szCs w:val="24"/>
          <w:lang w:val="mn-MN"/>
        </w:rPr>
      </w:pPr>
    </w:p>
    <w:p w:rsidR="006513E4" w:rsidRPr="00FF48A6" w:rsidRDefault="006513E4" w:rsidP="00683E14">
      <w:pPr>
        <w:spacing w:after="0" w:line="360" w:lineRule="auto"/>
        <w:jc w:val="both"/>
        <w:rPr>
          <w:rFonts w:ascii="Arial" w:eastAsiaTheme="minorEastAsia" w:hAnsi="Arial" w:cs="Arial"/>
          <w:sz w:val="24"/>
          <w:szCs w:val="24"/>
          <w:lang w:val="mn-MN"/>
        </w:rPr>
      </w:pPr>
    </w:p>
    <w:p w:rsidR="006513E4" w:rsidRPr="00FF48A6" w:rsidRDefault="006513E4" w:rsidP="00683E14">
      <w:pPr>
        <w:spacing w:after="0" w:line="360" w:lineRule="auto"/>
        <w:jc w:val="center"/>
        <w:rPr>
          <w:rFonts w:ascii="Arial" w:eastAsiaTheme="minorEastAsia" w:hAnsi="Arial" w:cs="Arial"/>
          <w:sz w:val="24"/>
          <w:szCs w:val="24"/>
          <w:lang w:val="mn-MN"/>
        </w:rPr>
      </w:pPr>
      <w:r w:rsidRPr="00FF48A6">
        <w:rPr>
          <w:rFonts w:ascii="Arial" w:eastAsiaTheme="minorEastAsia" w:hAnsi="Arial" w:cs="Arial"/>
          <w:b/>
          <w:bCs/>
          <w:sz w:val="24"/>
          <w:szCs w:val="24"/>
          <w:lang w:val="mn-MN"/>
        </w:rPr>
        <w:t>НЭГ.</w:t>
      </w:r>
      <w:r>
        <w:rPr>
          <w:rFonts w:ascii="Arial" w:eastAsiaTheme="minorEastAsia" w:hAnsi="Arial" w:cs="Arial"/>
          <w:b/>
          <w:bCs/>
          <w:sz w:val="24"/>
          <w:szCs w:val="24"/>
          <w:lang w:val="mn-MN"/>
        </w:rPr>
        <w:t xml:space="preserve"> </w:t>
      </w:r>
      <w:r w:rsidRPr="00FF48A6">
        <w:rPr>
          <w:rFonts w:ascii="Arial" w:eastAsiaTheme="minorEastAsia" w:hAnsi="Arial" w:cs="Arial"/>
          <w:b/>
          <w:bCs/>
          <w:sz w:val="24"/>
          <w:szCs w:val="24"/>
          <w:lang w:val="mn-MN"/>
        </w:rPr>
        <w:t>“КОВИД-19” ХАЛДВАРТ ЦАР ТАХЛААС ҮҮДЭЛТЭЙ ЭДИЙН ЗАСАГ,   НИЙГМИЙН ХҮНДРЭЛИЙГ ДАВАН ТУУЛАХ БОДЛОГО</w:t>
      </w:r>
    </w:p>
    <w:p w:rsidR="006513E4" w:rsidRPr="00FF48A6" w:rsidRDefault="006513E4" w:rsidP="00683E14">
      <w:pPr>
        <w:spacing w:after="0" w:line="360" w:lineRule="auto"/>
        <w:jc w:val="both"/>
        <w:rPr>
          <w:rFonts w:ascii="Arial" w:eastAsiaTheme="minorEastAsia" w:hAnsi="Arial" w:cs="Arial"/>
          <w:sz w:val="24"/>
          <w:szCs w:val="24"/>
          <w:lang w:val="mn-MN"/>
        </w:rPr>
      </w:pPr>
    </w:p>
    <w:p w:rsidR="006513E4" w:rsidRPr="00981C3C"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Зорилго:</w:t>
      </w:r>
      <w:r w:rsidRPr="00FF48A6">
        <w:rPr>
          <w:rFonts w:ascii="Arial" w:eastAsiaTheme="minorEastAsia" w:hAnsi="Arial" w:cs="Arial"/>
          <w:bCs/>
          <w:sz w:val="24"/>
          <w:szCs w:val="24"/>
          <w:lang w:val="mn-MN"/>
        </w:rPr>
        <w:t xml:space="preserve">Коронавирусын халдвар /ковид-19/-ын цар тахлын үед боловсролын үйл ажиллагааг тасралтгүй хүргэж, тахлаас үүдэлтэй гамшиг, нийгмийн эрүүл мэндийн ноцтой үеийн эмнэлгийн тусламж үйлчилгээний бэлэн байдлын  хангалт 2020 онд  80.0 хувь байсныг 2024 онд 90.0 хувьд хүргэнэ.  </w:t>
      </w:r>
    </w:p>
    <w:p w:rsidR="006513E4" w:rsidRPr="00226F59"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Зорилт: 1.1.</w:t>
      </w:r>
      <w:r w:rsidRPr="00FF48A6">
        <w:rPr>
          <w:rFonts w:ascii="Arial" w:eastAsiaTheme="minorEastAsia" w:hAnsi="Arial" w:cs="Arial"/>
          <w:b/>
          <w:bCs/>
          <w:sz w:val="24"/>
          <w:szCs w:val="24"/>
          <w:lang w:val="mn-MN"/>
        </w:rPr>
        <w:tab/>
      </w:r>
      <w:r w:rsidRPr="00FF48A6">
        <w:rPr>
          <w:rFonts w:ascii="Arial" w:eastAsiaTheme="minorEastAsia" w:hAnsi="Arial" w:cs="Arial"/>
          <w:bCs/>
          <w:sz w:val="24"/>
          <w:szCs w:val="24"/>
          <w:lang w:val="mn-MN"/>
        </w:rPr>
        <w:t xml:space="preserve">Коронавирусын халдвар /ковид-19/  цар тахлаас урьдчилан сэргийлэх хариу </w:t>
      </w:r>
      <w:r w:rsidRPr="00FF48A6">
        <w:rPr>
          <w:rFonts w:ascii="Arial" w:eastAsiaTheme="minorEastAsia" w:hAnsi="Arial" w:cs="Arial"/>
          <w:bCs/>
          <w:sz w:val="24"/>
          <w:szCs w:val="24"/>
          <w:lang w:val="mn-MN"/>
        </w:rPr>
        <w:tab/>
        <w:t>арга хэмжээний санхүүжилтийг нэмэгдүүлнэ.</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ab/>
        <w:t>1.1.1.</w:t>
      </w:r>
      <w:r w:rsidRPr="00FF48A6">
        <w:rPr>
          <w:rFonts w:ascii="Arial" w:eastAsiaTheme="minorEastAsia" w:hAnsi="Arial" w:cs="Arial"/>
          <w:bCs/>
          <w:sz w:val="24"/>
          <w:szCs w:val="24"/>
          <w:lang w:val="mn-MN"/>
        </w:rPr>
        <w:tab/>
        <w:t xml:space="preserve">Улирлын томуугийн эсрэг дархлаажуулалтын хамрагдалтыг нэмэгдүүлнэ. </w:t>
      </w:r>
    </w:p>
    <w:p w:rsidR="006513E4" w:rsidRPr="00FF48A6" w:rsidRDefault="006513E4" w:rsidP="00683E14">
      <w:pPr>
        <w:spacing w:after="0" w:line="360" w:lineRule="auto"/>
        <w:rPr>
          <w:rFonts w:ascii="Arial" w:eastAsiaTheme="minorEastAsia" w:hAnsi="Arial" w:cs="Arial"/>
          <w:bCs/>
          <w:sz w:val="24"/>
          <w:szCs w:val="24"/>
          <w:lang w:val="mn-MN"/>
        </w:rPr>
      </w:pPr>
      <w:r w:rsidRPr="00FF48A6">
        <w:rPr>
          <w:rFonts w:ascii="Arial" w:eastAsiaTheme="minorEastAsia" w:hAnsi="Arial" w:cs="Arial"/>
          <w:bCs/>
          <w:sz w:val="24"/>
          <w:szCs w:val="24"/>
          <w:lang w:val="mn-MN"/>
        </w:rPr>
        <w:tab/>
        <w:t>1.1.2.</w:t>
      </w:r>
      <w:r w:rsidRPr="00FF48A6">
        <w:rPr>
          <w:rFonts w:ascii="Arial" w:eastAsiaTheme="minorEastAsia" w:hAnsi="Arial" w:cs="Arial"/>
          <w:bCs/>
          <w:sz w:val="24"/>
          <w:szCs w:val="24"/>
          <w:lang w:val="mn-MN"/>
        </w:rPr>
        <w:tab/>
        <w:t xml:space="preserve">Шинэ болон сэргэн тархаж байгаа халдвараас урьдчилан сэргийлэх, </w:t>
      </w:r>
      <w:r w:rsidRPr="00FF48A6">
        <w:rPr>
          <w:rFonts w:ascii="Arial" w:eastAsiaTheme="minorEastAsia" w:hAnsi="Arial" w:cs="Arial"/>
          <w:bCs/>
          <w:sz w:val="24"/>
          <w:szCs w:val="24"/>
          <w:lang w:val="mn-MN"/>
        </w:rPr>
        <w:tab/>
        <w:t xml:space="preserve">тандалтын үйл ажиллагааг хэрэгжүүлж, хариу арга хэмжээний бэлэн  </w:t>
      </w:r>
    </w:p>
    <w:p w:rsidR="006513E4" w:rsidRPr="00FF48A6" w:rsidRDefault="006513E4" w:rsidP="00683E14">
      <w:pPr>
        <w:spacing w:after="0" w:line="360" w:lineRule="auto"/>
        <w:rPr>
          <w:rFonts w:ascii="Arial" w:eastAsiaTheme="minorEastAsia" w:hAnsi="Arial" w:cs="Arial"/>
          <w:bCs/>
          <w:sz w:val="24"/>
          <w:szCs w:val="24"/>
          <w:lang w:val="mn-MN"/>
        </w:rPr>
      </w:pPr>
      <w:r w:rsidRPr="00FF48A6">
        <w:rPr>
          <w:rFonts w:ascii="Arial" w:eastAsiaTheme="minorEastAsia" w:hAnsi="Arial" w:cs="Arial"/>
          <w:bCs/>
          <w:sz w:val="24"/>
          <w:szCs w:val="24"/>
          <w:lang w:val="mn-MN"/>
        </w:rPr>
        <w:t xml:space="preserve">          байдлыг хангана. </w:t>
      </w:r>
    </w:p>
    <w:p w:rsidR="006513E4" w:rsidRPr="00FF48A6" w:rsidRDefault="006513E4" w:rsidP="00683E14">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ab/>
        <w:t xml:space="preserve">1.1.3.   Коронавируст халдвар /covid-19/-ын  түргэвчилсэн оношлуур, хамгаалах </w:t>
      </w:r>
      <w:r w:rsidRPr="00FF48A6">
        <w:rPr>
          <w:rFonts w:ascii="Arial" w:eastAsiaTheme="minorEastAsia" w:hAnsi="Arial" w:cs="Arial"/>
          <w:bCs/>
          <w:sz w:val="24"/>
          <w:szCs w:val="24"/>
          <w:lang w:val="mn-MN"/>
        </w:rPr>
        <w:tab/>
        <w:t>хувцасны  нөөцийн хангалтыг нэмэгдүүлж, тусгаарлах байрны бэлэн байдлыг хангана.</w:t>
      </w:r>
    </w:p>
    <w:p w:rsidR="006513E4" w:rsidRPr="00FF48A6" w:rsidRDefault="006513E4" w:rsidP="00683E14">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 xml:space="preserve">        </w:t>
      </w:r>
      <w:r w:rsidRPr="00FF48A6">
        <w:rPr>
          <w:rFonts w:ascii="Arial" w:eastAsiaTheme="minorEastAsia" w:hAnsi="Arial" w:cs="Arial"/>
          <w:bCs/>
          <w:sz w:val="24"/>
          <w:szCs w:val="24"/>
          <w:lang w:val="mn-MN"/>
        </w:rPr>
        <w:tab/>
        <w:t>1.1.4.</w:t>
      </w:r>
      <w:r w:rsidRPr="00FF48A6">
        <w:rPr>
          <w:rFonts w:ascii="Arial" w:eastAsiaTheme="minorEastAsia" w:hAnsi="Arial" w:cs="Arial"/>
          <w:bCs/>
          <w:sz w:val="24"/>
          <w:szCs w:val="24"/>
          <w:lang w:val="mn-MN"/>
        </w:rPr>
        <w:tab/>
        <w:t xml:space="preserve">Гамшгийн үед ажиллах мэргэжлийн анги, бүрэлдэхүүнийг сурган </w:t>
      </w:r>
      <w:r w:rsidRPr="00FF48A6">
        <w:rPr>
          <w:rFonts w:ascii="Arial" w:eastAsiaTheme="minorEastAsia" w:hAnsi="Arial" w:cs="Arial"/>
          <w:bCs/>
          <w:sz w:val="24"/>
          <w:szCs w:val="24"/>
          <w:lang w:val="mn-MN"/>
        </w:rPr>
        <w:tab/>
        <w:t>дадлагажуулна.</w:t>
      </w:r>
    </w:p>
    <w:p w:rsidR="006513E4" w:rsidRPr="00FF48A6" w:rsidRDefault="006513E4" w:rsidP="00683E14">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ab/>
        <w:t>1.1.5.</w:t>
      </w:r>
      <w:r w:rsidRPr="00FF48A6">
        <w:rPr>
          <w:rFonts w:ascii="Arial" w:eastAsiaTheme="minorEastAsia" w:hAnsi="Arial" w:cs="Arial"/>
          <w:bCs/>
          <w:sz w:val="24"/>
          <w:szCs w:val="24"/>
          <w:lang w:val="mn-MN"/>
        </w:rPr>
        <w:tab/>
        <w:t>Цахим шилжилт, туршилтыг ерөнхий боловсролын  сургуульд нэвтрүүлэх</w:t>
      </w:r>
    </w:p>
    <w:p w:rsidR="006513E4" w:rsidRPr="00FF48A6" w:rsidRDefault="006513E4" w:rsidP="00683E14">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lastRenderedPageBreak/>
        <w:tab/>
        <w:t>1.1.6.</w:t>
      </w:r>
      <w:r w:rsidRPr="00FF48A6">
        <w:rPr>
          <w:rFonts w:ascii="Arial" w:eastAsiaTheme="minorEastAsia" w:hAnsi="Arial" w:cs="Arial"/>
          <w:bCs/>
          <w:sz w:val="24"/>
          <w:szCs w:val="24"/>
          <w:lang w:val="mn-MN"/>
        </w:rPr>
        <w:tab/>
        <w:t>Багш нарыг  зөөврийн компьютерээр бүрэн хангана.</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Cs/>
          <w:sz w:val="24"/>
          <w:szCs w:val="24"/>
          <w:lang w:val="mn-MN"/>
        </w:rPr>
        <w:tab/>
        <w:t>1.1.7.</w:t>
      </w:r>
      <w:r w:rsidRPr="00FF48A6">
        <w:rPr>
          <w:rFonts w:ascii="Arial" w:eastAsiaTheme="minorEastAsia" w:hAnsi="Arial" w:cs="Arial"/>
          <w:bCs/>
          <w:sz w:val="24"/>
          <w:szCs w:val="24"/>
          <w:lang w:val="mn-MN"/>
        </w:rPr>
        <w:tab/>
        <w:t xml:space="preserve">Цахим платформ ашиглан багш сурагчдыг сургалт, арга хэмжээнд </w:t>
      </w:r>
      <w:r w:rsidRPr="00FF48A6">
        <w:rPr>
          <w:rFonts w:ascii="Arial" w:eastAsiaTheme="minorEastAsia" w:hAnsi="Arial" w:cs="Arial"/>
          <w:bCs/>
          <w:sz w:val="24"/>
          <w:szCs w:val="24"/>
          <w:lang w:val="mn-MN"/>
        </w:rPr>
        <w:tab/>
        <w:t>хамруулна.</w:t>
      </w:r>
    </w:p>
    <w:p w:rsidR="006513E4" w:rsidRDefault="006513E4" w:rsidP="00683E14">
      <w:pPr>
        <w:spacing w:after="0" w:line="360" w:lineRule="auto"/>
        <w:jc w:val="center"/>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ХОЁР. ХҮНИЙ ХӨГЖЛИЙН БОДЛОГО</w:t>
      </w:r>
    </w:p>
    <w:p w:rsidR="006513E4" w:rsidRPr="00FF48A6" w:rsidRDefault="006513E4" w:rsidP="00683E14">
      <w:pPr>
        <w:spacing w:after="0" w:line="360" w:lineRule="auto"/>
        <w:jc w:val="center"/>
        <w:rPr>
          <w:rFonts w:ascii="Arial" w:eastAsiaTheme="minorEastAsia" w:hAnsi="Arial" w:cs="Arial"/>
          <w:b/>
          <w:bCs/>
          <w:sz w:val="24"/>
          <w:szCs w:val="24"/>
          <w:lang w:val="mn-MN"/>
        </w:rPr>
      </w:pP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sz w:val="24"/>
          <w:szCs w:val="24"/>
          <w:lang w:val="mn-MN"/>
        </w:rPr>
        <w:t>Зорилго:</w:t>
      </w:r>
      <w:r w:rsidRPr="00FF48A6">
        <w:rPr>
          <w:rFonts w:ascii="Arial" w:eastAsiaTheme="minorEastAsia" w:hAnsi="Arial" w:cs="Arial"/>
          <w:sz w:val="24"/>
          <w:szCs w:val="24"/>
          <w:lang w:val="mn-MN"/>
        </w:rPr>
        <w:t xml:space="preserve"> Хүний хөгжлийг дэмжин иргэдийн ажилтай, орлоготой байх нөхцөлийг   бүрдүүлэн, хүний хөгжлийн үзүүлэлт 2019 онд 0.689 байсныг 2024 онд 0.719 хувиар нэмэгдүүлнэ.</w:t>
      </w:r>
    </w:p>
    <w:p w:rsidR="006513E4" w:rsidRDefault="006513E4" w:rsidP="00683E14">
      <w:pPr>
        <w:spacing w:after="0" w:line="360" w:lineRule="auto"/>
        <w:jc w:val="center"/>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2.1 Эрүүл мэнд</w:t>
      </w:r>
    </w:p>
    <w:p w:rsidR="006513E4" w:rsidRPr="00FF48A6" w:rsidRDefault="006513E4" w:rsidP="00683E14">
      <w:pPr>
        <w:spacing w:after="0" w:line="360" w:lineRule="auto"/>
        <w:jc w:val="center"/>
        <w:rPr>
          <w:rFonts w:ascii="Arial" w:eastAsiaTheme="minorEastAsia" w:hAnsi="Arial" w:cs="Arial"/>
          <w:b/>
          <w:bCs/>
          <w:sz w:val="24"/>
          <w:szCs w:val="24"/>
          <w:lang w:val="mn-MN"/>
        </w:rPr>
      </w:pPr>
    </w:p>
    <w:p w:rsidR="006513E4" w:rsidRPr="00226F59" w:rsidRDefault="006513E4" w:rsidP="00683E14">
      <w:pPr>
        <w:spacing w:after="0" w:line="360" w:lineRule="auto"/>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Зорилго: </w:t>
      </w:r>
      <w:r w:rsidRPr="00FF48A6">
        <w:rPr>
          <w:rFonts w:ascii="Arial" w:eastAsiaTheme="minorEastAsia" w:hAnsi="Arial" w:cs="Arial"/>
          <w:bCs/>
          <w:sz w:val="24"/>
          <w:szCs w:val="24"/>
          <w:lang w:val="mn-MN"/>
        </w:rPr>
        <w:t>Эмнэлгийн тусламж үйлчилгээний чанар, хүртээмжийг нэмэгдүүлж хүн амын дунд халдварт бус өвчлөлийн эрт илрүүлэлтийг нэмэгдүүлнэ.</w:t>
      </w:r>
      <w:r w:rsidRPr="00FF48A6">
        <w:rPr>
          <w:rFonts w:ascii="Arial" w:eastAsiaTheme="minorEastAsia" w:hAnsi="Arial" w:cs="Arial"/>
          <w:bCs/>
          <w:sz w:val="24"/>
          <w:szCs w:val="24"/>
          <w:lang w:val="mn-MN"/>
        </w:rPr>
        <w:tab/>
      </w:r>
    </w:p>
    <w:p w:rsidR="006513E4" w:rsidRPr="00226F59" w:rsidRDefault="006513E4" w:rsidP="00683E14">
      <w:pPr>
        <w:spacing w:after="0" w:line="360" w:lineRule="auto"/>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Зорилт: 2.1.1.</w:t>
      </w:r>
      <w:r>
        <w:rPr>
          <w:rFonts w:ascii="Arial" w:eastAsiaTheme="minorEastAsia" w:hAnsi="Arial" w:cs="Arial"/>
          <w:b/>
          <w:bCs/>
          <w:sz w:val="24"/>
          <w:szCs w:val="24"/>
          <w:lang w:val="mn-MN"/>
        </w:rPr>
        <w:t xml:space="preserve"> </w:t>
      </w:r>
      <w:r w:rsidRPr="00FF48A6">
        <w:rPr>
          <w:rFonts w:ascii="Arial" w:eastAsiaTheme="minorEastAsia" w:hAnsi="Arial" w:cs="Arial"/>
          <w:bCs/>
          <w:sz w:val="24"/>
          <w:szCs w:val="24"/>
          <w:lang w:val="mn-MN"/>
        </w:rPr>
        <w:t>Хүн амын эрүүл мэндийн мэдлэг боловсролыг дээшлүүлж,  халдварт бус өвчлөлийн эрт илрүүлэлтийн төвшинг нэмэгдүүлнэ.</w:t>
      </w:r>
    </w:p>
    <w:p w:rsidR="006513E4" w:rsidRPr="00FF48A6" w:rsidRDefault="006513E4" w:rsidP="00683E14">
      <w:pPr>
        <w:spacing w:after="0" w:line="360" w:lineRule="auto"/>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2.1.1.1.</w:t>
      </w:r>
      <w:r w:rsidRPr="00FF48A6">
        <w:rPr>
          <w:rFonts w:ascii="Arial" w:eastAsiaTheme="minorEastAsia" w:hAnsi="Arial" w:cs="Arial"/>
          <w:bCs/>
          <w:sz w:val="24"/>
          <w:szCs w:val="24"/>
          <w:lang w:val="mn-MN"/>
        </w:rPr>
        <w:tab/>
        <w:t xml:space="preserve"> Нийгмийн эрүүл мэндийн тусламж үйлчилгээг өргөтгөх чиглэлээр “Эрүүл мэндийг дэмжих танхим” байгуулна.</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2.1.1.2.</w:t>
      </w:r>
      <w:r w:rsidRPr="00FF48A6">
        <w:rPr>
          <w:rFonts w:ascii="Arial" w:eastAsiaTheme="minorEastAsia" w:hAnsi="Arial" w:cs="Arial"/>
          <w:bCs/>
          <w:sz w:val="24"/>
          <w:szCs w:val="24"/>
          <w:lang w:val="mn-MN"/>
        </w:rPr>
        <w:tab/>
        <w:t xml:space="preserve">Иргэдэд эрүүл мэндийн боловсрол олгож, “Эрүүл мэндээ дээдлэгч иргэн”, “Эрүүл мэндийг дэмжигч байгууллага”-ын тоог нэмэгдүүлэх.  </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lastRenderedPageBreak/>
        <w:t>2.1.1.</w:t>
      </w:r>
      <w:r w:rsidRPr="00FF48A6">
        <w:rPr>
          <w:rFonts w:ascii="Arial" w:eastAsiaTheme="minorEastAsia" w:hAnsi="Arial" w:cs="Arial"/>
          <w:bCs/>
          <w:sz w:val="24"/>
          <w:szCs w:val="24"/>
        </w:rPr>
        <w:t>3</w:t>
      </w:r>
      <w:r w:rsidRPr="00FF48A6">
        <w:rPr>
          <w:rFonts w:ascii="Arial" w:eastAsiaTheme="minorEastAsia" w:hAnsi="Arial" w:cs="Arial"/>
          <w:bCs/>
          <w:sz w:val="24"/>
          <w:szCs w:val="24"/>
          <w:lang w:val="mn-MN"/>
        </w:rPr>
        <w:t>.</w:t>
      </w:r>
      <w:r w:rsidRPr="00FF48A6">
        <w:rPr>
          <w:rFonts w:ascii="Arial" w:eastAsiaTheme="minorEastAsia" w:hAnsi="Arial" w:cs="Arial"/>
          <w:bCs/>
          <w:sz w:val="24"/>
          <w:szCs w:val="24"/>
          <w:lang w:val="mn-MN"/>
        </w:rPr>
        <w:tab/>
        <w:t xml:space="preserve">Хүн амыг урьдчилан сэргийлэх үзлэгт, зорилтот бүлгийн иргэдийг зонхилон тохиолдох халдварт, халдварт бус өвчлөлийн эрт илрүүлэг үзлэгт жил бүр хамруулна.   </w:t>
      </w:r>
    </w:p>
    <w:p w:rsidR="006513E4" w:rsidRPr="00FF48A6" w:rsidRDefault="006513E4" w:rsidP="00683E14">
      <w:pPr>
        <w:spacing w:after="0" w:line="360" w:lineRule="auto"/>
        <w:rPr>
          <w:rFonts w:ascii="Arial" w:eastAsiaTheme="minorEastAsia" w:hAnsi="Arial" w:cs="Arial"/>
          <w:b/>
          <w:bCs/>
          <w:sz w:val="24"/>
          <w:szCs w:val="24"/>
        </w:rPr>
      </w:pPr>
    </w:p>
    <w:p w:rsidR="006513E4" w:rsidRPr="00226F59" w:rsidRDefault="006513E4" w:rsidP="00683E14">
      <w:pPr>
        <w:spacing w:after="0" w:line="360" w:lineRule="auto"/>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Зорилт: 2.1.2.</w:t>
      </w:r>
      <w:r>
        <w:rPr>
          <w:rFonts w:ascii="Arial" w:eastAsiaTheme="minorEastAsia" w:hAnsi="Arial" w:cs="Arial"/>
          <w:b/>
          <w:bCs/>
          <w:sz w:val="24"/>
          <w:szCs w:val="24"/>
          <w:lang w:val="mn-MN"/>
        </w:rPr>
        <w:t xml:space="preserve"> </w:t>
      </w:r>
      <w:r w:rsidRPr="00FF48A6">
        <w:rPr>
          <w:rFonts w:ascii="Arial" w:eastAsiaTheme="minorEastAsia" w:hAnsi="Arial" w:cs="Arial"/>
          <w:bCs/>
          <w:sz w:val="24"/>
          <w:szCs w:val="24"/>
          <w:lang w:val="mn-MN"/>
        </w:rPr>
        <w:t>Эх хүүхдийн  тусламж үйлчилгээний чанарыг сайжруулан 0-5  насны хүүхэд болон эхийн  эндэгдэлгүй ажиллана.</w:t>
      </w:r>
    </w:p>
    <w:p w:rsidR="006513E4" w:rsidRPr="00FF48A6" w:rsidRDefault="006513E4" w:rsidP="00683E14">
      <w:pPr>
        <w:spacing w:after="0" w:line="360" w:lineRule="auto"/>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2.1.2.1.</w:t>
      </w:r>
      <w:r w:rsidRPr="00FF48A6">
        <w:rPr>
          <w:rFonts w:ascii="Arial" w:eastAsiaTheme="minorEastAsia" w:hAnsi="Arial" w:cs="Arial"/>
          <w:bCs/>
          <w:sz w:val="24"/>
          <w:szCs w:val="24"/>
          <w:lang w:val="mn-MN"/>
        </w:rPr>
        <w:tab/>
        <w:t>Сумын эмнэлгийн эхчүүдийн амрах байрны орчин нөхцөлийг сайжруулна.</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2.1.2.2.</w:t>
      </w:r>
      <w:r w:rsidRPr="00FF48A6">
        <w:rPr>
          <w:rFonts w:ascii="Arial" w:eastAsiaTheme="minorEastAsia" w:hAnsi="Arial" w:cs="Arial"/>
          <w:bCs/>
          <w:sz w:val="24"/>
          <w:szCs w:val="24"/>
          <w:lang w:val="mn-MN"/>
        </w:rPr>
        <w:tab/>
        <w:t>Эм, эмнэлгийн хэрэгслийн бүртгэл хяналтыг сайжруулж, эмийн чанар, аюулгүй байдлыг хангах, хангамж хүртээмжийг нэмэгдүүлнэ.</w:t>
      </w:r>
    </w:p>
    <w:p w:rsidR="006513E4" w:rsidRPr="00226F59"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Зорилт: 2.1.3.</w:t>
      </w:r>
      <w:r>
        <w:rPr>
          <w:rFonts w:ascii="Arial" w:eastAsiaTheme="minorEastAsia" w:hAnsi="Arial" w:cs="Arial"/>
          <w:b/>
          <w:bCs/>
          <w:sz w:val="24"/>
          <w:szCs w:val="24"/>
          <w:lang w:val="mn-MN"/>
        </w:rPr>
        <w:t xml:space="preserve"> </w:t>
      </w:r>
      <w:r w:rsidRPr="00FF48A6">
        <w:rPr>
          <w:rFonts w:ascii="Arial" w:eastAsiaTheme="minorEastAsia" w:hAnsi="Arial" w:cs="Arial"/>
          <w:bCs/>
          <w:sz w:val="24"/>
          <w:szCs w:val="24"/>
          <w:lang w:val="mn-MN"/>
        </w:rPr>
        <w:t>Эмнэлгийн тусламж үйлчилгээнд дэвшилтэт технологийг нэвтрүүлж, хэрэглэгчийн үнэлгээний эерэг үзүүлэлтийг нэмэгдүүлнэ.</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2.1.3.1. Эхо аппарат,  зөөврийн тоног төхөөрөмж, сэргээн засах эмчилгээний тоног төхөөрөмжөөр хангана.</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2.1.3.2.</w:t>
      </w:r>
      <w:r w:rsidRPr="00FF48A6">
        <w:rPr>
          <w:rFonts w:ascii="Arial" w:eastAsiaTheme="minorEastAsia" w:hAnsi="Arial" w:cs="Arial"/>
          <w:bCs/>
          <w:sz w:val="24"/>
          <w:szCs w:val="24"/>
          <w:lang w:val="mn-MN"/>
        </w:rPr>
        <w:tab/>
        <w:t xml:space="preserve"> Эрүүл мэндийн төвийн эрүүл мэндийн даатгалаар үзүүлэх тусламж үйлчилгээний чанарыг сайжруулж, гүйцэтгэлд суурилсан санхүүжилтийг хэрэгжүүлнэ.</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lastRenderedPageBreak/>
        <w:t xml:space="preserve">2.1.3.3. Сумын эмнэлэгтээ хүлээн авах яаралтай тусламжийн иж бүрдэлтэй болгох, өрх бүрийг анхан шатны тусламжийн эмийн сантай болгох ажлыг зохион байгуулна.   </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2.1.3.4. Эм, эргэлтийн сангийн менежментийг сайжруулж, өргүй болгож, ашигтай ажиллуулах ажлыг зохион байгуулна.</w:t>
      </w:r>
    </w:p>
    <w:p w:rsidR="006513E4" w:rsidRPr="00FF48A6" w:rsidRDefault="006513E4" w:rsidP="00683E14">
      <w:pPr>
        <w:spacing w:after="0" w:line="360" w:lineRule="auto"/>
        <w:ind w:left="720"/>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t>2.1.3.5.</w:t>
      </w:r>
      <w:r w:rsidRPr="00FF48A6">
        <w:rPr>
          <w:rFonts w:ascii="Arial" w:eastAsiaTheme="minorEastAsia" w:hAnsi="Arial" w:cs="Arial"/>
          <w:bCs/>
          <w:sz w:val="24"/>
          <w:szCs w:val="24"/>
          <w:lang w:val="mn-MN"/>
        </w:rPr>
        <w:tab/>
        <w:t xml:space="preserve">Хоёрдогч шатлалын нарийн мэргэжлийн оношилгоо, эмчилгээ, зөвлөгөөг эрүүл мэндийн төвийн эмч мэргэжилтнүүд алсын зайнаас авах цахим харилцааны нөхцөлийг бүрдүүлэн тоног төхөөрөмжөөр хангах.  </w:t>
      </w:r>
    </w:p>
    <w:p w:rsidR="006513E4" w:rsidRPr="00FF48A6" w:rsidRDefault="006513E4" w:rsidP="00683E14">
      <w:pPr>
        <w:spacing w:after="0" w:line="360" w:lineRule="auto"/>
        <w:ind w:firstLine="720"/>
        <w:rPr>
          <w:rFonts w:ascii="Arial" w:eastAsiaTheme="minorEastAsia" w:hAnsi="Arial" w:cs="Arial"/>
          <w:bCs/>
          <w:sz w:val="24"/>
          <w:szCs w:val="24"/>
          <w:lang w:val="mn-MN"/>
        </w:rPr>
      </w:pPr>
      <w:r w:rsidRPr="00FF48A6">
        <w:rPr>
          <w:rFonts w:ascii="Arial" w:eastAsiaTheme="minorEastAsia" w:hAnsi="Arial" w:cs="Arial"/>
          <w:bCs/>
          <w:sz w:val="24"/>
          <w:szCs w:val="24"/>
          <w:lang w:val="mn-MN"/>
        </w:rPr>
        <w:t xml:space="preserve">2.1.3.6. Эрүүл мэндийн анхан шатны тусламж үйлчилгээний унааны  </w:t>
      </w:r>
    </w:p>
    <w:p w:rsidR="006513E4" w:rsidRPr="00FF48A6" w:rsidRDefault="006513E4" w:rsidP="00683E14">
      <w:pPr>
        <w:spacing w:after="0" w:line="360" w:lineRule="auto"/>
        <w:ind w:firstLine="720"/>
        <w:rPr>
          <w:rFonts w:ascii="Arial" w:eastAsiaTheme="minorEastAsia" w:hAnsi="Arial" w:cs="Arial"/>
          <w:bCs/>
          <w:sz w:val="24"/>
          <w:szCs w:val="24"/>
          <w:lang w:val="mn-MN"/>
        </w:rPr>
      </w:pPr>
      <w:r w:rsidRPr="00FF48A6">
        <w:rPr>
          <w:rFonts w:ascii="Arial" w:eastAsiaTheme="minorEastAsia" w:hAnsi="Arial" w:cs="Arial"/>
          <w:bCs/>
          <w:sz w:val="24"/>
          <w:szCs w:val="24"/>
          <w:lang w:val="mn-MN"/>
        </w:rPr>
        <w:t>асуудлыг шийдвэрлэнэ.</w:t>
      </w:r>
    </w:p>
    <w:p w:rsidR="006513E4" w:rsidRDefault="006513E4" w:rsidP="00683E14">
      <w:pPr>
        <w:spacing w:after="0" w:line="360" w:lineRule="auto"/>
        <w:jc w:val="center"/>
        <w:rPr>
          <w:rFonts w:ascii="Arial" w:eastAsiaTheme="minorEastAsia" w:hAnsi="Arial" w:cs="Arial"/>
          <w:b/>
          <w:bCs/>
          <w:sz w:val="24"/>
          <w:szCs w:val="24"/>
          <w:lang w:val="mn-MN"/>
        </w:rPr>
      </w:pPr>
    </w:p>
    <w:p w:rsidR="006513E4" w:rsidRPr="00FF48A6" w:rsidRDefault="006513E4" w:rsidP="00683E14">
      <w:pPr>
        <w:spacing w:after="0" w:line="360" w:lineRule="auto"/>
        <w:jc w:val="center"/>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2.2 Биеийн тамир, спорт</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Зорилго:</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Хүн амын бие бялдрын хөгжил, чийрэгжүүлэлтийн төвшин тогтоох сорилд хамрагдагчдын тоог нэмэгдүүлж, эрүүл аж төрөх арга барил, зан үйлийг нэмэгдүүлнэ</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2.2.1.</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 xml:space="preserve">Хүн амд эрүүл мэндийн боловсрол олгох, нийтийн биеийн тамираар тогтмол </w:t>
      </w:r>
      <w:r w:rsidRPr="00FF48A6">
        <w:rPr>
          <w:rFonts w:ascii="Arial" w:eastAsiaTheme="minorEastAsia" w:hAnsi="Arial" w:cs="Arial"/>
          <w:sz w:val="24"/>
          <w:szCs w:val="24"/>
          <w:lang w:val="mn-MN"/>
        </w:rPr>
        <w:tab/>
        <w:t>хичээллэгсдийн тоог жил  бүр нэмэгдүүлэх.</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lastRenderedPageBreak/>
        <w:t>2.2.1.1.</w:t>
      </w:r>
      <w:r w:rsidRPr="00FF48A6">
        <w:rPr>
          <w:rFonts w:ascii="Arial" w:eastAsiaTheme="minorEastAsia" w:hAnsi="Arial" w:cs="Arial"/>
          <w:sz w:val="24"/>
          <w:szCs w:val="24"/>
          <w:lang w:val="mn-MN"/>
        </w:rPr>
        <w:tab/>
        <w:t xml:space="preserve">Төрийн болон ТББ-ын спорт хамтлагуудын үйл ажиллагааг тогтмолжуулах, дэмжих </w:t>
      </w:r>
    </w:p>
    <w:p w:rsidR="006513E4" w:rsidRPr="00FF48A6" w:rsidRDefault="006513E4" w:rsidP="00683E14">
      <w:pPr>
        <w:spacing w:after="0" w:line="360" w:lineRule="auto"/>
        <w:ind w:left="720"/>
        <w:jc w:val="both"/>
        <w:rPr>
          <w:rFonts w:ascii="Arial" w:eastAsiaTheme="minorEastAsia" w:hAnsi="Arial" w:cs="Arial"/>
          <w:sz w:val="24"/>
          <w:szCs w:val="24"/>
          <w:lang w:val="mn-MN"/>
        </w:rPr>
      </w:pPr>
      <w:bookmarkStart w:id="0" w:name="_Hlk61434743"/>
      <w:r w:rsidRPr="00FF48A6">
        <w:rPr>
          <w:rFonts w:ascii="Arial" w:eastAsiaTheme="minorEastAsia" w:hAnsi="Arial" w:cs="Arial"/>
          <w:sz w:val="24"/>
          <w:szCs w:val="24"/>
          <w:lang w:val="mn-MN"/>
        </w:rPr>
        <w:t>2.2.1.2.</w:t>
      </w:r>
      <w:bookmarkEnd w:id="0"/>
      <w:r w:rsidRPr="00FF48A6">
        <w:rPr>
          <w:rFonts w:ascii="Arial" w:eastAsiaTheme="minorEastAsia" w:hAnsi="Arial" w:cs="Arial"/>
          <w:sz w:val="24"/>
          <w:szCs w:val="24"/>
          <w:lang w:val="mn-MN"/>
        </w:rPr>
        <w:t xml:space="preserve"> Гэр бүл, хамт олонд эрүүл аж төрөх арга барил зан үйлийг төлөвшүүлэх, хөтөлбөр боловсруулах</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2.2.1.3.Үндэсний болон спортын холбоодын үйл ажиллагааг тогтмолжуулах, дэмжиж ажиллана.</w:t>
      </w:r>
    </w:p>
    <w:p w:rsidR="006513E4" w:rsidRPr="00FF48A6" w:rsidRDefault="006513E4" w:rsidP="00683E14">
      <w:pPr>
        <w:spacing w:after="0" w:line="360" w:lineRule="auto"/>
        <w:jc w:val="both"/>
        <w:rPr>
          <w:rFonts w:ascii="Arial" w:eastAsia="Times New Roman" w:hAnsi="Arial" w:cs="Arial"/>
          <w:sz w:val="24"/>
          <w:szCs w:val="24"/>
          <w:lang w:val="mn-MN"/>
        </w:rPr>
      </w:pPr>
      <w:r w:rsidRPr="00FF48A6">
        <w:rPr>
          <w:rFonts w:ascii="Arial" w:eastAsiaTheme="minorEastAsia" w:hAnsi="Arial" w:cs="Arial"/>
          <w:sz w:val="24"/>
          <w:szCs w:val="24"/>
          <w:lang w:val="mn-MN"/>
        </w:rPr>
        <w:tab/>
      </w:r>
      <w:r w:rsidRPr="00FF48A6">
        <w:rPr>
          <w:rFonts w:ascii="Arial" w:eastAsia="Times New Roman" w:hAnsi="Arial" w:cs="Arial"/>
          <w:sz w:val="24"/>
          <w:szCs w:val="24"/>
          <w:lang w:val="mn-MN"/>
        </w:rPr>
        <w:t>2.2.1.4 "Бага олимп" наадмын бүх төрөлд тамирчдыг бэлтгэн оролцуулах</w:t>
      </w:r>
      <w:r w:rsidRPr="00FF48A6">
        <w:rPr>
          <w:rFonts w:ascii="Arial" w:eastAsia="Times New Roman" w:hAnsi="Arial" w:cs="Arial"/>
          <w:sz w:val="24"/>
          <w:szCs w:val="24"/>
          <w:lang w:val="mn-MN"/>
        </w:rPr>
        <w:tab/>
        <w:t xml:space="preserve">2.2.1.5 Хүн амын бие бялдрын хөгжил, чийрэгжилтийн түвшин тогтоох  </w:t>
      </w:r>
    </w:p>
    <w:p w:rsidR="006513E4" w:rsidRPr="00FF48A6" w:rsidRDefault="006513E4" w:rsidP="00683E14">
      <w:pPr>
        <w:spacing w:after="0" w:line="360" w:lineRule="auto"/>
        <w:jc w:val="both"/>
        <w:rPr>
          <w:rFonts w:ascii="Arial" w:eastAsia="Times New Roman" w:hAnsi="Arial" w:cs="Arial"/>
          <w:sz w:val="24"/>
          <w:szCs w:val="24"/>
          <w:lang w:val="mn-MN"/>
        </w:rPr>
      </w:pPr>
      <w:r w:rsidRPr="00FF48A6">
        <w:rPr>
          <w:rFonts w:ascii="Arial" w:eastAsia="Times New Roman" w:hAnsi="Arial" w:cs="Arial"/>
          <w:sz w:val="24"/>
          <w:szCs w:val="24"/>
          <w:lang w:val="mn-MN"/>
        </w:rPr>
        <w:t xml:space="preserve">                      сорилд   сумын 3-64 насны нийт хүн амын 20-оос дээш хувийг  </w:t>
      </w:r>
    </w:p>
    <w:p w:rsidR="006513E4" w:rsidRPr="00FF48A6" w:rsidRDefault="006513E4" w:rsidP="00683E14">
      <w:pPr>
        <w:spacing w:after="0" w:line="360" w:lineRule="auto"/>
        <w:jc w:val="both"/>
        <w:rPr>
          <w:rFonts w:ascii="Arial" w:eastAsia="Times New Roman" w:hAnsi="Arial" w:cs="Arial"/>
          <w:sz w:val="24"/>
          <w:szCs w:val="24"/>
          <w:lang w:val="mn-MN"/>
        </w:rPr>
      </w:pPr>
      <w:r w:rsidRPr="00FF48A6">
        <w:rPr>
          <w:rFonts w:ascii="Arial" w:eastAsia="Times New Roman" w:hAnsi="Arial" w:cs="Arial"/>
          <w:sz w:val="24"/>
          <w:szCs w:val="24"/>
          <w:lang w:val="mn-MN"/>
        </w:rPr>
        <w:t xml:space="preserve">                       хамруулах</w:t>
      </w:r>
    </w:p>
    <w:p w:rsidR="006513E4" w:rsidRPr="00FF48A6" w:rsidRDefault="006513E4" w:rsidP="00683E14">
      <w:pPr>
        <w:spacing w:after="0" w:line="360" w:lineRule="auto"/>
        <w:jc w:val="center"/>
        <w:outlineLvl w:val="1"/>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2.3 Боловсрол</w:t>
      </w:r>
    </w:p>
    <w:p w:rsidR="006513E4" w:rsidRPr="00613937"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Зорилго:  </w:t>
      </w:r>
      <w:r w:rsidRPr="00FF48A6">
        <w:rPr>
          <w:rFonts w:ascii="Arial" w:eastAsiaTheme="minorEastAsia" w:hAnsi="Arial" w:cs="Arial"/>
          <w:bCs/>
          <w:sz w:val="24"/>
          <w:szCs w:val="24"/>
          <w:lang w:val="mn-MN"/>
        </w:rPr>
        <w:t>Сургууль, цэцэрлэгийн орчин нөхцөлийг сайжруулах, багш, хүүхдийн хөгжлийг дэмжиж, ЕБС-ын чанарын үнэлгээний дундаж 73,8 хувь байсныг 75 хувьд хүргэж өсгөнө.</w:t>
      </w:r>
    </w:p>
    <w:p w:rsidR="006513E4" w:rsidRDefault="006513E4" w:rsidP="00683E14">
      <w:pPr>
        <w:spacing w:after="0" w:line="360" w:lineRule="auto"/>
        <w:rPr>
          <w:rFonts w:ascii="Arial" w:eastAsiaTheme="minorEastAsia" w:hAnsi="Arial" w:cs="Arial"/>
          <w:b/>
          <w:bCs/>
          <w:sz w:val="24"/>
          <w:szCs w:val="24"/>
          <w:lang w:val="mn-MN"/>
        </w:rPr>
      </w:pPr>
    </w:p>
    <w:p w:rsidR="006513E4" w:rsidRPr="00FF48A6" w:rsidRDefault="006513E4" w:rsidP="00683E14">
      <w:pPr>
        <w:spacing w:after="0" w:line="360" w:lineRule="auto"/>
        <w:rPr>
          <w:rFonts w:ascii="Arial" w:eastAsiaTheme="minorEastAsia" w:hAnsi="Arial" w:cs="Arial"/>
          <w:bCs/>
          <w:sz w:val="24"/>
          <w:szCs w:val="24"/>
          <w:lang w:val="mn-MN"/>
        </w:rPr>
      </w:pPr>
      <w:r w:rsidRPr="00FF48A6">
        <w:rPr>
          <w:rFonts w:ascii="Arial" w:eastAsiaTheme="minorEastAsia" w:hAnsi="Arial" w:cs="Arial"/>
          <w:b/>
          <w:bCs/>
          <w:sz w:val="24"/>
          <w:szCs w:val="24"/>
          <w:lang w:val="mn-MN"/>
        </w:rPr>
        <w:t>Зорилт: 2.3.1.</w:t>
      </w:r>
      <w:r>
        <w:rPr>
          <w:rFonts w:ascii="Arial" w:eastAsiaTheme="minorEastAsia" w:hAnsi="Arial" w:cs="Arial"/>
          <w:bCs/>
          <w:sz w:val="24"/>
          <w:szCs w:val="24"/>
          <w:lang w:val="mn-MN"/>
        </w:rPr>
        <w:t xml:space="preserve"> </w:t>
      </w:r>
      <w:r w:rsidRPr="00FF48A6">
        <w:rPr>
          <w:rFonts w:ascii="Arial" w:eastAsiaTheme="minorEastAsia" w:hAnsi="Arial" w:cs="Arial"/>
          <w:bCs/>
          <w:sz w:val="24"/>
          <w:szCs w:val="24"/>
          <w:lang w:val="mn-MN"/>
        </w:rPr>
        <w:t xml:space="preserve">Сургуулийн өмнөх боловсролын хамран сургалт 2020 онд 77,4 хувь байсныг </w:t>
      </w:r>
      <w:r w:rsidRPr="00FF48A6">
        <w:rPr>
          <w:rFonts w:ascii="Arial" w:eastAsiaTheme="minorEastAsia" w:hAnsi="Arial" w:cs="Arial"/>
          <w:bCs/>
          <w:sz w:val="24"/>
          <w:szCs w:val="24"/>
          <w:lang w:val="mn-MN"/>
        </w:rPr>
        <w:tab/>
        <w:t>2024 онд 80 хувьд хүргэнэ.</w:t>
      </w:r>
    </w:p>
    <w:p w:rsidR="006513E4" w:rsidRPr="00FF48A6" w:rsidRDefault="006513E4" w:rsidP="00683E14">
      <w:pPr>
        <w:spacing w:after="0" w:line="360" w:lineRule="auto"/>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rPr>
          <w:rFonts w:ascii="Arial" w:eastAsiaTheme="minorEastAsia" w:hAnsi="Arial" w:cs="Arial"/>
          <w:b/>
          <w:bCs/>
          <w:sz w:val="24"/>
          <w:szCs w:val="24"/>
        </w:rPr>
      </w:pPr>
      <w:r w:rsidRPr="00FF48A6">
        <w:rPr>
          <w:rFonts w:ascii="Arial" w:eastAsiaTheme="minorEastAsia" w:hAnsi="Arial" w:cs="Arial"/>
          <w:bCs/>
          <w:sz w:val="24"/>
          <w:szCs w:val="24"/>
          <w:lang w:val="mn-MN"/>
        </w:rPr>
        <w:tab/>
        <w:t>2.3.1.1. Хүүхдийн цэцэрлэгийн барилга шинээр барих</w:t>
      </w:r>
      <w:r w:rsidRPr="00FF48A6">
        <w:rPr>
          <w:rFonts w:ascii="Arial" w:eastAsiaTheme="minorEastAsia" w:hAnsi="Arial" w:cs="Arial"/>
          <w:bCs/>
          <w:sz w:val="24"/>
          <w:szCs w:val="24"/>
        </w:rPr>
        <w:t>;</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Cs/>
          <w:sz w:val="24"/>
          <w:szCs w:val="24"/>
          <w:lang w:val="mn-MN"/>
        </w:rPr>
        <w:tab/>
        <w:t xml:space="preserve">2.3.1.2. </w:t>
      </w:r>
      <w:proofErr w:type="spellStart"/>
      <w:r w:rsidRPr="00FF48A6">
        <w:rPr>
          <w:rFonts w:ascii="Arial" w:hAnsi="Arial" w:cs="Arial"/>
          <w:sz w:val="24"/>
          <w:szCs w:val="24"/>
          <w:shd w:val="clear" w:color="auto" w:fill="FFFFFF"/>
        </w:rPr>
        <w:t>Сум</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тойргийн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хоёроос</w:t>
      </w:r>
      <w:proofErr w:type="spellEnd"/>
      <w:r w:rsidRPr="00FF48A6">
        <w:rPr>
          <w:rFonts w:ascii="Arial" w:hAnsi="Arial" w:cs="Arial"/>
          <w:sz w:val="24"/>
          <w:szCs w:val="24"/>
          <w:shd w:val="clear" w:color="auto" w:fill="FFFFFF"/>
        </w:rPr>
        <w:t> </w:t>
      </w:r>
      <w:r w:rsidRPr="00FF48A6">
        <w:rPr>
          <w:rFonts w:ascii="Arial" w:hAnsi="Arial" w:cs="Arial"/>
          <w:sz w:val="24"/>
          <w:szCs w:val="24"/>
          <w:shd w:val="clear" w:color="auto" w:fill="FFFFFF"/>
          <w:lang w:val="mn-MN"/>
        </w:rPr>
        <w:t>  </w:t>
      </w:r>
      <w:proofErr w:type="spellStart"/>
      <w:r w:rsidRPr="00FF48A6">
        <w:rPr>
          <w:rFonts w:ascii="Arial" w:hAnsi="Arial" w:cs="Arial"/>
          <w:sz w:val="24"/>
          <w:szCs w:val="24"/>
          <w:shd w:val="clear" w:color="auto" w:fill="FFFFFF"/>
        </w:rPr>
        <w:t>дээш</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насны</w:t>
      </w:r>
      <w:proofErr w:type="spellEnd"/>
      <w:proofErr w:type="gramStart"/>
      <w:r w:rsidRPr="00FF48A6">
        <w:rPr>
          <w:rFonts w:ascii="Arial" w:hAnsi="Arial" w:cs="Arial"/>
          <w:sz w:val="24"/>
          <w:szCs w:val="24"/>
          <w:shd w:val="clear" w:color="auto" w:fill="FFFFFF"/>
          <w:lang w:val="mn-MN"/>
        </w:rPr>
        <w:t>  хүүхдийг</w:t>
      </w:r>
      <w:proofErr w:type="gramEnd"/>
      <w:r w:rsidRPr="00FF48A6">
        <w:rPr>
          <w:rFonts w:ascii="Arial" w:hAnsi="Arial" w:cs="Arial"/>
          <w:sz w:val="24"/>
          <w:szCs w:val="24"/>
          <w:shd w:val="clear" w:color="auto" w:fill="FFFFFF"/>
          <w:lang w:val="mn-MN"/>
        </w:rPr>
        <w:t xml:space="preserve"> сургуулийн өмнөх боловсролд ердийн бүлгээр хамруулж, баг </w:t>
      </w:r>
      <w:r w:rsidRPr="00FF48A6">
        <w:rPr>
          <w:rFonts w:ascii="Arial" w:hAnsi="Arial" w:cs="Arial"/>
          <w:sz w:val="24"/>
          <w:szCs w:val="24"/>
          <w:shd w:val="clear" w:color="auto" w:fill="FFFFFF"/>
          <w:lang w:val="mn-MN"/>
        </w:rPr>
        <w:lastRenderedPageBreak/>
        <w:t>бүрд хувилбарт сургалтыг зохион байгуулж гэр  </w:t>
      </w:r>
      <w:proofErr w:type="spellStart"/>
      <w:r w:rsidRPr="00FF48A6">
        <w:rPr>
          <w:rFonts w:ascii="Arial" w:hAnsi="Arial" w:cs="Arial"/>
          <w:sz w:val="24"/>
          <w:szCs w:val="24"/>
          <w:shd w:val="clear" w:color="auto" w:fill="FFFFFF"/>
        </w:rPr>
        <w:t>цэцэрлэг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ажиллуулна</w:t>
      </w:r>
      <w:proofErr w:type="spellEnd"/>
      <w:r w:rsidRPr="00FF48A6">
        <w:rPr>
          <w:rFonts w:ascii="Arial" w:hAnsi="Arial" w:cs="Arial"/>
          <w:sz w:val="24"/>
          <w:szCs w:val="24"/>
          <w:shd w:val="clear" w:color="auto" w:fill="FFFFFF"/>
        </w:rPr>
        <w:t>.</w:t>
      </w:r>
    </w:p>
    <w:p w:rsidR="006513E4" w:rsidRPr="00FF48A6" w:rsidRDefault="006513E4" w:rsidP="00683E14">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
          <w:bCs/>
          <w:sz w:val="24"/>
          <w:szCs w:val="24"/>
          <w:lang w:val="mn-MN"/>
        </w:rPr>
        <w:tab/>
      </w:r>
      <w:r w:rsidRPr="00FF48A6">
        <w:rPr>
          <w:rFonts w:ascii="Arial" w:eastAsiaTheme="minorEastAsia" w:hAnsi="Arial" w:cs="Arial"/>
          <w:bCs/>
          <w:sz w:val="24"/>
          <w:szCs w:val="24"/>
          <w:lang w:val="mn-MN"/>
        </w:rPr>
        <w:t xml:space="preserve">2.3.1.3. СӨБ-ын урлаг, биеийн тамирын хичээлд шаардлагатай тоног </w:t>
      </w:r>
      <w:r w:rsidRPr="00FF48A6">
        <w:rPr>
          <w:rFonts w:ascii="Arial" w:eastAsiaTheme="minorEastAsia" w:hAnsi="Arial" w:cs="Arial"/>
          <w:bCs/>
          <w:sz w:val="24"/>
          <w:szCs w:val="24"/>
          <w:lang w:val="mn-MN"/>
        </w:rPr>
        <w:tab/>
        <w:t xml:space="preserve">төхөөрөмж,  байгаль нийгэмшихүйн хөгжлийг хангах  туршилтын талбай </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Cs/>
          <w:sz w:val="24"/>
          <w:szCs w:val="24"/>
          <w:lang w:val="mn-MN"/>
        </w:rPr>
        <w:t xml:space="preserve">           байгуулах,  гадаад талбайн  тоглоом наадгайгаар  хангана.</w:t>
      </w:r>
    </w:p>
    <w:p w:rsidR="006513E4" w:rsidRPr="00226F59"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Зорилт: </w:t>
      </w:r>
      <w:r w:rsidRPr="00FF48A6">
        <w:rPr>
          <w:rFonts w:ascii="Arial" w:eastAsiaTheme="minorEastAsia" w:hAnsi="Arial" w:cs="Arial"/>
          <w:sz w:val="24"/>
          <w:szCs w:val="24"/>
          <w:lang w:val="mn-MN"/>
        </w:rPr>
        <w:t>2.3.2.</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ЕБС-ийн бага, суурь боловсролын хамран сургалт 2020 онд 59,3 хувь байсныг 2024 онд 65 хувьд хүргэж, сурч боловсрох орчин нөхцөлийг сайжруулна.</w:t>
      </w:r>
    </w:p>
    <w:p w:rsidR="006513E4" w:rsidRPr="00FF48A6"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 Арга хэмжээ: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2.3.2.1.  Улс, аймгийн туршлагатай багш нарыг түшиглэн сургалтууд зохион байгуулж багш нарын  мэргэжил   ур чадварыг сайжруулна.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2.3.2.2. Хэлний бодлогын зөвлөл, боловсролын байгууллагуудыг түшиглэн үндэсний бичиг  олон талт арга хэмжээг   зохион байгуулах ажлыг дэмжих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2.3.2.3 Сумын насан туршийн боловсролын нэгжээр  дамжуулан иргэдэд  амьдрах ухаан, 8-9 –р ангийн сурагчдад ажил мэргэжлийн чиг баримжаа олгох, насан туршдаа суралцахуйн чиглэлээр үе шаттай сургалтуудыг зохион байгуулна.</w:t>
      </w:r>
    </w:p>
    <w:p w:rsidR="006513E4" w:rsidRPr="00226F59"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Зорилт: 2.3.3.</w:t>
      </w:r>
      <w:r w:rsidRPr="00FF48A6">
        <w:rPr>
          <w:rFonts w:ascii="Arial" w:eastAsiaTheme="minorEastAsia" w:hAnsi="Arial" w:cs="Arial"/>
          <w:sz w:val="24"/>
          <w:szCs w:val="24"/>
          <w:lang w:val="mn-MN"/>
        </w:rPr>
        <w:t xml:space="preserve"> Багш ажилтны нийгмийн асуудлыг шийдвэрлэх, дэмжих ажлыг зохион </w:t>
      </w:r>
      <w:r w:rsidRPr="00FF48A6">
        <w:rPr>
          <w:rFonts w:ascii="Arial" w:eastAsiaTheme="minorEastAsia" w:hAnsi="Arial" w:cs="Arial"/>
          <w:sz w:val="24"/>
          <w:szCs w:val="24"/>
          <w:lang w:val="mn-MN"/>
        </w:rPr>
        <w:tab/>
        <w:t>байгуулах</w:t>
      </w:r>
      <w:r w:rsidRPr="00FF48A6">
        <w:rPr>
          <w:rFonts w:ascii="Arial" w:eastAsiaTheme="minorEastAsia" w:hAnsi="Arial" w:cs="Arial"/>
          <w:sz w:val="24"/>
          <w:szCs w:val="24"/>
        </w:rPr>
        <w:t>;</w:t>
      </w:r>
    </w:p>
    <w:p w:rsidR="006513E4" w:rsidRPr="00FF48A6"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b/>
          <w:sz w:val="24"/>
          <w:szCs w:val="24"/>
          <w:lang w:val="mn-MN"/>
        </w:rPr>
      </w:pPr>
      <w:r w:rsidRPr="00FF48A6">
        <w:rPr>
          <w:rFonts w:ascii="Arial" w:eastAsiaTheme="minorEastAsia" w:hAnsi="Arial" w:cs="Arial"/>
          <w:sz w:val="24"/>
          <w:szCs w:val="24"/>
          <w:lang w:val="mn-MN"/>
        </w:rPr>
        <w:lastRenderedPageBreak/>
        <w:t>2.3.3.1. Багш нарыг гадаад, дотоодод туршлага судлуулах,  сумын шилдэг багш, хүүхдийг   шалгаруулж урамшуулна.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 2.3.3.2. Бага, суурь боловсролын багш нарыг 100 хувь зөвлөх багийн үйлчилгээнд хамруулна.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2.3.3.3.  “Чадварлаг багш –Чанартай боловсрол”  арга хэмжээг хэрэгжүүлэх</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2.3.3.4. “Хүмүүжил төлөвшилтэй хүүхэд – “Хулдын ирээдүй“ өдөрлөг, удирдамж, аян зохион байгуулж шалгаруулна. </w:t>
      </w:r>
    </w:p>
    <w:p w:rsidR="006513E4" w:rsidRPr="00226F59"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Зорилт: 2.3.4.</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ЕБС-ийн биеийн тамирын хичээл, урлаг заалыг  шаардлагатай тоног төхөөрөмж, хэрэглэгдэхүүнээр  хангана.</w:t>
      </w:r>
    </w:p>
    <w:p w:rsidR="006513E4" w:rsidRPr="00FF48A6"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Арга хэмжээ: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2.3.4.1. Сургуульд хөгжлийн бэрхшээлтэй хүүхэдтэй ажиллах танхим байгуулна.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2.3.4.2.  Байгалийн ухааны хичээлийн кабинет байгуулна.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2.3.4.3. Цэцэрлэг, сургууль , дотуур байрны  гадаад дотоод орчныг бүрэн камержуулна.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bookmarkStart w:id="1" w:name="_Hlk61440904"/>
      <w:r w:rsidRPr="00FF48A6">
        <w:rPr>
          <w:rFonts w:ascii="Arial" w:eastAsiaTheme="minorEastAsia" w:hAnsi="Arial" w:cs="Arial"/>
          <w:sz w:val="24"/>
          <w:szCs w:val="24"/>
          <w:lang w:val="mn-MN"/>
        </w:rPr>
        <w:t xml:space="preserve">2.3.4.4. </w:t>
      </w:r>
      <w:bookmarkEnd w:id="1"/>
      <w:r w:rsidRPr="00FF48A6">
        <w:rPr>
          <w:rFonts w:ascii="Arial" w:eastAsiaTheme="minorEastAsia" w:hAnsi="Arial" w:cs="Arial"/>
          <w:sz w:val="24"/>
          <w:szCs w:val="24"/>
          <w:lang w:val="mn-MN"/>
        </w:rPr>
        <w:t>Багш хөгжлийн өрөөг өргөжүүлэх, техник хэрэгслээр хангах, багшаа чадваржуулна.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2.3.4.5. ЕБС-ийн барилгыг  их засварт оруулах ажлыг эхлүүлнэ.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p>
    <w:p w:rsidR="006513E4" w:rsidRPr="00FF48A6" w:rsidRDefault="006513E4" w:rsidP="00683E14">
      <w:pPr>
        <w:spacing w:after="0" w:line="360" w:lineRule="auto"/>
        <w:jc w:val="center"/>
        <w:rPr>
          <w:rFonts w:ascii="Arial" w:eastAsiaTheme="minorEastAsia" w:hAnsi="Arial" w:cs="Arial"/>
          <w:sz w:val="24"/>
          <w:szCs w:val="24"/>
          <w:lang w:val="mn-MN"/>
        </w:rPr>
      </w:pPr>
      <w:r w:rsidRPr="00FF48A6">
        <w:rPr>
          <w:rFonts w:ascii="Arial" w:eastAsiaTheme="minorEastAsia" w:hAnsi="Arial" w:cs="Arial"/>
          <w:b/>
          <w:bCs/>
          <w:sz w:val="24"/>
          <w:szCs w:val="24"/>
          <w:lang w:val="mn-MN"/>
        </w:rPr>
        <w:lastRenderedPageBreak/>
        <w:t>2.4 Хөдөлмөр, нийгмийн хамгаалал</w:t>
      </w:r>
    </w:p>
    <w:p w:rsidR="006513E4" w:rsidRPr="00613937" w:rsidRDefault="006513E4" w:rsidP="00683E14">
      <w:pPr>
        <w:spacing w:after="0" w:line="360" w:lineRule="auto"/>
        <w:jc w:val="both"/>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Зорилго: </w:t>
      </w:r>
      <w:r>
        <w:rPr>
          <w:rFonts w:ascii="Arial" w:eastAsiaTheme="minorEastAsia" w:hAnsi="Arial" w:cs="Arial"/>
          <w:b/>
          <w:bCs/>
          <w:sz w:val="24"/>
          <w:szCs w:val="24"/>
          <w:lang w:val="mn-MN"/>
        </w:rPr>
        <w:t xml:space="preserve"> </w:t>
      </w:r>
      <w:r w:rsidRPr="00FF48A6">
        <w:rPr>
          <w:rFonts w:ascii="Arial" w:eastAsiaTheme="minorEastAsia" w:hAnsi="Arial" w:cs="Arial"/>
          <w:bCs/>
          <w:sz w:val="24"/>
          <w:szCs w:val="24"/>
          <w:lang w:val="mn-MN"/>
        </w:rPr>
        <w:t xml:space="preserve">Хүн амын бүлгүүдийн онцлог хэрэгцээнд нийцсэн хөтөлбөр, арга хэмжээг хэрэгжүүлж, ажиллах хүчний оролцооны төвшинг нэмэгдүүлнэ. </w:t>
      </w:r>
    </w:p>
    <w:p w:rsidR="006513E4" w:rsidRPr="00226F59" w:rsidRDefault="006513E4" w:rsidP="00683E14">
      <w:pPr>
        <w:spacing w:after="0" w:line="360" w:lineRule="auto"/>
        <w:jc w:val="both"/>
        <w:rPr>
          <w:rFonts w:ascii="Arial" w:eastAsiaTheme="minorEastAsia" w:hAnsi="Arial" w:cs="Arial"/>
          <w:b/>
          <w:sz w:val="24"/>
          <w:szCs w:val="24"/>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2.4.1.</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 xml:space="preserve">Хүн амын нийгмийн даатгалд хамрагдалтыг жил бүр өсгөн нэмэгдүүлнэ. </w:t>
      </w:r>
    </w:p>
    <w:p w:rsidR="006513E4" w:rsidRPr="00FF48A6" w:rsidRDefault="006513E4" w:rsidP="00683E14">
      <w:pPr>
        <w:spacing w:after="0" w:line="360" w:lineRule="auto"/>
        <w:rPr>
          <w:rFonts w:ascii="Arial" w:eastAsiaTheme="minorEastAsia" w:hAnsi="Arial" w:cs="Arial"/>
          <w:b/>
          <w:bCs/>
          <w:sz w:val="24"/>
          <w:szCs w:val="24"/>
          <w:lang w:val="mn-MN"/>
        </w:rPr>
      </w:pPr>
      <w:r w:rsidRPr="00FF48A6">
        <w:rPr>
          <w:rFonts w:ascii="Arial" w:eastAsiaTheme="minorEastAsia" w:hAnsi="Arial" w:cs="Arial"/>
          <w:sz w:val="24"/>
          <w:szCs w:val="24"/>
          <w:lang w:val="mn-MN"/>
        </w:rPr>
        <w:tab/>
      </w:r>
      <w:r w:rsidRPr="00FF48A6">
        <w:rPr>
          <w:rFonts w:ascii="Arial" w:eastAsiaTheme="minorEastAsia" w:hAnsi="Arial" w:cs="Arial"/>
          <w:b/>
          <w:sz w:val="24"/>
          <w:szCs w:val="24"/>
          <w:lang w:val="mn-MN"/>
        </w:rPr>
        <w:t>А</w:t>
      </w:r>
      <w:r w:rsidRPr="00FF48A6">
        <w:rPr>
          <w:rFonts w:ascii="Arial" w:eastAsiaTheme="minorEastAsia" w:hAnsi="Arial" w:cs="Arial"/>
          <w:b/>
          <w:bCs/>
          <w:sz w:val="24"/>
          <w:szCs w:val="24"/>
          <w:lang w:val="mn-MN"/>
        </w:rPr>
        <w:t xml:space="preserve">рга хэмжээ: </w:t>
      </w:r>
      <w:r w:rsidRPr="00FF48A6">
        <w:rPr>
          <w:rFonts w:ascii="Arial" w:eastAsiaTheme="minorEastAsia" w:hAnsi="Arial" w:cs="Arial"/>
          <w:b/>
          <w:bCs/>
          <w:sz w:val="24"/>
          <w:szCs w:val="24"/>
          <w:lang w:val="mn-MN"/>
        </w:rPr>
        <w:tab/>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2.4.1.1.</w:t>
      </w:r>
      <w:r w:rsidRPr="00FF48A6">
        <w:rPr>
          <w:rFonts w:ascii="Arial" w:eastAsiaTheme="minorEastAsia" w:hAnsi="Arial" w:cs="Arial"/>
          <w:sz w:val="24"/>
          <w:szCs w:val="24"/>
          <w:lang w:val="mn-MN"/>
        </w:rPr>
        <w:tab/>
        <w:t>Иргэдэд үзүүлэх нийгмийн даатгалын цахим үйлчилгээний нэр төрлийг нэмэгдүүлнэ.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2.4.1.2.</w:t>
      </w:r>
      <w:r w:rsidRPr="00FF48A6">
        <w:rPr>
          <w:rFonts w:ascii="Arial" w:eastAsiaTheme="minorEastAsia" w:hAnsi="Arial" w:cs="Arial"/>
          <w:sz w:val="24"/>
          <w:szCs w:val="24"/>
          <w:lang w:val="mn-MN"/>
        </w:rPr>
        <w:tab/>
        <w:t>Нийгмийн даатгалын цахим үйлчилгээгээр үйлчлүүлэх иргэдийн хувийг нэмэгдүүлнэ.</w:t>
      </w:r>
    </w:p>
    <w:p w:rsidR="006513E4" w:rsidRPr="00226F59" w:rsidRDefault="006513E4" w:rsidP="00683E14">
      <w:pPr>
        <w:spacing w:after="0" w:line="360" w:lineRule="auto"/>
        <w:jc w:val="both"/>
        <w:rPr>
          <w:rFonts w:ascii="Arial" w:eastAsiaTheme="minorEastAsia" w:hAnsi="Arial" w:cs="Arial"/>
          <w:b/>
          <w:bCs/>
          <w:sz w:val="24"/>
          <w:szCs w:val="24"/>
        </w:rPr>
      </w:pPr>
      <w:r w:rsidRPr="00FF48A6">
        <w:rPr>
          <w:rFonts w:ascii="Arial" w:eastAsiaTheme="minorEastAsia" w:hAnsi="Arial" w:cs="Arial"/>
          <w:b/>
          <w:bCs/>
          <w:sz w:val="24"/>
          <w:szCs w:val="24"/>
          <w:lang w:val="mn-MN"/>
        </w:rPr>
        <w:t>Зорилт: 2.4.2.</w:t>
      </w:r>
      <w:r>
        <w:rPr>
          <w:rFonts w:ascii="Arial" w:eastAsiaTheme="minorEastAsia" w:hAnsi="Arial" w:cs="Arial"/>
          <w:b/>
          <w:bCs/>
          <w:sz w:val="24"/>
          <w:szCs w:val="24"/>
          <w:lang w:val="mn-MN"/>
        </w:rPr>
        <w:t xml:space="preserve"> </w:t>
      </w:r>
      <w:r w:rsidRPr="00FF48A6">
        <w:rPr>
          <w:rFonts w:ascii="Arial" w:eastAsiaTheme="minorEastAsia" w:hAnsi="Arial" w:cs="Arial"/>
          <w:bCs/>
          <w:sz w:val="24"/>
          <w:szCs w:val="24"/>
          <w:lang w:val="mn-MN"/>
        </w:rPr>
        <w:t>Ажлын байрыг нэмэгдүүлэх</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
          <w:bCs/>
          <w:sz w:val="24"/>
          <w:szCs w:val="24"/>
          <w:lang w:val="mn-MN"/>
        </w:rPr>
        <w:tab/>
      </w:r>
      <w:r w:rsidRPr="00FF48A6">
        <w:rPr>
          <w:rFonts w:ascii="Arial" w:eastAsiaTheme="minorEastAsia" w:hAnsi="Arial" w:cs="Arial"/>
          <w:bCs/>
          <w:sz w:val="24"/>
          <w:szCs w:val="24"/>
          <w:lang w:val="mn-MN"/>
        </w:rPr>
        <w:t xml:space="preserve">2.4.2.1. Сумын ажил эрхэлдэггүй иргэдийн уулзалт, зөвлөгөөнийг </w:t>
      </w:r>
      <w:r w:rsidRPr="00FF48A6">
        <w:rPr>
          <w:rFonts w:ascii="Arial" w:eastAsiaTheme="minorEastAsia" w:hAnsi="Arial" w:cs="Arial"/>
          <w:bCs/>
          <w:sz w:val="24"/>
          <w:szCs w:val="24"/>
          <w:lang w:val="mn-MN"/>
        </w:rPr>
        <w:tab/>
        <w:t xml:space="preserve">зохион байгуулж, иргэдийн санаа бодлыг сонсон, шинэ ажлын байр бий </w:t>
      </w:r>
      <w:r w:rsidRPr="00FF48A6">
        <w:rPr>
          <w:rFonts w:ascii="Arial" w:eastAsiaTheme="minorEastAsia" w:hAnsi="Arial" w:cs="Arial"/>
          <w:bCs/>
          <w:sz w:val="24"/>
          <w:szCs w:val="24"/>
          <w:lang w:val="mn-MN"/>
        </w:rPr>
        <w:tab/>
        <w:t>болгох, бодлого чиглэлээ тодорхойлно.</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ab/>
      </w:r>
      <w:r w:rsidRPr="00FF48A6">
        <w:rPr>
          <w:rFonts w:ascii="Arial" w:eastAsiaTheme="minorEastAsia" w:hAnsi="Arial" w:cs="Arial"/>
          <w:bCs/>
          <w:sz w:val="24"/>
          <w:szCs w:val="24"/>
          <w:lang w:val="mn-MN"/>
        </w:rPr>
        <w:t xml:space="preserve">2.4.2.2. Иргэдийн хүсэл сонирхол, чадвар, чадамжид тулгуурлан нөхөрлөл </w:t>
      </w:r>
      <w:r w:rsidRPr="00FF48A6">
        <w:rPr>
          <w:rFonts w:ascii="Arial" w:eastAsiaTheme="minorEastAsia" w:hAnsi="Arial" w:cs="Arial"/>
          <w:bCs/>
          <w:sz w:val="24"/>
          <w:szCs w:val="24"/>
          <w:lang w:val="mn-MN"/>
        </w:rPr>
        <w:tab/>
        <w:t xml:space="preserve">байгуулах, хөтөлбөр бусад арга хэмжээнд хамруулах замаар ажлын шинэ </w:t>
      </w:r>
      <w:r w:rsidRPr="00FF48A6">
        <w:rPr>
          <w:rFonts w:ascii="Arial" w:eastAsiaTheme="minorEastAsia" w:hAnsi="Arial" w:cs="Arial"/>
          <w:bCs/>
          <w:sz w:val="24"/>
          <w:szCs w:val="24"/>
          <w:lang w:val="mn-MN"/>
        </w:rPr>
        <w:tab/>
        <w:t>байр бий болгоно.</w:t>
      </w:r>
    </w:p>
    <w:p w:rsidR="006513E4" w:rsidRPr="00FF48A6" w:rsidRDefault="006513E4" w:rsidP="00683E14">
      <w:pPr>
        <w:spacing w:after="0" w:line="360" w:lineRule="auto"/>
        <w:ind w:left="720"/>
        <w:jc w:val="both"/>
        <w:rPr>
          <w:rFonts w:ascii="Arial" w:eastAsiaTheme="minorEastAsia" w:hAnsi="Arial" w:cs="Arial"/>
          <w:b/>
          <w:bCs/>
          <w:sz w:val="24"/>
          <w:szCs w:val="24"/>
          <w:lang w:val="mn-MN"/>
        </w:rPr>
      </w:pPr>
      <w:r w:rsidRPr="00FF48A6">
        <w:rPr>
          <w:rFonts w:ascii="Arial" w:eastAsiaTheme="minorEastAsia" w:hAnsi="Arial" w:cs="Arial"/>
          <w:bCs/>
          <w:sz w:val="24"/>
          <w:szCs w:val="24"/>
          <w:lang w:val="mn-MN"/>
        </w:rPr>
        <w:t xml:space="preserve">2.4.2.3. Хөдөлмөр эрхлэлтийн албаны  талаарх ойлголтыг илүү өргөн хүрээнд  мэдээлж, </w:t>
      </w:r>
      <w:r w:rsidRPr="00FF48A6">
        <w:rPr>
          <w:rFonts w:ascii="Arial" w:eastAsiaTheme="minorEastAsia" w:hAnsi="Arial" w:cs="Arial"/>
          <w:bCs/>
          <w:sz w:val="24"/>
          <w:szCs w:val="24"/>
          <w:lang w:val="mn-MN"/>
        </w:rPr>
        <w:tab/>
        <w:t>бүртгэлтэй ажил хайж байгаа иргэдээс сул чөлөөтэй  байнгын ажлын байранд  зуучлана.</w:t>
      </w:r>
    </w:p>
    <w:p w:rsidR="006513E4" w:rsidRPr="00FF48A6" w:rsidRDefault="006513E4" w:rsidP="00683E14">
      <w:pPr>
        <w:spacing w:after="0" w:line="360" w:lineRule="auto"/>
        <w:ind w:left="720"/>
        <w:jc w:val="both"/>
        <w:rPr>
          <w:rFonts w:ascii="Arial" w:eastAsiaTheme="minorEastAsia" w:hAnsi="Arial" w:cs="Arial"/>
          <w:b/>
          <w:bCs/>
          <w:sz w:val="24"/>
          <w:szCs w:val="24"/>
        </w:rPr>
      </w:pPr>
      <w:r w:rsidRPr="00FF48A6">
        <w:rPr>
          <w:rFonts w:ascii="Arial" w:eastAsiaTheme="minorEastAsia" w:hAnsi="Arial" w:cs="Arial"/>
          <w:bCs/>
          <w:sz w:val="24"/>
          <w:szCs w:val="24"/>
          <w:lang w:val="mn-MN"/>
        </w:rPr>
        <w:lastRenderedPageBreak/>
        <w:t>2.4.2.4. Нийгмийн халамжийн дэмжлэг туслалцаа зайлшгүй шаардлагатай өрхийн /310 ба түүнээс доош оноотой\ ажил эрхлэхгүй байгаа иргэдийн ажил эрхлэх санаачилгыг дэмжинэ.</w:t>
      </w:r>
    </w:p>
    <w:p w:rsidR="006513E4" w:rsidRPr="00FF48A6" w:rsidRDefault="006513E4" w:rsidP="00683E14">
      <w:pPr>
        <w:spacing w:after="0" w:line="360" w:lineRule="auto"/>
        <w:jc w:val="both"/>
        <w:rPr>
          <w:rFonts w:ascii="Arial" w:eastAsiaTheme="minorEastAsia" w:hAnsi="Arial" w:cs="Arial"/>
          <w:b/>
          <w:bCs/>
          <w:sz w:val="24"/>
          <w:szCs w:val="24"/>
          <w:lang w:val="mn-MN"/>
        </w:rPr>
      </w:pPr>
    </w:p>
    <w:p w:rsidR="006513E4" w:rsidRPr="00226F59" w:rsidRDefault="006513E4" w:rsidP="00683E14">
      <w:pPr>
        <w:spacing w:after="0" w:line="360" w:lineRule="auto"/>
        <w:jc w:val="both"/>
        <w:rPr>
          <w:rFonts w:ascii="Arial" w:eastAsiaTheme="minorEastAsia" w:hAnsi="Arial" w:cs="Arial"/>
          <w:b/>
          <w:sz w:val="24"/>
          <w:szCs w:val="24"/>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2.4.3.</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 xml:space="preserve">Ахмадад ээлтэй сум, баг, байгууллага шалгаруулах аймгийн  болзлыг ханган ажиллана. </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2.4.3.1.</w:t>
      </w:r>
      <w:r w:rsidRPr="00FF48A6">
        <w:rPr>
          <w:rFonts w:ascii="Arial" w:eastAsiaTheme="minorEastAsia" w:hAnsi="Arial" w:cs="Arial"/>
          <w:sz w:val="24"/>
          <w:szCs w:val="24"/>
          <w:lang w:val="mn-MN"/>
        </w:rPr>
        <w:tab/>
        <w:t xml:space="preserve">Ахмад настнуудыг эрүүл мэндийн урьдчилан сэргийлэх үзлэг шинжилгээ, оношилгоонд жилд хоёроос доошгүй  удаа хамруулах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2.4.3.2.</w:t>
      </w:r>
      <w:r w:rsidRPr="00FF48A6">
        <w:rPr>
          <w:rFonts w:ascii="Arial" w:eastAsiaTheme="minorEastAsia" w:hAnsi="Arial" w:cs="Arial"/>
          <w:sz w:val="24"/>
          <w:szCs w:val="24"/>
          <w:lang w:val="mn-MN"/>
        </w:rPr>
        <w:tab/>
        <w:t>Ахмад настнуудыг нас, бие бялдрынх нь онцлогт тохирсон алхалт, дасгал хөдөлгөөнд хамруулах ажлыг дэмжинэ.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2.4.3.3.</w:t>
      </w:r>
      <w:r w:rsidRPr="00FF48A6">
        <w:rPr>
          <w:rFonts w:ascii="Arial" w:eastAsiaTheme="minorEastAsia" w:hAnsi="Arial" w:cs="Arial"/>
          <w:sz w:val="24"/>
          <w:szCs w:val="24"/>
          <w:lang w:val="mn-MN"/>
        </w:rPr>
        <w:tab/>
        <w:t>Сумын  ахмадын спорт, урлагийн бага наадмыг зохион байгуулна.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2.4.3.4.  Ахмадын байрны орчин нөхцөлийг сайжруулна.</w:t>
      </w:r>
    </w:p>
    <w:p w:rsidR="006513E4" w:rsidRPr="00226F59" w:rsidRDefault="006513E4" w:rsidP="00683E14">
      <w:pPr>
        <w:spacing w:after="0" w:line="360" w:lineRule="auto"/>
        <w:jc w:val="both"/>
        <w:rPr>
          <w:rFonts w:ascii="Arial" w:eastAsiaTheme="minorEastAsia" w:hAnsi="Arial" w:cs="Arial"/>
          <w:b/>
          <w:sz w:val="24"/>
          <w:szCs w:val="24"/>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2.4.4</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Хүүхдийн эрхийг хангахад  чиглэсэн хөтөлбөрийн хэрэгжилт 2020 онд 85 хувь байсныг 2024 онд 90 хувьд хүргэнэ.</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2.4.4.1. Хүүхдийн өмнө үүрэг хүлээгчдийн 65-аас доошгүй хувийг чадваржуулах сургалтад хамруулна.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lastRenderedPageBreak/>
        <w:t>2.4.4.2. Хүүхэд, залуусыг улс, бүс, аймгийн чанартай уралдаан тэмцээнд оролцоход нь дэмжлэг үзүүлэх, амжилттай оролцсон тохиолдолд шагнаж урамшуулан алдаршуулна.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2.4.4.3. Хүүхдийн  тоглоомын талбайг засаж сайжруулан, орчин үеийн стандартад нийцсэн тоглоом, хэрэглэгдэхүүнтэй болгоно.</w:t>
      </w:r>
    </w:p>
    <w:p w:rsidR="006513E4" w:rsidRPr="00226F59"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w:t>
      </w:r>
      <w:r w:rsidRPr="00FF48A6">
        <w:rPr>
          <w:rFonts w:ascii="Arial" w:eastAsiaTheme="minorEastAsia" w:hAnsi="Arial" w:cs="Arial"/>
          <w:b/>
          <w:sz w:val="24"/>
          <w:szCs w:val="24"/>
        </w:rPr>
        <w:t>2.4.5</w:t>
      </w:r>
      <w:r w:rsidRPr="00FF48A6">
        <w:rPr>
          <w:rFonts w:ascii="Arial" w:eastAsiaTheme="minorEastAsia" w:hAnsi="Arial" w:cs="Arial"/>
          <w:b/>
          <w:sz w:val="24"/>
          <w:szCs w:val="24"/>
          <w:lang w:val="mn-MN"/>
        </w:rPr>
        <w:t>.</w:t>
      </w:r>
      <w:r>
        <w:rPr>
          <w:rFonts w:ascii="Arial" w:eastAsiaTheme="minorEastAsia" w:hAnsi="Arial" w:cs="Arial"/>
          <w:b/>
          <w:sz w:val="24"/>
          <w:szCs w:val="24"/>
          <w:lang w:val="mn-MN"/>
        </w:rPr>
        <w:t xml:space="preserve"> </w:t>
      </w:r>
      <w:r w:rsidRPr="00FF48A6">
        <w:rPr>
          <w:rFonts w:ascii="Arial" w:hAnsi="Arial" w:cs="Arial"/>
          <w:sz w:val="24"/>
          <w:szCs w:val="24"/>
          <w:shd w:val="clear" w:color="auto" w:fill="FFFFFF"/>
          <w:lang w:val="mn-MN"/>
        </w:rPr>
        <w:t>З</w:t>
      </w:r>
      <w:proofErr w:type="spellStart"/>
      <w:r w:rsidRPr="00FF48A6">
        <w:rPr>
          <w:rFonts w:ascii="Arial" w:hAnsi="Arial" w:cs="Arial"/>
          <w:sz w:val="24"/>
          <w:szCs w:val="24"/>
          <w:shd w:val="clear" w:color="auto" w:fill="FFFFFF"/>
        </w:rPr>
        <w:t>алуучуудын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хөгжлийг</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дэмжих</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нийгмийн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хөгжилд</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оролцох</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залуучуудын</w:t>
      </w:r>
      <w:proofErr w:type="spellEnd"/>
      <w:r w:rsidRPr="00FF48A6">
        <w:rPr>
          <w:rFonts w:ascii="Arial" w:hAnsi="Arial" w:cs="Arial"/>
          <w:sz w:val="24"/>
          <w:szCs w:val="24"/>
          <w:shd w:val="clear" w:color="auto" w:fill="FFFFFF"/>
        </w:rPr>
        <w:t xml:space="preserve"> </w:t>
      </w:r>
      <w:proofErr w:type="spellStart"/>
      <w:r w:rsidRPr="00FF48A6">
        <w:rPr>
          <w:rFonts w:ascii="Arial" w:hAnsi="Arial" w:cs="Arial"/>
          <w:sz w:val="24"/>
          <w:szCs w:val="24"/>
          <w:shd w:val="clear" w:color="auto" w:fill="FFFFFF"/>
        </w:rPr>
        <w:t>оролцоо</w:t>
      </w:r>
      <w:proofErr w:type="spellEnd"/>
      <w:r w:rsidRPr="00FF48A6">
        <w:rPr>
          <w:rFonts w:ascii="Arial" w:hAnsi="Arial" w:cs="Arial"/>
          <w:sz w:val="24"/>
          <w:szCs w:val="24"/>
          <w:shd w:val="clear" w:color="auto" w:fill="FFFFFF"/>
          <w:lang w:val="mn-MN"/>
        </w:rPr>
        <w:t xml:space="preserve">г нэмэгдүүлнэ. </w:t>
      </w:r>
      <w:r w:rsidRPr="00FF48A6">
        <w:rPr>
          <w:rFonts w:ascii="Arial" w:hAnsi="Arial" w:cs="Arial"/>
          <w:sz w:val="24"/>
          <w:szCs w:val="24"/>
          <w:shd w:val="clear" w:color="auto" w:fill="FFFFFF"/>
        </w:rPr>
        <w:t xml:space="preserve"> </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Арга хэмжээ: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2.4.5.1. Залуучуудын салбар зөвлөлийн ажлыг  тогтмолжуулах</w:t>
      </w:r>
      <w:r w:rsidRPr="00FF48A6">
        <w:rPr>
          <w:rFonts w:ascii="Arial" w:eastAsiaTheme="minorEastAsia" w:hAnsi="Arial" w:cs="Arial"/>
          <w:sz w:val="24"/>
          <w:szCs w:val="24"/>
        </w:rPr>
        <w:t>;</w:t>
      </w:r>
      <w:r w:rsidRPr="00FF48A6">
        <w:rPr>
          <w:rFonts w:ascii="Arial" w:eastAsiaTheme="minorEastAsia" w:hAnsi="Arial" w:cs="Arial"/>
          <w:sz w:val="24"/>
          <w:szCs w:val="24"/>
          <w:lang w:val="mn-MN"/>
        </w:rPr>
        <w:t xml:space="preserve">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2.4.5.2. Залуучуудад зориулан хувь хүний хөгжлийг дэмжих, амьдрах ухааны чадварыг эзэмшүүлэх сургалт зохион байгуулахыг дэмжих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2.4.5.3. Олон улсын гэр бүлийн өдрийг жил бүр зохион байгуулах </w:t>
      </w:r>
    </w:p>
    <w:p w:rsidR="006513E4" w:rsidRPr="00FF48A6" w:rsidRDefault="006513E4" w:rsidP="00683E14">
      <w:pPr>
        <w:spacing w:after="0" w:line="360" w:lineRule="auto"/>
        <w:jc w:val="both"/>
        <w:rPr>
          <w:rFonts w:ascii="Arial" w:eastAsiaTheme="minorEastAsia" w:hAnsi="Arial" w:cs="Arial"/>
          <w:b/>
          <w:bCs/>
          <w:sz w:val="24"/>
          <w:szCs w:val="24"/>
          <w:lang w:val="mn-MN"/>
        </w:rPr>
      </w:pPr>
    </w:p>
    <w:p w:rsidR="006513E4" w:rsidRPr="00FF48A6" w:rsidRDefault="006513E4" w:rsidP="00683E14">
      <w:pPr>
        <w:spacing w:after="0" w:line="360" w:lineRule="auto"/>
        <w:jc w:val="center"/>
        <w:rPr>
          <w:rFonts w:ascii="Arial" w:eastAsiaTheme="minorEastAsia" w:hAnsi="Arial" w:cs="Arial"/>
          <w:b/>
          <w:bCs/>
          <w:sz w:val="24"/>
          <w:szCs w:val="24"/>
          <w:lang w:val="mn-MN"/>
        </w:rPr>
      </w:pPr>
    </w:p>
    <w:p w:rsidR="006513E4" w:rsidRPr="00FF48A6" w:rsidRDefault="006513E4" w:rsidP="00683E14">
      <w:pPr>
        <w:spacing w:after="0" w:line="360" w:lineRule="auto"/>
        <w:jc w:val="center"/>
        <w:rPr>
          <w:rFonts w:ascii="Arial" w:eastAsiaTheme="minorEastAsia" w:hAnsi="Arial" w:cs="Arial"/>
          <w:sz w:val="24"/>
          <w:szCs w:val="24"/>
        </w:rPr>
      </w:pPr>
      <w:r w:rsidRPr="00FF48A6">
        <w:rPr>
          <w:rFonts w:ascii="Arial" w:eastAsiaTheme="minorEastAsia" w:hAnsi="Arial" w:cs="Arial"/>
          <w:b/>
          <w:bCs/>
          <w:sz w:val="24"/>
          <w:szCs w:val="24"/>
          <w:lang w:val="mn-MN"/>
        </w:rPr>
        <w:t xml:space="preserve">2.5 </w:t>
      </w:r>
      <w:proofErr w:type="spellStart"/>
      <w:r w:rsidRPr="00FF48A6">
        <w:rPr>
          <w:rFonts w:ascii="Arial" w:eastAsiaTheme="minorEastAsia" w:hAnsi="Arial" w:cs="Arial"/>
          <w:b/>
          <w:bCs/>
          <w:sz w:val="24"/>
          <w:szCs w:val="24"/>
        </w:rPr>
        <w:t>Үндэсний</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бахархал</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өв</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соёл</w:t>
      </w:r>
      <w:proofErr w:type="spellEnd"/>
    </w:p>
    <w:p w:rsidR="006513E4" w:rsidRPr="00613937"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Зорилго:</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Соёлын ажлын агуулга хэлбэр, төрөл зүйл,  чанар хүртээмж, үйлчилгээний орчин нөхцөлийг  сайжруулж, материаллаг баазыг бэхжүүлэх.</w:t>
      </w:r>
    </w:p>
    <w:p w:rsidR="006513E4" w:rsidRPr="00226F59"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Зорилт: 2.5.1.</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Үйлчилгээний орчин  нөхцөлийг сайжруулж, материаллаг баазыг нэмэгдүүлэх</w:t>
      </w:r>
    </w:p>
    <w:p w:rsidR="006513E4" w:rsidRPr="00FF48A6" w:rsidRDefault="006513E4" w:rsidP="00683E14">
      <w:pPr>
        <w:spacing w:after="0" w:line="360" w:lineRule="auto"/>
        <w:ind w:left="720"/>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lastRenderedPageBreak/>
        <w:t xml:space="preserve"> Арга хэмжээ:</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sz w:val="24"/>
          <w:szCs w:val="24"/>
          <w:lang w:val="mn-MN"/>
        </w:rPr>
        <w:tab/>
      </w:r>
      <w:r w:rsidRPr="00FF48A6">
        <w:rPr>
          <w:rFonts w:ascii="Arial" w:eastAsiaTheme="minorEastAsia" w:hAnsi="Arial" w:cs="Arial"/>
          <w:sz w:val="24"/>
          <w:szCs w:val="24"/>
          <w:lang w:val="mn-MN"/>
        </w:rPr>
        <w:t xml:space="preserve"> 2.5.1.1.Техник хэрэгсэл, тоног төхөөрөмжийн чанарыг  сайжруулж, </w:t>
      </w:r>
    </w:p>
    <w:p w:rsidR="006513E4" w:rsidRPr="00FF48A6" w:rsidRDefault="006513E4" w:rsidP="00683E14">
      <w:pPr>
        <w:spacing w:after="0" w:line="360" w:lineRule="auto"/>
        <w:jc w:val="both"/>
        <w:rPr>
          <w:rFonts w:ascii="Arial" w:eastAsiaTheme="minorEastAsia" w:hAnsi="Arial" w:cs="Arial"/>
          <w:sz w:val="24"/>
          <w:szCs w:val="24"/>
        </w:rPr>
      </w:pPr>
      <w:r w:rsidRPr="00FF48A6">
        <w:rPr>
          <w:rFonts w:ascii="Arial" w:eastAsiaTheme="minorEastAsia" w:hAnsi="Arial" w:cs="Arial"/>
          <w:sz w:val="24"/>
          <w:szCs w:val="24"/>
          <w:lang w:val="mn-MN"/>
        </w:rPr>
        <w:t xml:space="preserve">           нэмэгдүүлнэ </w:t>
      </w:r>
    </w:p>
    <w:p w:rsidR="006513E4" w:rsidRPr="00FF48A6" w:rsidRDefault="006513E4" w:rsidP="00683E14">
      <w:pPr>
        <w:spacing w:after="0" w:line="360" w:lineRule="auto"/>
        <w:jc w:val="both"/>
        <w:rPr>
          <w:rFonts w:ascii="Arial" w:eastAsiaTheme="minorEastAsia" w:hAnsi="Arial" w:cs="Arial"/>
          <w:b/>
          <w:sz w:val="24"/>
          <w:szCs w:val="24"/>
        </w:rPr>
      </w:pPr>
      <w:r w:rsidRPr="00FF48A6">
        <w:rPr>
          <w:rFonts w:ascii="Arial" w:eastAsiaTheme="minorEastAsia" w:hAnsi="Arial" w:cs="Arial"/>
          <w:sz w:val="24"/>
          <w:szCs w:val="24"/>
          <w:lang w:val="mn-MN"/>
        </w:rPr>
        <w:tab/>
        <w:t>2.5.1.2. Урлагийн иж бүрэн хувцастай болгоно.</w:t>
      </w:r>
    </w:p>
    <w:p w:rsidR="006513E4" w:rsidRPr="00FF48A6" w:rsidRDefault="006513E4" w:rsidP="00683E14">
      <w:pPr>
        <w:spacing w:after="0" w:line="360" w:lineRule="auto"/>
        <w:jc w:val="both"/>
        <w:rPr>
          <w:rFonts w:ascii="Arial" w:eastAsiaTheme="minorEastAsia" w:hAnsi="Arial" w:cs="Arial"/>
          <w:b/>
          <w:sz w:val="24"/>
          <w:szCs w:val="24"/>
        </w:rPr>
      </w:pPr>
      <w:r w:rsidRPr="00FF48A6">
        <w:rPr>
          <w:rFonts w:ascii="Arial" w:eastAsiaTheme="minorEastAsia" w:hAnsi="Arial" w:cs="Arial"/>
          <w:b/>
          <w:sz w:val="24"/>
          <w:szCs w:val="24"/>
          <w:lang w:val="mn-MN"/>
        </w:rPr>
        <w:tab/>
      </w:r>
      <w:r w:rsidRPr="00FF48A6">
        <w:rPr>
          <w:rFonts w:ascii="Arial" w:eastAsiaTheme="minorEastAsia" w:hAnsi="Arial" w:cs="Arial"/>
          <w:sz w:val="24"/>
          <w:szCs w:val="24"/>
          <w:lang w:val="mn-MN"/>
        </w:rPr>
        <w:t>2.5.1.3. Соёл урлагийн задгай  талбай байгуулж хашаажуулна</w:t>
      </w:r>
    </w:p>
    <w:p w:rsidR="006513E4" w:rsidRPr="00FF48A6" w:rsidRDefault="006513E4" w:rsidP="00683E14">
      <w:pPr>
        <w:spacing w:after="0" w:line="360" w:lineRule="auto"/>
        <w:jc w:val="both"/>
        <w:rPr>
          <w:rFonts w:ascii="Arial" w:eastAsiaTheme="minorEastAsia" w:hAnsi="Arial" w:cs="Arial"/>
          <w:b/>
          <w:sz w:val="24"/>
          <w:szCs w:val="24"/>
        </w:rPr>
      </w:pPr>
      <w:r w:rsidRPr="00FF48A6">
        <w:rPr>
          <w:rFonts w:ascii="Arial" w:eastAsiaTheme="minorEastAsia" w:hAnsi="Arial" w:cs="Arial"/>
          <w:b/>
          <w:sz w:val="24"/>
          <w:szCs w:val="24"/>
          <w:lang w:val="mn-MN"/>
        </w:rPr>
        <w:tab/>
      </w:r>
      <w:r w:rsidRPr="00FF48A6">
        <w:rPr>
          <w:rFonts w:ascii="Arial" w:eastAsiaTheme="minorEastAsia" w:hAnsi="Arial" w:cs="Arial"/>
          <w:sz w:val="24"/>
          <w:szCs w:val="24"/>
          <w:lang w:val="mn-MN"/>
        </w:rPr>
        <w:t>2.5.1.4. Орон нутаг судлах танхим байгуулна</w:t>
      </w:r>
    </w:p>
    <w:p w:rsidR="006513E4" w:rsidRPr="00226F59"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 Зорилт 2.5.2. </w:t>
      </w:r>
      <w:r w:rsidRPr="00FF48A6">
        <w:rPr>
          <w:rFonts w:ascii="Arial" w:eastAsiaTheme="minorEastAsia" w:hAnsi="Arial" w:cs="Arial"/>
          <w:sz w:val="24"/>
          <w:szCs w:val="24"/>
          <w:lang w:val="mn-MN"/>
        </w:rPr>
        <w:t>Соёлын төвийг мэргэшсэн, чадварлаг боловсон хүчнээр хангаж,  тогтвор суурьшилтай ажиллах нөхцөлийг бүрдүүлэх</w:t>
      </w:r>
    </w:p>
    <w:p w:rsidR="006513E4" w:rsidRPr="00FF48A6"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Арга хэмжээ: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2.5.2.1. Соёлын төвийн бүтэц, орон тоог нэмэгдүүлэн, шаардлагатай боловсон хүчнийг үе шаттай сургах төлөвлөлт хийж мэргэжил мэдлэг, ур чадвараа дээшлүүлэхэд дэмжлэг үзүүлнэ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2.5.2.2. Орон нутагт дутагдалтай байгаа боловсон хүчнийг мэргэжлийн их, дээд сургуулиудад сум, байгууллагын  гэрээгээр суралцуулан бэлтгэж, хүний нөөцийн хангалтыг нэмэгдүүлнэ</w:t>
      </w:r>
    </w:p>
    <w:p w:rsidR="006513E4" w:rsidRPr="00226F59"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Зорилт: 2.5.3.</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 xml:space="preserve">Иргэдийг соён гэгээрүүлэх үйл ажиллагааг өргөжүүлэх </w:t>
      </w:r>
    </w:p>
    <w:p w:rsidR="006513E4" w:rsidRPr="00FF48A6"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3.5.3.1. Морин хуур, уртын дууны сургагч багш нарыг бэлтгэн, сургалт явуулж, морин хуурын хамтлаг, уртын </w:t>
      </w:r>
      <w:r w:rsidRPr="00FF48A6">
        <w:rPr>
          <w:rFonts w:ascii="Arial" w:eastAsiaTheme="minorEastAsia" w:hAnsi="Arial" w:cs="Arial"/>
          <w:sz w:val="24"/>
          <w:szCs w:val="24"/>
          <w:lang w:val="mn-MN"/>
        </w:rPr>
        <w:lastRenderedPageBreak/>
        <w:t>дууны чуулга байгуулан, дуу хуураа өвлүүлэн хөгжүүлнэ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2.5.3.2.  Түүх соёлын  үл хөдлөх дурсгалуудыг  гэрээт хамгаалагчтай болгоно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2.5.3.3. Орон нутаг судлах танхимыг түшиглэн сургууль, цэцэрлэгийн хүүхдүүдэд </w:t>
      </w:r>
      <w:r w:rsidRPr="00FF48A6">
        <w:rPr>
          <w:rFonts w:ascii="Arial" w:eastAsiaTheme="minorEastAsia" w:hAnsi="Arial" w:cs="Arial"/>
          <w:sz w:val="24"/>
          <w:szCs w:val="24"/>
          <w:lang w:val="mn-MN"/>
        </w:rPr>
        <w:tab/>
        <w:t xml:space="preserve">сургалт зохион байгуулж, Монгол өв соёлыг түгээн дэлгэрүүлнэ </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sz w:val="24"/>
          <w:szCs w:val="24"/>
          <w:lang w:val="mn-MN"/>
        </w:rPr>
        <w:tab/>
        <w:t>2.5.4.4. Угийн бичиг хөтлөх ажлыг эрчимжүүлж урьд оноос нэмэгдүүлнэ.</w:t>
      </w:r>
    </w:p>
    <w:p w:rsidR="006513E4" w:rsidRPr="00FF48A6" w:rsidRDefault="006513E4" w:rsidP="00683E14">
      <w:pPr>
        <w:spacing w:after="0" w:line="360" w:lineRule="auto"/>
        <w:jc w:val="both"/>
        <w:rPr>
          <w:rFonts w:ascii="Arial" w:eastAsiaTheme="minorEastAsia" w:hAnsi="Arial" w:cs="Arial"/>
          <w:sz w:val="24"/>
          <w:szCs w:val="24"/>
        </w:rPr>
      </w:pPr>
      <w:r w:rsidRPr="00FF48A6">
        <w:rPr>
          <w:rFonts w:ascii="Arial" w:eastAsiaTheme="minorEastAsia" w:hAnsi="Arial" w:cs="Arial"/>
          <w:sz w:val="24"/>
          <w:szCs w:val="24"/>
          <w:lang w:val="mn-MN"/>
        </w:rPr>
        <w:tab/>
        <w:t xml:space="preserve">2.5.4.5. Угийн бичгийн сургалтыг явуулж, үр дүнг тусгай болзол журмын </w:t>
      </w:r>
      <w:r w:rsidRPr="00FF48A6">
        <w:rPr>
          <w:rFonts w:ascii="Arial" w:eastAsiaTheme="minorEastAsia" w:hAnsi="Arial" w:cs="Arial"/>
          <w:sz w:val="24"/>
          <w:szCs w:val="24"/>
          <w:lang w:val="mn-MN"/>
        </w:rPr>
        <w:tab/>
        <w:t xml:space="preserve">дагуу </w:t>
      </w:r>
      <w:r w:rsidRPr="00FF48A6">
        <w:rPr>
          <w:rFonts w:ascii="Arial" w:eastAsiaTheme="minorEastAsia" w:hAnsi="Arial" w:cs="Arial"/>
          <w:sz w:val="24"/>
          <w:szCs w:val="24"/>
          <w:lang w:val="mn-MN"/>
        </w:rPr>
        <w:tab/>
        <w:t>дүгнэнэ</w:t>
      </w:r>
    </w:p>
    <w:p w:rsidR="006513E4" w:rsidRPr="00FF48A6" w:rsidRDefault="006513E4" w:rsidP="00683E14">
      <w:pPr>
        <w:spacing w:after="0" w:line="360" w:lineRule="auto"/>
        <w:jc w:val="center"/>
        <w:rPr>
          <w:rFonts w:ascii="Arial" w:eastAsiaTheme="minorEastAsia" w:hAnsi="Arial" w:cs="Arial"/>
          <w:b/>
          <w:bCs/>
          <w:sz w:val="24"/>
          <w:szCs w:val="24"/>
          <w:lang w:val="mn-MN"/>
        </w:rPr>
      </w:pPr>
    </w:p>
    <w:p w:rsidR="006513E4" w:rsidRDefault="006513E4" w:rsidP="00683E14">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rPr>
        <w:t>ГУРАВ.ЭДИЙН ЗАСГИЙН БОДЛОГО</w:t>
      </w:r>
    </w:p>
    <w:p w:rsidR="006513E4" w:rsidRPr="00FF48A6" w:rsidRDefault="006513E4" w:rsidP="00683E14">
      <w:pPr>
        <w:spacing w:after="0" w:line="360" w:lineRule="auto"/>
        <w:jc w:val="center"/>
        <w:rPr>
          <w:rFonts w:ascii="Arial" w:eastAsiaTheme="minorEastAsia" w:hAnsi="Arial" w:cs="Arial"/>
          <w:sz w:val="24"/>
          <w:szCs w:val="24"/>
          <w:lang w:val="mn-MN"/>
        </w:rPr>
      </w:pPr>
    </w:p>
    <w:p w:rsidR="006513E4" w:rsidRPr="00FF48A6" w:rsidRDefault="006513E4" w:rsidP="00683E14">
      <w:pPr>
        <w:spacing w:after="0" w:line="360" w:lineRule="auto"/>
        <w:jc w:val="center"/>
        <w:outlineLvl w:val="1"/>
        <w:rPr>
          <w:rFonts w:ascii="Arial" w:eastAsiaTheme="minorEastAsia" w:hAnsi="Arial" w:cs="Arial"/>
          <w:sz w:val="24"/>
          <w:szCs w:val="24"/>
          <w:lang w:val="mn-MN"/>
        </w:rPr>
      </w:pPr>
      <w:r w:rsidRPr="00FF48A6">
        <w:rPr>
          <w:rFonts w:ascii="Arial" w:eastAsiaTheme="minorEastAsia" w:hAnsi="Arial" w:cs="Arial"/>
          <w:b/>
          <w:bCs/>
          <w:sz w:val="24"/>
          <w:szCs w:val="24"/>
          <w:lang w:val="mn-MN"/>
        </w:rPr>
        <w:t xml:space="preserve">3.1 </w:t>
      </w:r>
      <w:proofErr w:type="spellStart"/>
      <w:r w:rsidRPr="00FF48A6">
        <w:rPr>
          <w:rFonts w:ascii="Arial" w:eastAsiaTheme="minorEastAsia" w:hAnsi="Arial" w:cs="Arial"/>
          <w:b/>
          <w:bCs/>
          <w:sz w:val="24"/>
          <w:szCs w:val="24"/>
        </w:rPr>
        <w:t>Санхүү</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төсвийн</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зохицуулалт</w:t>
      </w:r>
      <w:proofErr w:type="spellEnd"/>
    </w:p>
    <w:p w:rsidR="006513E4" w:rsidRPr="00613937"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Зорилго:</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Татварын бүх төрлийн үйлчилгээг цахимжуулах замаар татвар төлөгч иргэн, аж ахуйн нэгж байгууллагад жигд хүртээмжтэй хүргэж, татварын орлогын баазыг нэмэгдүүлэх</w:t>
      </w:r>
      <w:r w:rsidRPr="00FF48A6">
        <w:rPr>
          <w:rFonts w:ascii="Arial" w:eastAsiaTheme="minorEastAsia" w:hAnsi="Arial" w:cs="Arial"/>
          <w:sz w:val="24"/>
          <w:szCs w:val="24"/>
        </w:rPr>
        <w:t>.</w:t>
      </w:r>
    </w:p>
    <w:p w:rsidR="006513E4" w:rsidRPr="00226F59"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sz w:val="24"/>
          <w:szCs w:val="24"/>
          <w:lang w:val="mn-MN"/>
        </w:rPr>
        <w:t>Зорилт:</w:t>
      </w:r>
      <w:r w:rsidRPr="00FF48A6">
        <w:rPr>
          <w:rFonts w:ascii="Arial" w:eastAsiaTheme="minorEastAsia" w:hAnsi="Arial" w:cs="Arial"/>
          <w:sz w:val="24"/>
          <w:szCs w:val="24"/>
          <w:lang w:val="mn-MN"/>
        </w:rPr>
        <w:t xml:space="preserve"> 3.1.1.Татварын тухай хууль болон цахим татварын бүх төрлийн үйлчилгээг иргэдэд сурталчлах</w:t>
      </w:r>
    </w:p>
    <w:p w:rsidR="006513E4" w:rsidRPr="00FF48A6" w:rsidRDefault="006513E4" w:rsidP="00683E14">
      <w:pPr>
        <w:tabs>
          <w:tab w:val="left" w:pos="6144"/>
        </w:tabs>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Арга хэмжээ:</w:t>
      </w:r>
      <w:r w:rsidRPr="00FF48A6">
        <w:rPr>
          <w:rFonts w:ascii="Arial" w:eastAsiaTheme="minorEastAsia" w:hAnsi="Arial" w:cs="Arial"/>
          <w:b/>
          <w:sz w:val="24"/>
          <w:szCs w:val="24"/>
          <w:lang w:val="mn-MN"/>
        </w:rPr>
        <w:tab/>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3.1.1.1. Татвар төлөгчдийн  нэгдсэн арга хэмжээний өдөрлөгийг  зохион байгуулж, иргэд, ААН, татвар төлөгчдийг хамруулж төрийн үйлчилгээг  үзүүлнэ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lastRenderedPageBreak/>
        <w:t xml:space="preserve">3.1.1.2. Орон нутгийн төсвийн орлогын төлөвлөгөөг жил бүр 90 дээш  хувь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 xml:space="preserve"> биелүүлнэ</w:t>
      </w:r>
    </w:p>
    <w:p w:rsidR="006513E4" w:rsidRPr="00226F59" w:rsidRDefault="006513E4" w:rsidP="00683E14">
      <w:pPr>
        <w:spacing w:after="0" w:line="360" w:lineRule="auto"/>
        <w:jc w:val="both"/>
        <w:rPr>
          <w:rFonts w:ascii="Arial" w:hAnsi="Arial" w:cs="Arial"/>
          <w:sz w:val="24"/>
          <w:szCs w:val="24"/>
          <w:lang w:val="mn-MN"/>
        </w:rPr>
      </w:pPr>
      <w:r w:rsidRPr="00FF48A6">
        <w:rPr>
          <w:rFonts w:ascii="Arial" w:eastAsiaTheme="minorEastAsia" w:hAnsi="Arial" w:cs="Arial"/>
          <w:b/>
          <w:sz w:val="24"/>
          <w:szCs w:val="24"/>
          <w:lang w:val="mn-MN"/>
        </w:rPr>
        <w:t xml:space="preserve">Зорилт: </w:t>
      </w:r>
      <w:r w:rsidRPr="00FF48A6">
        <w:rPr>
          <w:rFonts w:ascii="Arial" w:eastAsiaTheme="minorEastAsia" w:hAnsi="Arial" w:cs="Arial"/>
          <w:sz w:val="24"/>
          <w:szCs w:val="24"/>
          <w:lang w:val="mn-MN"/>
        </w:rPr>
        <w:t>3.1.2.</w:t>
      </w:r>
      <w:r w:rsidRPr="00FF48A6">
        <w:rPr>
          <w:rFonts w:ascii="Arial" w:hAnsi="Arial" w:cs="Arial"/>
          <w:sz w:val="24"/>
          <w:szCs w:val="24"/>
        </w:rPr>
        <w:t xml:space="preserve"> </w:t>
      </w:r>
      <w:r w:rsidRPr="00FF48A6">
        <w:rPr>
          <w:rFonts w:ascii="Arial" w:eastAsiaTheme="minorEastAsia" w:hAnsi="Arial" w:cs="Arial"/>
          <w:sz w:val="24"/>
          <w:szCs w:val="24"/>
          <w:lang w:val="mn-MN"/>
        </w:rPr>
        <w:t>Төрийн болон орон нутгийн  хөрөнгөөр бараа, ажил үйлчилгээ, худалдан авах ажиллагааг иргэд, олон нийтэд ил тод, нээлттэй болгож, худалдан авалтад орон нутгийн  аж ахуйн нэгжийн оролцоо, эзлэх хувийг нэмэгдүүлнэ</w:t>
      </w:r>
    </w:p>
    <w:p w:rsidR="006513E4" w:rsidRPr="00FF48A6"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3.1.2.1.</w:t>
      </w:r>
      <w:r w:rsidRPr="00FF48A6">
        <w:rPr>
          <w:rFonts w:ascii="Arial" w:hAnsi="Arial" w:cs="Arial"/>
          <w:sz w:val="24"/>
          <w:szCs w:val="24"/>
        </w:rPr>
        <w:t xml:space="preserve"> </w:t>
      </w:r>
      <w:r w:rsidRPr="00FF48A6">
        <w:rPr>
          <w:rFonts w:ascii="Arial" w:eastAsiaTheme="minorEastAsia" w:hAnsi="Arial" w:cs="Arial"/>
          <w:sz w:val="24"/>
          <w:szCs w:val="24"/>
          <w:lang w:val="mn-MN"/>
        </w:rPr>
        <w:t>Зарлагдсан тендерийн урилга, үр дүнгийн мэдээллийг  аймаг сумын  вебсайт болон  цахим хуудсаар тухай бүр мэдээлнэ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3.1.2.2. Орон нутгийн хөрөнгөөр бараа ажил үйлчилгээ худалдан авах, үнэлгээний хорооны гишүүдийг сургаж чадавхжиулна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3.1.2.3. Хадгаламж зээлийн хоршоог шинээр байгуулах ажлыг дэмжиж ажиллана.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ab/>
      </w:r>
    </w:p>
    <w:p w:rsidR="006513E4" w:rsidRDefault="006513E4" w:rsidP="00683E14">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3.2 </w:t>
      </w:r>
      <w:proofErr w:type="spellStart"/>
      <w:r>
        <w:rPr>
          <w:rFonts w:ascii="Arial" w:eastAsiaTheme="minorEastAsia" w:hAnsi="Arial" w:cs="Arial"/>
          <w:b/>
          <w:bCs/>
          <w:sz w:val="24"/>
          <w:szCs w:val="24"/>
        </w:rPr>
        <w:t>Уул</w:t>
      </w:r>
      <w:proofErr w:type="spellEnd"/>
      <w:r>
        <w:rPr>
          <w:rFonts w:ascii="Arial" w:eastAsiaTheme="minorEastAsia" w:hAnsi="Arial" w:cs="Arial"/>
          <w:b/>
          <w:bCs/>
          <w:sz w:val="24"/>
          <w:szCs w:val="24"/>
        </w:rPr>
        <w:t xml:space="preserve"> </w:t>
      </w:r>
      <w:proofErr w:type="spellStart"/>
      <w:r>
        <w:rPr>
          <w:rFonts w:ascii="Arial" w:eastAsiaTheme="minorEastAsia" w:hAnsi="Arial" w:cs="Arial"/>
          <w:b/>
          <w:bCs/>
          <w:sz w:val="24"/>
          <w:szCs w:val="24"/>
        </w:rPr>
        <w:t>уурхай</w:t>
      </w:r>
      <w:proofErr w:type="spellEnd"/>
      <w:r>
        <w:rPr>
          <w:rFonts w:ascii="Arial" w:eastAsiaTheme="minorEastAsia" w:hAnsi="Arial" w:cs="Arial"/>
          <w:b/>
          <w:bCs/>
          <w:sz w:val="24"/>
          <w:szCs w:val="24"/>
        </w:rPr>
        <w:t xml:space="preserve"> </w:t>
      </w:r>
    </w:p>
    <w:p w:rsidR="006513E4" w:rsidRPr="00FF48A6" w:rsidRDefault="006513E4" w:rsidP="00683E14">
      <w:pPr>
        <w:spacing w:after="0" w:line="360" w:lineRule="auto"/>
        <w:jc w:val="center"/>
        <w:rPr>
          <w:rFonts w:ascii="Arial" w:eastAsiaTheme="minorEastAsia" w:hAnsi="Arial" w:cs="Arial"/>
          <w:b/>
          <w:bCs/>
          <w:sz w:val="24"/>
          <w:szCs w:val="24"/>
        </w:rPr>
      </w:pPr>
    </w:p>
    <w:p w:rsidR="006513E4" w:rsidRPr="00FF48A6" w:rsidRDefault="006513E4" w:rsidP="00683E14">
      <w:pPr>
        <w:spacing w:after="0" w:line="360" w:lineRule="auto"/>
        <w:rPr>
          <w:rFonts w:ascii="Arial" w:eastAsiaTheme="minorEastAsia" w:hAnsi="Arial" w:cs="Arial"/>
          <w:bCs/>
          <w:sz w:val="24"/>
          <w:szCs w:val="24"/>
          <w:lang w:val="mn-MN"/>
        </w:rPr>
      </w:pPr>
      <w:r w:rsidRPr="00613937">
        <w:rPr>
          <w:rFonts w:ascii="Arial" w:eastAsiaTheme="minorEastAsia" w:hAnsi="Arial" w:cs="Arial"/>
          <w:b/>
          <w:bCs/>
          <w:sz w:val="24"/>
          <w:szCs w:val="24"/>
          <w:lang w:val="mn-MN"/>
        </w:rPr>
        <w:t>Зорилго:</w:t>
      </w:r>
      <w:r w:rsidRPr="00FF48A6">
        <w:rPr>
          <w:rFonts w:ascii="Arial" w:eastAsiaTheme="minorEastAsia" w:hAnsi="Arial" w:cs="Arial"/>
          <w:bCs/>
          <w:sz w:val="24"/>
          <w:szCs w:val="24"/>
          <w:lang w:val="mn-MN"/>
        </w:rPr>
        <w:t xml:space="preserve">  Уул уурхайн салбарын сумын  эдийн засаг нийгэмд оруулах хувь нэмрийг  нэмэгдүүлж, хариуцлагатай уул уурхайг дэмжих</w:t>
      </w:r>
    </w:p>
    <w:p w:rsidR="006513E4" w:rsidRPr="00FF48A6" w:rsidRDefault="006513E4" w:rsidP="00683E14">
      <w:pPr>
        <w:spacing w:after="0" w:line="360" w:lineRule="auto"/>
        <w:rPr>
          <w:rFonts w:ascii="Arial" w:eastAsiaTheme="minorEastAsia" w:hAnsi="Arial" w:cs="Arial"/>
          <w:bCs/>
          <w:sz w:val="24"/>
          <w:szCs w:val="24"/>
          <w:lang w:val="mn-MN"/>
        </w:rPr>
      </w:pPr>
      <w:r w:rsidRPr="00613937">
        <w:rPr>
          <w:rFonts w:ascii="Arial" w:eastAsiaTheme="minorEastAsia" w:hAnsi="Arial" w:cs="Arial"/>
          <w:b/>
          <w:bCs/>
          <w:sz w:val="24"/>
          <w:szCs w:val="24"/>
          <w:lang w:val="mn-MN"/>
        </w:rPr>
        <w:lastRenderedPageBreak/>
        <w:t>Зорилт:</w:t>
      </w:r>
      <w:r w:rsidRPr="00FF48A6">
        <w:rPr>
          <w:rFonts w:ascii="Arial" w:eastAsiaTheme="minorEastAsia" w:hAnsi="Arial" w:cs="Arial"/>
          <w:bCs/>
          <w:sz w:val="24"/>
          <w:szCs w:val="24"/>
          <w:lang w:val="mn-MN"/>
        </w:rPr>
        <w:t xml:space="preserve"> </w:t>
      </w:r>
      <w:r>
        <w:rPr>
          <w:rFonts w:ascii="Arial" w:eastAsiaTheme="minorEastAsia" w:hAnsi="Arial" w:cs="Arial"/>
          <w:bCs/>
          <w:sz w:val="24"/>
          <w:szCs w:val="24"/>
          <w:lang w:val="mn-MN"/>
        </w:rPr>
        <w:t xml:space="preserve">32.2 </w:t>
      </w:r>
      <w:r w:rsidRPr="00FF48A6">
        <w:rPr>
          <w:rFonts w:ascii="Arial" w:eastAsiaTheme="minorEastAsia" w:hAnsi="Arial" w:cs="Arial"/>
          <w:bCs/>
          <w:sz w:val="24"/>
          <w:szCs w:val="24"/>
          <w:lang w:val="mn-MN"/>
        </w:rPr>
        <w:t>Суманд үйл ажиллагаа явуулж байгаа уул уурхайн тусгай,зөвшөөрөл, дүгнэлттэй газруудтай хамтран ажиллах, үүрэг хариуцлагыг нэмэгдүүлэх</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jc w:val="both"/>
        <w:rPr>
          <w:rFonts w:ascii="Arial" w:eastAsiaTheme="minorEastAsia" w:hAnsi="Arial" w:cs="Arial"/>
          <w:sz w:val="24"/>
          <w:szCs w:val="24"/>
          <w:lang w:val="mn-MN"/>
        </w:rPr>
      </w:pPr>
      <w:proofErr w:type="gramStart"/>
      <w:r w:rsidRPr="00FF48A6">
        <w:rPr>
          <w:rFonts w:ascii="Arial" w:eastAsiaTheme="minorEastAsia" w:hAnsi="Arial" w:cs="Arial"/>
          <w:sz w:val="24"/>
          <w:szCs w:val="24"/>
        </w:rPr>
        <w:t>3.2.1.1</w:t>
      </w:r>
      <w:r w:rsidRPr="00FF48A6">
        <w:rPr>
          <w:rFonts w:ascii="Arial" w:eastAsiaTheme="minorEastAsia" w:hAnsi="Arial" w:cs="Arial"/>
          <w:sz w:val="24"/>
          <w:szCs w:val="24"/>
          <w:lang w:val="mn-MN"/>
        </w:rPr>
        <w:t>.</w:t>
      </w:r>
      <w:proofErr w:type="spellStart"/>
      <w:r w:rsidRPr="00FF48A6">
        <w:rPr>
          <w:rFonts w:ascii="Arial" w:eastAsiaTheme="minorEastAsia" w:hAnsi="Arial" w:cs="Arial"/>
          <w:sz w:val="24"/>
          <w:szCs w:val="24"/>
        </w:rPr>
        <w:t>Уул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уурхайн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ахуйн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нэгжүүдтэй</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орон нутгийн хөгжлийг бодитой дэмжих талаар хамтран ажиллана.</w:t>
      </w:r>
      <w:proofErr w:type="gramEnd"/>
      <w:r w:rsidRPr="00FF48A6">
        <w:rPr>
          <w:rFonts w:ascii="Arial" w:eastAsiaTheme="minorEastAsia" w:hAnsi="Arial" w:cs="Arial"/>
          <w:sz w:val="24"/>
          <w:szCs w:val="24"/>
          <w:lang w:val="mn-MN"/>
        </w:rPr>
        <w:t xml:space="preserve"> </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sz w:val="24"/>
          <w:szCs w:val="24"/>
        </w:rPr>
        <w:t>3.2.1.</w:t>
      </w:r>
      <w:r w:rsidRPr="00FF48A6">
        <w:rPr>
          <w:rFonts w:ascii="Arial" w:eastAsiaTheme="minorEastAsia" w:hAnsi="Arial" w:cs="Arial"/>
          <w:sz w:val="24"/>
          <w:szCs w:val="24"/>
          <w:lang w:val="mn-MN"/>
        </w:rPr>
        <w:t xml:space="preserve">2. </w:t>
      </w:r>
      <w:proofErr w:type="spellStart"/>
      <w:r w:rsidRPr="00FF48A6">
        <w:rPr>
          <w:rFonts w:ascii="Arial" w:eastAsiaTheme="minorEastAsia" w:hAnsi="Arial" w:cs="Arial"/>
          <w:sz w:val="24"/>
          <w:szCs w:val="24"/>
        </w:rPr>
        <w:t>Ашигт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малтмалын</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ашиглалтын болон хайгуулын </w:t>
      </w:r>
      <w:proofErr w:type="spellStart"/>
      <w:r w:rsidRPr="00FF48A6">
        <w:rPr>
          <w:rFonts w:ascii="Arial" w:eastAsiaTheme="minorEastAsia" w:hAnsi="Arial" w:cs="Arial"/>
          <w:sz w:val="24"/>
          <w:szCs w:val="24"/>
        </w:rPr>
        <w:t>тусгай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зөвшөөрөл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эзэмшигчдийн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үйл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ажиллагаанд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жилд</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2-</w:t>
      </w:r>
      <w:proofErr w:type="spellStart"/>
      <w:r w:rsidRPr="00FF48A6">
        <w:rPr>
          <w:rFonts w:ascii="Arial" w:eastAsiaTheme="minorEastAsia" w:hAnsi="Arial" w:cs="Arial"/>
          <w:sz w:val="24"/>
          <w:szCs w:val="24"/>
        </w:rPr>
        <w:t>оос</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доошгүй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удаа</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нутгийн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захиргааны</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болон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хууль</w:t>
      </w:r>
      <w:proofErr w:type="spellEnd"/>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хяналтын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байгууллагуудын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нэгдсэн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шалгалт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явуулж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хууль</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тогтоомжийн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хэрэгжилтэд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хяналт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тавьж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тодорхой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ажил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зохион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байгуулна</w:t>
      </w:r>
      <w:proofErr w:type="spellEnd"/>
    </w:p>
    <w:p w:rsidR="006513E4" w:rsidRPr="00FF48A6" w:rsidRDefault="006513E4" w:rsidP="00683E14">
      <w:pPr>
        <w:spacing w:after="0" w:line="360" w:lineRule="auto"/>
        <w:jc w:val="both"/>
        <w:rPr>
          <w:rFonts w:ascii="Arial" w:eastAsiaTheme="minorEastAsia" w:hAnsi="Arial" w:cs="Arial"/>
          <w:sz w:val="24"/>
          <w:szCs w:val="24"/>
        </w:rPr>
      </w:pPr>
      <w:r w:rsidRPr="00FF48A6">
        <w:rPr>
          <w:rFonts w:ascii="Arial" w:eastAsiaTheme="minorEastAsia" w:hAnsi="Arial" w:cs="Arial"/>
          <w:sz w:val="24"/>
          <w:szCs w:val="24"/>
        </w:rPr>
        <w:tab/>
      </w:r>
      <w:r w:rsidRPr="00FF48A6">
        <w:rPr>
          <w:rFonts w:ascii="Arial" w:eastAsiaTheme="minorEastAsia" w:hAnsi="Arial" w:cs="Arial"/>
          <w:sz w:val="24"/>
          <w:szCs w:val="24"/>
        </w:rPr>
        <w:tab/>
      </w:r>
    </w:p>
    <w:p w:rsidR="006513E4" w:rsidRDefault="006513E4" w:rsidP="00683E14">
      <w:pPr>
        <w:spacing w:after="0" w:line="360" w:lineRule="auto"/>
        <w:ind w:left="720"/>
        <w:jc w:val="center"/>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3.3. </w:t>
      </w:r>
      <w:proofErr w:type="spellStart"/>
      <w:r w:rsidRPr="00FF48A6">
        <w:rPr>
          <w:rFonts w:ascii="Arial" w:eastAsiaTheme="minorEastAsia" w:hAnsi="Arial" w:cs="Arial"/>
          <w:b/>
          <w:bCs/>
          <w:sz w:val="24"/>
          <w:szCs w:val="24"/>
        </w:rPr>
        <w:t>Хүнс</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хөдөө</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аж</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ахуй</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жижиг</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дунд</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үйлдвэр</w:t>
      </w:r>
      <w:proofErr w:type="spellEnd"/>
    </w:p>
    <w:p w:rsidR="006513E4" w:rsidRPr="00FF48A6" w:rsidRDefault="006513E4" w:rsidP="00683E14">
      <w:pPr>
        <w:spacing w:after="0" w:line="360" w:lineRule="auto"/>
        <w:ind w:left="720"/>
        <w:jc w:val="both"/>
        <w:rPr>
          <w:rFonts w:ascii="Arial" w:eastAsiaTheme="minorEastAsia" w:hAnsi="Arial" w:cs="Arial"/>
          <w:b/>
          <w:bCs/>
          <w:sz w:val="24"/>
          <w:szCs w:val="24"/>
          <w:lang w:val="mn-MN"/>
        </w:rPr>
      </w:pP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Зорилго:</w:t>
      </w:r>
      <w:r w:rsidRPr="00FF48A6">
        <w:rPr>
          <w:rFonts w:ascii="Arial" w:eastAsiaTheme="minorEastAsia" w:hAnsi="Arial" w:cs="Arial"/>
          <w:sz w:val="24"/>
          <w:szCs w:val="24"/>
          <w:lang w:val="mn-MN"/>
        </w:rPr>
        <w:t xml:space="preserve"> Хөдөө аж ахуйн гаралтай  хүнсний бүтээгдэхүүний төрлөөр  орон нутгийн иргэдийн хэрэгцээний зохих хувийг хангаж, иргэдийн санал санаачилгыг дэмжиж ажиллана.</w:t>
      </w:r>
    </w:p>
    <w:p w:rsidR="006513E4" w:rsidRPr="00040DE2"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3.3.1.</w:t>
      </w:r>
      <w:r w:rsidRPr="00FF48A6">
        <w:rPr>
          <w:rFonts w:ascii="Arial" w:eastAsiaTheme="minorEastAsia" w:hAnsi="Arial" w:cs="Arial"/>
          <w:sz w:val="24"/>
          <w:szCs w:val="24"/>
          <w:lang w:val="mn-MN"/>
        </w:rPr>
        <w:t>Хөдөө аж ахуйн бүтээгдэхүүний үйлдвэрлэлийг жил бүр өсгөн нэмэгдүүлэх</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3.3.1.1. Мал төхөөрөх, нядалгааны цэг байгуулна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3.3.1.2. Орон нутгийн онцлогтой брэнд бүтээгдэхүүнийг үйлдвэрлэн дотоодын зах зээлд нийлүүлэх малчид,  </w:t>
      </w:r>
      <w:r w:rsidRPr="00FF48A6">
        <w:rPr>
          <w:rFonts w:ascii="Arial" w:eastAsiaTheme="minorEastAsia" w:hAnsi="Arial" w:cs="Arial"/>
          <w:sz w:val="24"/>
          <w:szCs w:val="24"/>
          <w:lang w:val="mn-MN"/>
        </w:rPr>
        <w:lastRenderedPageBreak/>
        <w:t xml:space="preserve">хоршоод, бүлгүүдийн  үйл ажиллагааг  дэмжиж,  ХАА-н бүтээгдэхүүний үзэсгэлэн худалдааг зохион байгуулна.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3.3.1.3. Нэмүү өртөг шингэсэн бүтээгдэхүүн үйлдвэрлэх малчин өрхийн тоог нэмэгдүүлнэ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3.3.1.4. Ноос,  арьс ширний анхан шатны боловсруулалт хийх, иргэдийн санал санаачилгыг дэмжинэ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bookmarkStart w:id="2" w:name="_Hlk61445147"/>
      <w:r w:rsidRPr="00FF48A6">
        <w:rPr>
          <w:rFonts w:ascii="Arial" w:eastAsiaTheme="minorEastAsia" w:hAnsi="Arial" w:cs="Arial"/>
          <w:sz w:val="24"/>
          <w:szCs w:val="24"/>
          <w:lang w:val="mn-MN"/>
        </w:rPr>
        <w:t xml:space="preserve">3.3.1.5. </w:t>
      </w:r>
      <w:bookmarkEnd w:id="2"/>
      <w:r w:rsidRPr="00FF48A6">
        <w:rPr>
          <w:rFonts w:ascii="Arial" w:eastAsiaTheme="minorEastAsia" w:hAnsi="Arial" w:cs="Arial"/>
          <w:sz w:val="24"/>
          <w:szCs w:val="24"/>
          <w:lang w:val="mn-MN"/>
        </w:rPr>
        <w:t>Жижиг, дунд бизнес эрхлэгчдийн   үйл ажиллагааг дэмжинэ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3.3.1.6. Хүнсний бүтээгдэхүүний үнийн хөөрөгдөлд хяналт тавьж  холбогдох байгууллагуудтай  хамтран ажиллана.</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3.3.2. Малын тоог чанарт шилжүүлж, орчин үеийн шинэлэг ололтыг нэвтрүүлэн  малын  генетик нөөцийн чанарыг нэмэгдүүлэх </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3.3.2.1. Олдохын хүрэн бор омгийн тэмээний   тоо толгой, ашиг шимийг  нэмэгдүүлж бусад аймаг, сумдад сайжруулагчаар ашиглуулна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3.3.2.2. Сумын хэмжээнд бог малын  сайжруулагч хээлтүүлэгчийг   ашиглаж,  малын тоо толгой, ашиг шимийг нэмэгдүүлнэ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3.3.2.3. Жилд 5-аас доошгүй стандартын шаардлага хангасан бух бойжуулж,  үхэр сүргийг үе шаттайгаар сайжруулна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lastRenderedPageBreak/>
        <w:t>3.3.2.4. Стандартын шаардлага хангасан цөм сүргийн хээлтэгч, хээлтүүлэгчийг ээмэгжүүлэн бүртгэж,  мэдээллийн нэгдсэн санд хамруулна</w:t>
      </w:r>
    </w:p>
    <w:p w:rsidR="006513E4" w:rsidRPr="00040DE2"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3.3.3.Бэлчээр ашиглагчдын хэсгийг чадавхжуулан дэмжих замаар бэлчээрийг зохистой ашиглаж нөхөн сэргээх</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3.3.3.</w:t>
      </w:r>
      <w:r w:rsidRPr="00FF48A6">
        <w:rPr>
          <w:rFonts w:ascii="Arial" w:eastAsiaTheme="minorEastAsia" w:hAnsi="Arial" w:cs="Arial"/>
          <w:sz w:val="24"/>
          <w:szCs w:val="24"/>
        </w:rPr>
        <w:t>1</w:t>
      </w:r>
      <w:r w:rsidRPr="00FF48A6">
        <w:rPr>
          <w:rFonts w:ascii="Arial" w:eastAsiaTheme="minorEastAsia" w:hAnsi="Arial" w:cs="Arial"/>
          <w:sz w:val="24"/>
          <w:szCs w:val="24"/>
          <w:lang w:val="mn-MN"/>
        </w:rPr>
        <w:t>. Малчин өрхийн  өвөлжөө, хаваржааны эзэмшил газрын дэргэд нөөц бэлчээртэй бий болгох зорилгоор хашиж хамгаалж талбайн хэмжээг нэмэгдүүлнэ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3.3.3.</w:t>
      </w:r>
      <w:r w:rsidRPr="00FF48A6">
        <w:rPr>
          <w:rFonts w:ascii="Arial" w:eastAsiaTheme="minorEastAsia" w:hAnsi="Arial" w:cs="Arial"/>
          <w:sz w:val="24"/>
          <w:szCs w:val="24"/>
        </w:rPr>
        <w:t>2</w:t>
      </w:r>
      <w:r w:rsidRPr="00FF48A6">
        <w:rPr>
          <w:rFonts w:ascii="Arial" w:eastAsiaTheme="minorEastAsia" w:hAnsi="Arial" w:cs="Arial"/>
          <w:sz w:val="24"/>
          <w:szCs w:val="24"/>
          <w:lang w:val="mn-MN"/>
        </w:rPr>
        <w:t>. Бэлчээрийн хортон мэрэгч амьтан, шавжтай байгаль орчин, хүн, малд халгүй технологи ашиглан  урьдчилан сэргийлэх арга хэмжээ авч ажиллана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3.3.3.</w:t>
      </w:r>
      <w:r w:rsidRPr="00FF48A6">
        <w:rPr>
          <w:rFonts w:ascii="Arial" w:eastAsiaTheme="minorEastAsia" w:hAnsi="Arial" w:cs="Arial"/>
          <w:sz w:val="24"/>
          <w:szCs w:val="24"/>
        </w:rPr>
        <w:t>3</w:t>
      </w:r>
      <w:r w:rsidRPr="00FF48A6">
        <w:rPr>
          <w:rFonts w:ascii="Arial" w:eastAsiaTheme="minorEastAsia" w:hAnsi="Arial" w:cs="Arial"/>
          <w:sz w:val="24"/>
          <w:szCs w:val="24"/>
          <w:lang w:val="mn-MN"/>
        </w:rPr>
        <w:t>. Малын бэлчээрийн талбайд гүн өрмийн худаг  гаргах, энгийн уурхайн худгуудыг засварлана</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3.3.4. Мал, амьтны халдварт, шимэгчлэх  өвчнөөс урьдчилан сэргийлж           </w:t>
      </w:r>
    </w:p>
    <w:p w:rsidR="006513E4" w:rsidRPr="00FF48A6" w:rsidRDefault="006513E4" w:rsidP="00683E14">
      <w:pPr>
        <w:spacing w:after="0" w:line="360" w:lineRule="auto"/>
        <w:jc w:val="both"/>
        <w:rPr>
          <w:rFonts w:ascii="Arial" w:eastAsiaTheme="minorEastAsia" w:hAnsi="Arial" w:cs="Arial"/>
          <w:sz w:val="24"/>
          <w:szCs w:val="24"/>
        </w:rPr>
      </w:pPr>
      <w:r w:rsidRPr="00FF48A6">
        <w:rPr>
          <w:rFonts w:ascii="Arial" w:eastAsiaTheme="minorEastAsia" w:hAnsi="Arial" w:cs="Arial"/>
          <w:sz w:val="24"/>
          <w:szCs w:val="24"/>
          <w:lang w:val="mn-MN"/>
        </w:rPr>
        <w:t xml:space="preserve">             вакцингүй  эрүүл </w:t>
      </w:r>
      <w:r w:rsidRPr="00FF48A6">
        <w:rPr>
          <w:rFonts w:ascii="Arial" w:eastAsiaTheme="minorEastAsia" w:hAnsi="Arial" w:cs="Arial"/>
          <w:sz w:val="24"/>
          <w:szCs w:val="24"/>
          <w:lang w:val="mn-MN"/>
        </w:rPr>
        <w:tab/>
        <w:t>малын эзлэх хувийг нэмэгдүүлэх</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3.3.4.1. Мал эмнэлгийн нэгдсэн системийг бүрэн нэвтрүүлж, мал эмнэлгийн гэрчилгээ олгоно</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3.3.4.2. Мал угаалгын суурин ванн, мал эмнэлгийн ажил үйлчилгээ үзүүлэх хашаа барина.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 xml:space="preserve">3.3.4.3. Сумын хэмжээнд тарилгын  вакцин хадгалах хөргүүр, малчин өрх бүрийг мал эмнэлгийн аптектай </w:t>
      </w:r>
      <w:r w:rsidRPr="00FF48A6">
        <w:rPr>
          <w:rFonts w:ascii="Arial" w:eastAsiaTheme="minorEastAsia" w:hAnsi="Arial" w:cs="Arial"/>
          <w:sz w:val="24"/>
          <w:szCs w:val="24"/>
          <w:lang w:val="mn-MN"/>
        </w:rPr>
        <w:lastRenderedPageBreak/>
        <w:t>болгох, мал эмнэлгийн үйлчилгээний нэгжүүдийг  ажил үйлчилгээ явуулахад шаардагдах нөхцөл бололцоогоор хангана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3.3.4.4. Мал эмнэлэг, мал үржүүлэг, технологийн ажил, үйлчилгээний нэгжийн тоог нэмэгдүүлж, малчин өрхийн мал сүрэгт үзүүлэх мал эмнэлгийн үйлчилгээний хүртээмжийг нэмэгдүүлнэ.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p>
    <w:p w:rsidR="006513E4" w:rsidRDefault="006513E4" w:rsidP="00683E14">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3.4 </w:t>
      </w:r>
      <w:proofErr w:type="spellStart"/>
      <w:r w:rsidRPr="00FF48A6">
        <w:rPr>
          <w:rFonts w:ascii="Arial" w:eastAsiaTheme="minorEastAsia" w:hAnsi="Arial" w:cs="Arial"/>
          <w:b/>
          <w:bCs/>
          <w:sz w:val="24"/>
          <w:szCs w:val="24"/>
        </w:rPr>
        <w:t>Аялал</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жуулчлал</w:t>
      </w:r>
      <w:proofErr w:type="spellEnd"/>
    </w:p>
    <w:p w:rsidR="006513E4" w:rsidRPr="00FF48A6" w:rsidRDefault="006513E4" w:rsidP="00683E14">
      <w:pPr>
        <w:spacing w:after="0" w:line="360" w:lineRule="auto"/>
        <w:jc w:val="center"/>
        <w:rPr>
          <w:rFonts w:ascii="Arial" w:eastAsiaTheme="minorEastAsia" w:hAnsi="Arial" w:cs="Arial"/>
          <w:b/>
          <w:bCs/>
          <w:sz w:val="24"/>
          <w:szCs w:val="24"/>
        </w:rPr>
      </w:pPr>
    </w:p>
    <w:p w:rsidR="006513E4" w:rsidRPr="00FF48A6" w:rsidRDefault="006513E4" w:rsidP="00683E14">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Зорилго: </w:t>
      </w:r>
      <w:r w:rsidRPr="00FF48A6">
        <w:rPr>
          <w:rFonts w:ascii="Arial" w:eastAsiaTheme="minorEastAsia" w:hAnsi="Arial" w:cs="Arial"/>
          <w:b/>
          <w:bCs/>
          <w:sz w:val="24"/>
          <w:szCs w:val="24"/>
          <w:lang w:val="mn-MN"/>
        </w:rPr>
        <w:t>Орон нутгийн аялал жуулчлалын бүтээгдэхүүн, үйлчилгээг нэмэгдүүлэх</w:t>
      </w:r>
    </w:p>
    <w:p w:rsidR="006513E4" w:rsidRPr="00FF48A6"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w:t>
      </w:r>
      <w:r w:rsidRPr="00FF48A6">
        <w:rPr>
          <w:rFonts w:ascii="Arial" w:eastAsiaTheme="minorEastAsia" w:hAnsi="Arial" w:cs="Arial"/>
          <w:b/>
          <w:sz w:val="24"/>
          <w:szCs w:val="24"/>
        </w:rPr>
        <w:t>3.4.1</w:t>
      </w:r>
      <w:r w:rsidRPr="00FF48A6">
        <w:rPr>
          <w:rFonts w:ascii="Arial" w:eastAsiaTheme="minorEastAsia" w:hAnsi="Arial" w:cs="Arial"/>
          <w:b/>
          <w:sz w:val="24"/>
          <w:szCs w:val="24"/>
          <w:lang w:val="mn-MN"/>
        </w:rPr>
        <w:t xml:space="preserve">. </w:t>
      </w:r>
      <w:proofErr w:type="spellStart"/>
      <w:r w:rsidRPr="00FF48A6">
        <w:rPr>
          <w:rFonts w:ascii="Arial" w:eastAsiaTheme="minorEastAsia" w:hAnsi="Arial" w:cs="Arial"/>
          <w:sz w:val="24"/>
          <w:szCs w:val="24"/>
        </w:rPr>
        <w:t>Аялал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жуулчлалын</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маршрутад сумыг хамруулах ажлыг зохион байгуулж  </w:t>
      </w:r>
      <w:r w:rsidRPr="00FF48A6">
        <w:rPr>
          <w:rFonts w:ascii="Arial" w:eastAsiaTheme="minorEastAsia" w:hAnsi="Arial" w:cs="Arial"/>
          <w:sz w:val="24"/>
          <w:szCs w:val="24"/>
          <w:lang w:val="mn-MN"/>
        </w:rPr>
        <w:tab/>
        <w:t xml:space="preserve">аяллын бүтээгдэхүүн үйлчилгээ эрхлэх аж ахуйн нэгж, </w:t>
      </w:r>
      <w:proofErr w:type="gramStart"/>
      <w:r w:rsidRPr="00FF48A6">
        <w:rPr>
          <w:rFonts w:ascii="Arial" w:eastAsiaTheme="minorEastAsia" w:hAnsi="Arial" w:cs="Arial"/>
          <w:sz w:val="24"/>
          <w:szCs w:val="24"/>
          <w:lang w:val="mn-MN"/>
        </w:rPr>
        <w:t>иргэдийн  бизнесийг</w:t>
      </w:r>
      <w:proofErr w:type="gramEnd"/>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ab/>
      </w:r>
      <w:proofErr w:type="spellStart"/>
      <w:r w:rsidRPr="00FF48A6">
        <w:rPr>
          <w:rFonts w:ascii="Arial" w:eastAsiaTheme="minorEastAsia" w:hAnsi="Arial" w:cs="Arial"/>
          <w:sz w:val="24"/>
          <w:szCs w:val="24"/>
        </w:rPr>
        <w:t>дэмжин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хөгжүүлэх</w:t>
      </w:r>
      <w:proofErr w:type="spellEnd"/>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3.4.1.1</w:t>
      </w:r>
      <w:r w:rsidRPr="00FF48A6">
        <w:rPr>
          <w:rFonts w:ascii="Arial" w:eastAsiaTheme="minorEastAsia" w:hAnsi="Arial" w:cs="Arial"/>
          <w:sz w:val="24"/>
          <w:szCs w:val="24"/>
          <w:lang w:val="mn-MN"/>
        </w:rPr>
        <w:t xml:space="preserve">. Төв зам дагуу үйлчилгээний газруудад </w:t>
      </w:r>
      <w:proofErr w:type="spellStart"/>
      <w:r w:rsidRPr="00FF48A6">
        <w:rPr>
          <w:rFonts w:ascii="Arial" w:eastAsiaTheme="minorEastAsia" w:hAnsi="Arial" w:cs="Arial"/>
          <w:sz w:val="24"/>
          <w:szCs w:val="24"/>
        </w:rPr>
        <w:t>эко</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ариун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цэврийн</w:t>
      </w:r>
      <w:proofErr w:type="spellEnd"/>
      <w:r w:rsidRPr="00FF48A6">
        <w:rPr>
          <w:rFonts w:ascii="Arial" w:eastAsiaTheme="minorEastAsia" w:hAnsi="Arial" w:cs="Arial"/>
          <w:sz w:val="24"/>
          <w:szCs w:val="24"/>
        </w:rPr>
        <w:t xml:space="preserve"> </w:t>
      </w:r>
      <w:proofErr w:type="spellStart"/>
      <w:proofErr w:type="gramStart"/>
      <w:r w:rsidRPr="00FF48A6">
        <w:rPr>
          <w:rFonts w:ascii="Arial" w:eastAsiaTheme="minorEastAsia" w:hAnsi="Arial" w:cs="Arial"/>
          <w:sz w:val="24"/>
          <w:szCs w:val="24"/>
        </w:rPr>
        <w:t>байгууламж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байгуулах</w:t>
      </w:r>
      <w:proofErr w:type="spellEnd"/>
      <w:proofErr w:type="gramEnd"/>
      <w:r w:rsidRPr="00FF48A6">
        <w:rPr>
          <w:rFonts w:ascii="Arial" w:eastAsiaTheme="minorEastAsia" w:hAnsi="Arial" w:cs="Arial"/>
          <w:sz w:val="24"/>
          <w:szCs w:val="24"/>
          <w:lang w:val="mn-MN"/>
        </w:rPr>
        <w:t>, сумын аялал жуулчлалын самбар байгуулна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3.4.1.</w:t>
      </w:r>
      <w:r w:rsidRPr="00FF48A6">
        <w:rPr>
          <w:rFonts w:ascii="Arial" w:eastAsiaTheme="minorEastAsia" w:hAnsi="Arial" w:cs="Arial"/>
          <w:sz w:val="24"/>
          <w:szCs w:val="24"/>
          <w:lang w:val="mn-MN"/>
        </w:rPr>
        <w:t xml:space="preserve">2. </w:t>
      </w:r>
      <w:proofErr w:type="spellStart"/>
      <w:r w:rsidRPr="00FF48A6">
        <w:rPr>
          <w:rFonts w:ascii="Arial" w:eastAsiaTheme="minorEastAsia" w:hAnsi="Arial" w:cs="Arial"/>
          <w:sz w:val="24"/>
          <w:szCs w:val="24"/>
        </w:rPr>
        <w:t>Нутгийн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иргэдэд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түшиглэсэн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аялал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жуулчлалыг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нүүдлийн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соёл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иргэншлийг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харуулсан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морь</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тэмээн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аялал</w:t>
      </w:r>
      <w:proofErr w:type="spellEnd"/>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хөгжүүл</w:t>
      </w:r>
      <w:proofErr w:type="spellEnd"/>
      <w:r w:rsidRPr="00FF48A6">
        <w:rPr>
          <w:rFonts w:ascii="Arial" w:eastAsiaTheme="minorEastAsia" w:hAnsi="Arial" w:cs="Arial"/>
          <w:sz w:val="24"/>
          <w:szCs w:val="24"/>
          <w:lang w:val="mn-MN"/>
        </w:rPr>
        <w:t>нэ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3.4.1.3</w:t>
      </w:r>
      <w:r w:rsidRPr="00FF48A6">
        <w:rPr>
          <w:rFonts w:ascii="Arial" w:eastAsiaTheme="minorEastAsia" w:hAnsi="Arial" w:cs="Arial"/>
          <w:sz w:val="24"/>
          <w:szCs w:val="24"/>
          <w:lang w:val="mn-MN"/>
        </w:rPr>
        <w:t>. Аялал жуулчлалын бүтээгдэхүүн бий болгох “Говийн зэрэглээ” төслийг дэмжин хамтарч ажиллана</w:t>
      </w:r>
    </w:p>
    <w:p w:rsidR="006513E4" w:rsidRPr="00FF48A6" w:rsidRDefault="006513E4" w:rsidP="00683E14">
      <w:pPr>
        <w:spacing w:after="0" w:line="360" w:lineRule="auto"/>
        <w:jc w:val="both"/>
        <w:rPr>
          <w:rFonts w:ascii="Arial" w:eastAsiaTheme="minorEastAsia" w:hAnsi="Arial" w:cs="Arial"/>
          <w:sz w:val="24"/>
          <w:szCs w:val="24"/>
        </w:rPr>
      </w:pPr>
      <w:r w:rsidRPr="00FF48A6">
        <w:rPr>
          <w:rFonts w:ascii="Arial" w:eastAsiaTheme="minorEastAsia" w:hAnsi="Arial" w:cs="Arial"/>
          <w:sz w:val="24"/>
          <w:szCs w:val="24"/>
          <w:lang w:val="mn-MN"/>
        </w:rPr>
        <w:lastRenderedPageBreak/>
        <w:tab/>
      </w:r>
      <w:r w:rsidRPr="00FF48A6">
        <w:rPr>
          <w:rFonts w:ascii="Arial" w:eastAsiaTheme="minorEastAsia" w:hAnsi="Arial" w:cs="Arial"/>
          <w:sz w:val="24"/>
          <w:szCs w:val="24"/>
        </w:rPr>
        <w:t>3.4.1.</w:t>
      </w:r>
      <w:r w:rsidRPr="00FF48A6">
        <w:rPr>
          <w:rFonts w:ascii="Arial" w:eastAsiaTheme="minorEastAsia" w:hAnsi="Arial" w:cs="Arial"/>
          <w:sz w:val="24"/>
          <w:szCs w:val="24"/>
          <w:lang w:val="mn-MN"/>
        </w:rPr>
        <w:t xml:space="preserve">4. Цагаан суваргын аялал жуулчлалын маршрут төв зам, эрчим </w:t>
      </w:r>
      <w:r w:rsidRPr="00FF48A6">
        <w:rPr>
          <w:rFonts w:ascii="Arial" w:eastAsiaTheme="minorEastAsia" w:hAnsi="Arial" w:cs="Arial"/>
          <w:sz w:val="24"/>
          <w:szCs w:val="24"/>
          <w:lang w:val="mn-MN"/>
        </w:rPr>
        <w:tab/>
        <w:t xml:space="preserve">хүчний давуу тал, Тугалын бүлээний рашааныг түшиглэн үйлчилгээний </w:t>
      </w:r>
      <w:r w:rsidRPr="00FF48A6">
        <w:rPr>
          <w:rFonts w:ascii="Arial" w:eastAsiaTheme="minorEastAsia" w:hAnsi="Arial" w:cs="Arial"/>
          <w:sz w:val="24"/>
          <w:szCs w:val="24"/>
          <w:lang w:val="mn-MN"/>
        </w:rPr>
        <w:tab/>
        <w:t xml:space="preserve">газар байгуулах төсөл, санал </w:t>
      </w:r>
      <w:proofErr w:type="gramStart"/>
      <w:r w:rsidRPr="00FF48A6">
        <w:rPr>
          <w:rFonts w:ascii="Arial" w:eastAsiaTheme="minorEastAsia" w:hAnsi="Arial" w:cs="Arial"/>
          <w:sz w:val="24"/>
          <w:szCs w:val="24"/>
          <w:lang w:val="mn-MN"/>
        </w:rPr>
        <w:t>санаачилгыг  дэмжинэ</w:t>
      </w:r>
      <w:proofErr w:type="gramEnd"/>
      <w:r w:rsidRPr="00FF48A6">
        <w:rPr>
          <w:rFonts w:ascii="Arial" w:eastAsiaTheme="minorEastAsia" w:hAnsi="Arial" w:cs="Arial"/>
          <w:sz w:val="24"/>
          <w:szCs w:val="24"/>
          <w:lang w:val="mn-MN"/>
        </w:rPr>
        <w:t>.</w:t>
      </w:r>
    </w:p>
    <w:p w:rsidR="006513E4" w:rsidRPr="00FF48A6" w:rsidRDefault="006513E4" w:rsidP="00683E14">
      <w:pPr>
        <w:spacing w:after="0" w:line="360" w:lineRule="auto"/>
        <w:jc w:val="center"/>
        <w:rPr>
          <w:rFonts w:ascii="Arial" w:eastAsiaTheme="minorEastAsia" w:hAnsi="Arial" w:cs="Arial"/>
          <w:b/>
          <w:bCs/>
          <w:sz w:val="24"/>
          <w:szCs w:val="24"/>
          <w:lang w:val="mn-MN"/>
        </w:rPr>
      </w:pPr>
    </w:p>
    <w:p w:rsidR="006513E4" w:rsidRDefault="006513E4" w:rsidP="00683E14">
      <w:pPr>
        <w:spacing w:after="0" w:line="360" w:lineRule="auto"/>
        <w:jc w:val="center"/>
        <w:rPr>
          <w:rFonts w:ascii="Arial" w:eastAsiaTheme="minorEastAsia" w:hAnsi="Arial" w:cs="Arial"/>
          <w:b/>
          <w:bCs/>
          <w:sz w:val="24"/>
          <w:szCs w:val="24"/>
          <w:lang w:val="mn-MN"/>
        </w:rPr>
      </w:pPr>
    </w:p>
    <w:p w:rsidR="006513E4" w:rsidRDefault="006513E4" w:rsidP="00683E14">
      <w:pPr>
        <w:spacing w:after="0" w:line="360" w:lineRule="auto"/>
        <w:jc w:val="center"/>
        <w:rPr>
          <w:rFonts w:ascii="Arial" w:eastAsiaTheme="minorEastAsia" w:hAnsi="Arial" w:cs="Arial"/>
          <w:b/>
          <w:bCs/>
          <w:sz w:val="24"/>
          <w:szCs w:val="24"/>
          <w:lang w:val="mn-MN"/>
        </w:rPr>
      </w:pPr>
    </w:p>
    <w:p w:rsidR="006513E4" w:rsidRDefault="006513E4" w:rsidP="00683E14">
      <w:pPr>
        <w:spacing w:after="0" w:line="360" w:lineRule="auto"/>
        <w:jc w:val="center"/>
        <w:rPr>
          <w:rFonts w:ascii="Arial" w:eastAsiaTheme="minorEastAsia" w:hAnsi="Arial" w:cs="Arial"/>
          <w:b/>
          <w:bCs/>
          <w:sz w:val="24"/>
          <w:szCs w:val="24"/>
          <w:lang w:val="mn-MN"/>
        </w:rPr>
      </w:pPr>
    </w:p>
    <w:p w:rsidR="006513E4" w:rsidRDefault="006513E4" w:rsidP="00683E14">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3.5 </w:t>
      </w:r>
      <w:proofErr w:type="spellStart"/>
      <w:r w:rsidRPr="00FF48A6">
        <w:rPr>
          <w:rFonts w:ascii="Arial" w:eastAsiaTheme="minorEastAsia" w:hAnsi="Arial" w:cs="Arial"/>
          <w:b/>
          <w:bCs/>
          <w:sz w:val="24"/>
          <w:szCs w:val="24"/>
        </w:rPr>
        <w:t>Эрчим</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хүч</w:t>
      </w:r>
      <w:proofErr w:type="spellEnd"/>
    </w:p>
    <w:p w:rsidR="006513E4" w:rsidRPr="00FF48A6" w:rsidRDefault="006513E4" w:rsidP="00683E14">
      <w:pPr>
        <w:spacing w:after="0" w:line="360" w:lineRule="auto"/>
        <w:jc w:val="center"/>
        <w:rPr>
          <w:rFonts w:ascii="Arial" w:eastAsiaTheme="minorEastAsia" w:hAnsi="Arial" w:cs="Arial"/>
          <w:b/>
          <w:bCs/>
          <w:sz w:val="24"/>
          <w:szCs w:val="24"/>
        </w:rPr>
      </w:pPr>
    </w:p>
    <w:p w:rsidR="006513E4" w:rsidRPr="00FF48A6" w:rsidRDefault="006513E4" w:rsidP="00683E14">
      <w:pPr>
        <w:spacing w:after="0" w:line="360" w:lineRule="auto"/>
        <w:rPr>
          <w:rFonts w:ascii="Arial" w:eastAsiaTheme="minorEastAsia" w:hAnsi="Arial" w:cs="Arial"/>
          <w:sz w:val="24"/>
          <w:szCs w:val="24"/>
          <w:lang w:val="mn-MN"/>
        </w:rPr>
      </w:pPr>
      <w:r w:rsidRPr="00FF48A6">
        <w:rPr>
          <w:rFonts w:ascii="Arial" w:eastAsiaTheme="minorEastAsia" w:hAnsi="Arial" w:cs="Arial"/>
          <w:b/>
          <w:bCs/>
          <w:sz w:val="24"/>
          <w:szCs w:val="24"/>
          <w:lang w:val="mn-MN"/>
        </w:rPr>
        <w:t xml:space="preserve">Зорилго: </w:t>
      </w:r>
      <w:r w:rsidRPr="00FF48A6">
        <w:rPr>
          <w:rFonts w:ascii="Arial" w:eastAsiaTheme="minorEastAsia" w:hAnsi="Arial" w:cs="Arial"/>
          <w:sz w:val="24"/>
          <w:szCs w:val="24"/>
          <w:lang w:val="mn-MN"/>
        </w:rPr>
        <w:t>Эрчим хүчний найдвартай эх үүсвэрийг хангах</w:t>
      </w:r>
      <w:r w:rsidRPr="00FF48A6">
        <w:rPr>
          <w:rFonts w:ascii="Arial" w:eastAsiaTheme="minorEastAsia" w:hAnsi="Arial" w:cs="Arial"/>
          <w:sz w:val="24"/>
          <w:szCs w:val="24"/>
        </w:rPr>
        <w:t xml:space="preserve"> </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3.5.1</w:t>
      </w:r>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Сумын төвийн </w:t>
      </w:r>
      <w:proofErr w:type="spellStart"/>
      <w:r w:rsidRPr="00FF48A6">
        <w:rPr>
          <w:rFonts w:ascii="Arial" w:eastAsiaTheme="minorEastAsia" w:hAnsi="Arial" w:cs="Arial"/>
          <w:sz w:val="24"/>
          <w:szCs w:val="24"/>
        </w:rPr>
        <w:t>цахилгаан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дамжуулах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агаарын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шугам</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дэд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станц</w:t>
      </w:r>
      <w:proofErr w:type="spellEnd"/>
      <w:r w:rsidRPr="00FF48A6">
        <w:rPr>
          <w:rFonts w:ascii="Arial" w:eastAsiaTheme="minorEastAsia" w:hAnsi="Arial" w:cs="Arial"/>
          <w:sz w:val="24"/>
          <w:szCs w:val="24"/>
          <w:lang w:val="mn-MN"/>
        </w:rPr>
        <w:t xml:space="preserve">ыг засварлан шинэчлэх </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Арга хэмжээ: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3.5.1.1</w:t>
      </w:r>
      <w:r w:rsidRPr="00FF48A6">
        <w:rPr>
          <w:rFonts w:ascii="Arial" w:eastAsiaTheme="minorEastAsia" w:hAnsi="Arial" w:cs="Arial"/>
          <w:sz w:val="24"/>
          <w:szCs w:val="24"/>
          <w:lang w:val="mn-MN"/>
        </w:rPr>
        <w:t xml:space="preserve">. Сумын </w:t>
      </w:r>
      <w:proofErr w:type="spellStart"/>
      <w:r w:rsidRPr="00FF48A6">
        <w:rPr>
          <w:rFonts w:ascii="Arial" w:eastAsiaTheme="minorEastAsia" w:hAnsi="Arial" w:cs="Arial"/>
          <w:sz w:val="24"/>
          <w:szCs w:val="24"/>
        </w:rPr>
        <w:t>төвийн</w:t>
      </w:r>
      <w:proofErr w:type="spellEnd"/>
      <w:r w:rsidRPr="00FF48A6">
        <w:rPr>
          <w:rFonts w:ascii="Arial" w:eastAsiaTheme="minorEastAsia" w:hAnsi="Arial" w:cs="Arial"/>
          <w:sz w:val="24"/>
          <w:szCs w:val="24"/>
        </w:rPr>
        <w:t xml:space="preserve"> 0,4кв-ын </w:t>
      </w:r>
      <w:proofErr w:type="spellStart"/>
      <w:r w:rsidRPr="00FF48A6">
        <w:rPr>
          <w:rFonts w:ascii="Arial" w:eastAsiaTheme="minorEastAsia" w:hAnsi="Arial" w:cs="Arial"/>
          <w:sz w:val="24"/>
          <w:szCs w:val="24"/>
        </w:rPr>
        <w:t>цахилгаан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дамжуулах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агаарын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шугамыг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иж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бүрэн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сольж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төмөр</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бетон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тулгууртай</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СИП кабель шугамтай болгоно</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3.5.1.2</w:t>
      </w:r>
      <w:r w:rsidRPr="00FF48A6">
        <w:rPr>
          <w:rFonts w:ascii="Arial" w:eastAsiaTheme="minorEastAsia" w:hAnsi="Arial" w:cs="Arial"/>
          <w:sz w:val="24"/>
          <w:szCs w:val="24"/>
          <w:lang w:val="mn-MN"/>
        </w:rPr>
        <w:t xml:space="preserve">. Төрийн байгууллагуудыг болзошгүй үед хэрэглэх тохирсон хүчин чадал </w:t>
      </w:r>
      <w:proofErr w:type="gramStart"/>
      <w:r w:rsidRPr="00FF48A6">
        <w:rPr>
          <w:rFonts w:ascii="Arial" w:eastAsiaTheme="minorEastAsia" w:hAnsi="Arial" w:cs="Arial"/>
          <w:sz w:val="24"/>
          <w:szCs w:val="24"/>
          <w:lang w:val="mn-MN"/>
        </w:rPr>
        <w:t>бүхий  цахилгааны</w:t>
      </w:r>
      <w:proofErr w:type="gramEnd"/>
      <w:r w:rsidRPr="00FF48A6">
        <w:rPr>
          <w:rFonts w:ascii="Arial" w:eastAsiaTheme="minorEastAsia" w:hAnsi="Arial" w:cs="Arial"/>
          <w:sz w:val="24"/>
          <w:szCs w:val="24"/>
          <w:lang w:val="mn-MN"/>
        </w:rPr>
        <w:t xml:space="preserve"> нөөц эх үүсвэртэй болгоно</w:t>
      </w:r>
    </w:p>
    <w:p w:rsidR="006513E4" w:rsidRPr="00FF48A6" w:rsidRDefault="006513E4" w:rsidP="00683E14">
      <w:pPr>
        <w:spacing w:after="0" w:line="360" w:lineRule="auto"/>
        <w:jc w:val="center"/>
        <w:rPr>
          <w:rFonts w:ascii="Arial" w:eastAsiaTheme="minorEastAsia" w:hAnsi="Arial" w:cs="Arial"/>
          <w:b/>
          <w:bCs/>
          <w:sz w:val="24"/>
          <w:szCs w:val="24"/>
        </w:rPr>
      </w:pPr>
    </w:p>
    <w:p w:rsidR="006513E4" w:rsidRDefault="006513E4" w:rsidP="00683E14">
      <w:pPr>
        <w:spacing w:after="0" w:line="360" w:lineRule="auto"/>
        <w:jc w:val="center"/>
        <w:rPr>
          <w:rFonts w:ascii="Arial" w:eastAsiaTheme="minorEastAsia" w:hAnsi="Arial" w:cs="Arial"/>
          <w:b/>
          <w:bCs/>
          <w:sz w:val="24"/>
          <w:szCs w:val="24"/>
        </w:rPr>
      </w:pPr>
      <w:proofErr w:type="gramStart"/>
      <w:r w:rsidRPr="00FF48A6">
        <w:rPr>
          <w:rFonts w:ascii="Arial" w:eastAsiaTheme="minorEastAsia" w:hAnsi="Arial" w:cs="Arial"/>
          <w:b/>
          <w:bCs/>
          <w:sz w:val="24"/>
          <w:szCs w:val="24"/>
        </w:rPr>
        <w:t>ДӨРӨВ.</w:t>
      </w:r>
      <w:proofErr w:type="gramEnd"/>
      <w:r w:rsidRPr="00FF48A6">
        <w:rPr>
          <w:rFonts w:ascii="Arial" w:eastAsiaTheme="minorEastAsia" w:hAnsi="Arial" w:cs="Arial"/>
          <w:b/>
          <w:bCs/>
          <w:sz w:val="24"/>
          <w:szCs w:val="24"/>
          <w:lang w:val="mn-MN"/>
        </w:rPr>
        <w:t xml:space="preserve"> </w:t>
      </w:r>
      <w:r w:rsidRPr="00FF48A6">
        <w:rPr>
          <w:rFonts w:ascii="Arial" w:eastAsiaTheme="minorEastAsia" w:hAnsi="Arial" w:cs="Arial"/>
          <w:b/>
          <w:bCs/>
          <w:sz w:val="24"/>
          <w:szCs w:val="24"/>
        </w:rPr>
        <w:t>ЗАСАГЛАЛЫН БОДЛОГО</w:t>
      </w:r>
    </w:p>
    <w:p w:rsidR="006513E4" w:rsidRPr="00FF48A6" w:rsidRDefault="006513E4" w:rsidP="00683E14">
      <w:pPr>
        <w:spacing w:after="0" w:line="360" w:lineRule="auto"/>
        <w:jc w:val="center"/>
        <w:rPr>
          <w:rFonts w:ascii="Arial" w:eastAsiaTheme="minorEastAsia" w:hAnsi="Arial" w:cs="Arial"/>
          <w:b/>
          <w:bCs/>
          <w:sz w:val="24"/>
          <w:szCs w:val="24"/>
          <w:lang w:val="mn-MN"/>
        </w:rPr>
      </w:pPr>
    </w:p>
    <w:p w:rsidR="006513E4" w:rsidRPr="00613937"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Зорилго: </w:t>
      </w:r>
      <w:proofErr w:type="spellStart"/>
      <w:r w:rsidRPr="00FF48A6">
        <w:rPr>
          <w:rFonts w:ascii="Arial" w:eastAsiaTheme="minorEastAsia" w:hAnsi="Arial" w:cs="Arial"/>
          <w:sz w:val="24"/>
          <w:szCs w:val="24"/>
        </w:rPr>
        <w:t>Иргэдэд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хүргэх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төрийн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үйлчилгээний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хүртээмж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сэтгэл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ханамж</w:t>
      </w:r>
      <w:proofErr w:type="spellEnd"/>
      <w:r w:rsidRPr="00FF48A6">
        <w:rPr>
          <w:rFonts w:ascii="Arial" w:eastAsiaTheme="minorEastAsia" w:hAnsi="Arial" w:cs="Arial"/>
          <w:sz w:val="24"/>
          <w:szCs w:val="24"/>
          <w:lang w:val="mn-MN"/>
        </w:rPr>
        <w:t xml:space="preserve">ийг </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нэмэгдүүлнэ</w:t>
      </w:r>
      <w:proofErr w:type="spellEnd"/>
      <w:r w:rsidRPr="00FF48A6">
        <w:rPr>
          <w:rFonts w:ascii="Arial" w:eastAsiaTheme="minorEastAsia" w:hAnsi="Arial" w:cs="Arial"/>
          <w:sz w:val="24"/>
          <w:szCs w:val="24"/>
        </w:rPr>
        <w:t>.</w:t>
      </w:r>
    </w:p>
    <w:p w:rsidR="006513E4" w:rsidRPr="00FF48A6" w:rsidRDefault="006513E4" w:rsidP="00683E14">
      <w:pPr>
        <w:spacing w:after="0" w:line="360" w:lineRule="auto"/>
        <w:jc w:val="both"/>
        <w:rPr>
          <w:rFonts w:ascii="Arial" w:eastAsiaTheme="minorEastAsia" w:hAnsi="Arial" w:cs="Arial"/>
          <w:sz w:val="24"/>
          <w:szCs w:val="24"/>
          <w:lang w:val="mn-MN"/>
        </w:rPr>
      </w:pPr>
      <w:r>
        <w:rPr>
          <w:rFonts w:ascii="Arial" w:eastAsiaTheme="minorEastAsia" w:hAnsi="Arial" w:cs="Arial"/>
          <w:b/>
          <w:sz w:val="24"/>
          <w:szCs w:val="24"/>
          <w:lang w:val="mn-MN"/>
        </w:rPr>
        <w:lastRenderedPageBreak/>
        <w:t>Зорилт</w:t>
      </w:r>
      <w:r w:rsidRPr="00FF48A6">
        <w:rPr>
          <w:rFonts w:ascii="Arial" w:eastAsiaTheme="minorEastAsia" w:hAnsi="Arial" w:cs="Arial"/>
          <w:b/>
          <w:sz w:val="24"/>
          <w:szCs w:val="24"/>
          <w:lang w:val="mn-MN"/>
        </w:rPr>
        <w:t>:</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 xml:space="preserve">4.1.1. </w:t>
      </w:r>
      <w:proofErr w:type="gramStart"/>
      <w:r w:rsidRPr="00FF48A6">
        <w:rPr>
          <w:rFonts w:ascii="Arial" w:eastAsiaTheme="minorEastAsia" w:hAnsi="Arial" w:cs="Arial"/>
          <w:bCs/>
          <w:sz w:val="24"/>
          <w:szCs w:val="24"/>
        </w:rPr>
        <w:t>“</w:t>
      </w:r>
      <w:proofErr w:type="spellStart"/>
      <w:r w:rsidRPr="00FF48A6">
        <w:rPr>
          <w:rFonts w:ascii="Arial" w:eastAsiaTheme="minorEastAsia" w:hAnsi="Arial" w:cs="Arial"/>
          <w:bCs/>
          <w:sz w:val="24"/>
          <w:szCs w:val="24"/>
        </w:rPr>
        <w:t>Цахим</w:t>
      </w:r>
      <w:proofErr w:type="spellEnd"/>
      <w:r w:rsidRPr="00FF48A6">
        <w:rPr>
          <w:rFonts w:ascii="Arial" w:eastAsiaTheme="minorEastAsia" w:hAnsi="Arial" w:cs="Arial"/>
          <w:bCs/>
          <w:sz w:val="24"/>
          <w:szCs w:val="24"/>
        </w:rPr>
        <w:t xml:space="preserve"> </w:t>
      </w:r>
      <w:proofErr w:type="spellStart"/>
      <w:r w:rsidRPr="00FF48A6">
        <w:rPr>
          <w:rFonts w:ascii="Arial" w:eastAsiaTheme="minorEastAsia" w:hAnsi="Arial" w:cs="Arial"/>
          <w:bCs/>
          <w:sz w:val="24"/>
          <w:szCs w:val="24"/>
        </w:rPr>
        <w:t>Монгол</w:t>
      </w:r>
      <w:proofErr w:type="spellEnd"/>
      <w:r w:rsidRPr="00FF48A6">
        <w:rPr>
          <w:rFonts w:ascii="Arial" w:eastAsiaTheme="minorEastAsia" w:hAnsi="Arial" w:cs="Arial"/>
          <w:bCs/>
          <w:sz w:val="24"/>
          <w:szCs w:val="24"/>
        </w:rPr>
        <w:t>”-</w:t>
      </w:r>
      <w:proofErr w:type="spellStart"/>
      <w:r w:rsidRPr="00FF48A6">
        <w:rPr>
          <w:rFonts w:ascii="Arial" w:eastAsiaTheme="minorEastAsia" w:hAnsi="Arial" w:cs="Arial"/>
          <w:bCs/>
          <w:sz w:val="24"/>
          <w:szCs w:val="24"/>
        </w:rPr>
        <w:t>төрийн</w:t>
      </w:r>
      <w:proofErr w:type="spellEnd"/>
      <w:r w:rsidRPr="00FF48A6">
        <w:rPr>
          <w:rFonts w:ascii="Arial" w:eastAsiaTheme="minorEastAsia" w:hAnsi="Arial" w:cs="Arial"/>
          <w:bCs/>
          <w:sz w:val="24"/>
          <w:szCs w:val="24"/>
        </w:rPr>
        <w:t xml:space="preserve"> </w:t>
      </w:r>
      <w:proofErr w:type="spellStart"/>
      <w:r w:rsidRPr="00FF48A6">
        <w:rPr>
          <w:rFonts w:ascii="Arial" w:eastAsiaTheme="minorEastAsia" w:hAnsi="Arial" w:cs="Arial"/>
          <w:bCs/>
          <w:sz w:val="24"/>
          <w:szCs w:val="24"/>
        </w:rPr>
        <w:t>шуурхай</w:t>
      </w:r>
      <w:proofErr w:type="spellEnd"/>
      <w:r w:rsidRPr="00FF48A6">
        <w:rPr>
          <w:rFonts w:ascii="Arial" w:eastAsiaTheme="minorEastAsia" w:hAnsi="Arial" w:cs="Arial"/>
          <w:bCs/>
          <w:sz w:val="24"/>
          <w:szCs w:val="24"/>
        </w:rPr>
        <w:t xml:space="preserve"> </w:t>
      </w:r>
      <w:proofErr w:type="spellStart"/>
      <w:r w:rsidRPr="00FF48A6">
        <w:rPr>
          <w:rFonts w:ascii="Arial" w:eastAsiaTheme="minorEastAsia" w:hAnsi="Arial" w:cs="Arial"/>
          <w:bCs/>
          <w:sz w:val="24"/>
          <w:szCs w:val="24"/>
        </w:rPr>
        <w:t>үйлчилгээ</w:t>
      </w:r>
      <w:proofErr w:type="spellEnd"/>
      <w:r w:rsidRPr="00FF48A6">
        <w:rPr>
          <w:rFonts w:ascii="Arial" w:eastAsiaTheme="minorEastAsia" w:hAnsi="Arial" w:cs="Arial"/>
          <w:bCs/>
          <w:sz w:val="24"/>
          <w:szCs w:val="24"/>
          <w:lang w:val="mn-MN"/>
        </w:rPr>
        <w:t>г нэвтрүүлж,</w:t>
      </w:r>
      <w:r w:rsidRPr="00FF48A6">
        <w:rPr>
          <w:rFonts w:ascii="Arial" w:eastAsia="Times New Roman" w:hAnsi="Arial" w:cs="Arial"/>
          <w:sz w:val="24"/>
          <w:szCs w:val="24"/>
        </w:rPr>
        <w:t xml:space="preserve"> </w:t>
      </w:r>
      <w:r w:rsidRPr="00FF48A6">
        <w:rPr>
          <w:rFonts w:ascii="Arial" w:eastAsia="Times New Roman" w:hAnsi="Arial" w:cs="Arial"/>
          <w:sz w:val="24"/>
          <w:szCs w:val="24"/>
          <w:lang w:val="mn-MN"/>
        </w:rPr>
        <w:t>төрийн үйлчилгээний чанар хүртээмж, и</w:t>
      </w:r>
      <w:r w:rsidRPr="00FF48A6">
        <w:rPr>
          <w:rFonts w:ascii="Arial" w:eastAsia="Times New Roman" w:hAnsi="Arial" w:cs="Arial"/>
          <w:sz w:val="24"/>
          <w:szCs w:val="24"/>
        </w:rPr>
        <w:t xml:space="preserve">л </w:t>
      </w:r>
      <w:proofErr w:type="spellStart"/>
      <w:r w:rsidRPr="00FF48A6">
        <w:rPr>
          <w:rFonts w:ascii="Arial" w:eastAsia="Times New Roman" w:hAnsi="Arial" w:cs="Arial"/>
          <w:sz w:val="24"/>
          <w:szCs w:val="24"/>
        </w:rPr>
        <w:t>тод</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байдлыг</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сайжруулах</w:t>
      </w:r>
      <w:proofErr w:type="spellEnd"/>
      <w:r w:rsidRPr="00FF48A6">
        <w:rPr>
          <w:rFonts w:ascii="Arial" w:eastAsia="Times New Roman" w:hAnsi="Arial" w:cs="Arial"/>
          <w:sz w:val="24"/>
          <w:szCs w:val="24"/>
        </w:rPr>
        <w:t>.</w:t>
      </w:r>
      <w:proofErr w:type="gramEnd"/>
    </w:p>
    <w:p w:rsidR="006513E4" w:rsidRPr="00FF48A6" w:rsidRDefault="006513E4" w:rsidP="00683E14">
      <w:pPr>
        <w:spacing w:after="0" w:line="360" w:lineRule="auto"/>
        <w:jc w:val="both"/>
        <w:rPr>
          <w:rFonts w:ascii="Arial" w:eastAsia="Times New Roman" w:hAnsi="Arial" w:cs="Arial"/>
          <w:sz w:val="24"/>
          <w:szCs w:val="24"/>
          <w:lang w:val="mn-MN"/>
        </w:rPr>
      </w:pPr>
      <w:r w:rsidRPr="00FF48A6">
        <w:rPr>
          <w:rFonts w:ascii="Arial" w:eastAsiaTheme="minorEastAsia" w:hAnsi="Arial" w:cs="Arial"/>
          <w:b/>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4.1.1.1</w:t>
      </w:r>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Цахим</w:t>
      </w:r>
      <w:proofErr w:type="spellEnd"/>
      <w:r w:rsidRPr="00FF48A6">
        <w:rPr>
          <w:rFonts w:ascii="Arial" w:eastAsiaTheme="minorEastAsia" w:hAnsi="Arial" w:cs="Arial"/>
          <w:sz w:val="24"/>
          <w:szCs w:val="24"/>
        </w:rPr>
        <w:t xml:space="preserve"> </w:t>
      </w:r>
      <w:proofErr w:type="gramStart"/>
      <w:r w:rsidRPr="00FF48A6">
        <w:rPr>
          <w:rFonts w:ascii="Arial" w:eastAsiaTheme="minorEastAsia" w:hAnsi="Arial" w:cs="Arial"/>
          <w:sz w:val="24"/>
          <w:szCs w:val="24"/>
          <w:lang w:val="mn-MN"/>
        </w:rPr>
        <w:t xml:space="preserve">Хулд </w:t>
      </w:r>
      <w:r w:rsidRPr="00FF48A6">
        <w:rPr>
          <w:rFonts w:ascii="Arial" w:eastAsiaTheme="minorEastAsia" w:hAnsi="Arial" w:cs="Arial"/>
          <w:sz w:val="24"/>
          <w:szCs w:val="24"/>
        </w:rPr>
        <w:t>"</w:t>
      </w:r>
      <w:proofErr w:type="gram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хөтөлбөр боловсруулан </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хэрэгжүүлнэ</w:t>
      </w:r>
      <w:proofErr w:type="spellEnd"/>
      <w:r w:rsidRPr="00FF48A6">
        <w:rPr>
          <w:rFonts w:ascii="Arial" w:eastAsiaTheme="minorEastAsia" w:hAnsi="Arial" w:cs="Arial"/>
          <w:sz w:val="24"/>
          <w:szCs w:val="24"/>
        </w:rPr>
        <w:t xml:space="preserve">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4.1.1.2</w:t>
      </w:r>
      <w:r w:rsidRPr="00FF48A6">
        <w:rPr>
          <w:rFonts w:ascii="Arial" w:eastAsiaTheme="minorEastAsia" w:hAnsi="Arial" w:cs="Arial"/>
          <w:sz w:val="24"/>
          <w:szCs w:val="24"/>
          <w:lang w:val="mn-MN"/>
        </w:rPr>
        <w:t>. Сумын үүрэн холбооны</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сүлжээний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өр</w:t>
      </w:r>
      <w:proofErr w:type="spellEnd"/>
      <w:r w:rsidRPr="00FF48A6">
        <w:rPr>
          <w:rFonts w:ascii="Arial" w:eastAsiaTheme="minorEastAsia" w:hAnsi="Arial" w:cs="Arial"/>
          <w:sz w:val="24"/>
          <w:szCs w:val="24"/>
          <w:lang w:val="mn-MN"/>
        </w:rPr>
        <w:t>гөтгөл</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хийх</w:t>
      </w:r>
      <w:proofErr w:type="spellEnd"/>
      <w:r w:rsidRPr="00FF48A6">
        <w:rPr>
          <w:rFonts w:ascii="Arial" w:eastAsiaTheme="minorEastAsia" w:hAnsi="Arial" w:cs="Arial"/>
          <w:sz w:val="24"/>
          <w:szCs w:val="24"/>
          <w:lang w:val="mn-MN"/>
        </w:rPr>
        <w:t>, үйлчилгээний хурд чанарыг сайжруулна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4.1.1.</w:t>
      </w:r>
      <w:r w:rsidRPr="00FF48A6">
        <w:rPr>
          <w:rFonts w:ascii="Arial" w:eastAsiaTheme="minorEastAsia" w:hAnsi="Arial" w:cs="Arial"/>
          <w:sz w:val="24"/>
          <w:szCs w:val="24"/>
          <w:lang w:val="mn-MN"/>
        </w:rPr>
        <w:t>3. С</w:t>
      </w:r>
      <w:proofErr w:type="spellStart"/>
      <w:r w:rsidRPr="00FF48A6">
        <w:rPr>
          <w:rFonts w:ascii="Arial" w:eastAsiaTheme="minorEastAsia" w:hAnsi="Arial" w:cs="Arial"/>
          <w:sz w:val="24"/>
          <w:szCs w:val="24"/>
        </w:rPr>
        <w:t>умын</w:t>
      </w:r>
      <w:proofErr w:type="spellEnd"/>
      <w:r w:rsidRPr="00FF48A6">
        <w:rPr>
          <w:rFonts w:ascii="Arial" w:eastAsiaTheme="minorEastAsia" w:hAnsi="Arial" w:cs="Arial"/>
          <w:sz w:val="24"/>
          <w:szCs w:val="24"/>
        </w:rPr>
        <w:t xml:space="preserve">   </w:t>
      </w:r>
      <w:proofErr w:type="spellStart"/>
      <w:proofErr w:type="gramStart"/>
      <w:r w:rsidRPr="00FF48A6">
        <w:rPr>
          <w:rFonts w:ascii="Arial" w:eastAsiaTheme="minorEastAsia" w:hAnsi="Arial" w:cs="Arial"/>
          <w:sz w:val="24"/>
          <w:szCs w:val="24"/>
        </w:rPr>
        <w:t>удирдлагууд</w:t>
      </w:r>
      <w:proofErr w:type="spellEnd"/>
      <w:r w:rsidRPr="00FF48A6">
        <w:rPr>
          <w:rFonts w:ascii="Arial" w:eastAsiaTheme="minorEastAsia" w:hAnsi="Arial" w:cs="Arial"/>
          <w:sz w:val="24"/>
          <w:szCs w:val="24"/>
          <w:lang w:val="mn-MN"/>
        </w:rPr>
        <w:t xml:space="preserve">ын </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иргэдтэй</w:t>
      </w:r>
      <w:proofErr w:type="spellEnd"/>
      <w:proofErr w:type="gram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хийх</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цахим </w:t>
      </w:r>
      <w:proofErr w:type="spellStart"/>
      <w:r w:rsidRPr="00FF48A6">
        <w:rPr>
          <w:rFonts w:ascii="Arial" w:eastAsiaTheme="minorEastAsia" w:hAnsi="Arial" w:cs="Arial"/>
          <w:sz w:val="24"/>
          <w:szCs w:val="24"/>
        </w:rPr>
        <w:t>уулзалт</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цахимаар мэдээлэл хүргэх,    мэдээлэл солилцох эргэх холбоо бүхий  арга хэрэгслийг боловсронгуй болгон үр дүнд хүргэнэ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rPr>
        <w:t>4.1.1.</w:t>
      </w:r>
      <w:r w:rsidRPr="00FF48A6">
        <w:rPr>
          <w:rFonts w:ascii="Arial" w:eastAsiaTheme="minorEastAsia" w:hAnsi="Arial" w:cs="Arial"/>
          <w:sz w:val="24"/>
          <w:szCs w:val="24"/>
          <w:lang w:val="mn-MN"/>
        </w:rPr>
        <w:t>4.</w:t>
      </w:r>
      <w:r w:rsidRPr="00FF48A6">
        <w:rPr>
          <w:rFonts w:ascii="Arial" w:eastAsiaTheme="minorEastAsia" w:hAnsi="Arial" w:cs="Arial"/>
          <w:sz w:val="24"/>
          <w:szCs w:val="24"/>
        </w:rPr>
        <w:tab/>
      </w:r>
      <w:proofErr w:type="gramStart"/>
      <w:r w:rsidRPr="00FF48A6">
        <w:rPr>
          <w:rFonts w:ascii="Arial" w:eastAsiaTheme="minorEastAsia" w:hAnsi="Arial" w:cs="Arial"/>
          <w:sz w:val="24"/>
          <w:szCs w:val="24"/>
          <w:lang w:val="mn-MN"/>
        </w:rPr>
        <w:t>А</w:t>
      </w:r>
      <w:proofErr w:type="spellStart"/>
      <w:r w:rsidRPr="00FF48A6">
        <w:rPr>
          <w:rFonts w:ascii="Arial" w:eastAsiaTheme="minorEastAsia" w:hAnsi="Arial" w:cs="Arial"/>
          <w:sz w:val="24"/>
          <w:szCs w:val="24"/>
        </w:rPr>
        <w:t>рхивын</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баримтын</w:t>
      </w:r>
      <w:proofErr w:type="spellEnd"/>
      <w:proofErr w:type="gramEnd"/>
      <w:r w:rsidRPr="00FF48A6">
        <w:rPr>
          <w:rFonts w:ascii="Arial" w:eastAsiaTheme="minorEastAsia" w:hAnsi="Arial" w:cs="Arial"/>
          <w:sz w:val="24"/>
          <w:szCs w:val="24"/>
        </w:rPr>
        <w:t xml:space="preserve"> 95-аас </w:t>
      </w:r>
      <w:proofErr w:type="spellStart"/>
      <w:r w:rsidRPr="00FF48A6">
        <w:rPr>
          <w:rFonts w:ascii="Arial" w:eastAsiaTheme="minorEastAsia" w:hAnsi="Arial" w:cs="Arial"/>
          <w:sz w:val="24"/>
          <w:szCs w:val="24"/>
        </w:rPr>
        <w:t>доошгүй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хувийг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цахим</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хэлбэрт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шилжүүлж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иргэдэд</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архивын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үйлчилгээг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цахимаа</w:t>
      </w:r>
      <w:proofErr w:type="spellEnd"/>
      <w:r w:rsidRPr="00FF48A6">
        <w:rPr>
          <w:rFonts w:ascii="Arial" w:eastAsiaTheme="minorEastAsia" w:hAnsi="Arial" w:cs="Arial"/>
          <w:sz w:val="24"/>
          <w:szCs w:val="24"/>
          <w:lang w:val="mn-MN"/>
        </w:rPr>
        <w:t xml:space="preserve">р, хүндрэлгүй чирэгдэлгүй, </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үзүүлэх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нөхц</w:t>
      </w:r>
      <w:proofErr w:type="spellEnd"/>
      <w:r w:rsidRPr="00FF48A6">
        <w:rPr>
          <w:rFonts w:ascii="Arial" w:eastAsiaTheme="minorEastAsia" w:hAnsi="Arial" w:cs="Arial"/>
          <w:sz w:val="24"/>
          <w:szCs w:val="24"/>
          <w:lang w:val="mn-MN"/>
        </w:rPr>
        <w:t>ө</w:t>
      </w:r>
      <w:proofErr w:type="spellStart"/>
      <w:r w:rsidRPr="00FF48A6">
        <w:rPr>
          <w:rFonts w:ascii="Arial" w:eastAsiaTheme="minorEastAsia" w:hAnsi="Arial" w:cs="Arial"/>
          <w:sz w:val="24"/>
          <w:szCs w:val="24"/>
        </w:rPr>
        <w:t>лийг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бүрдүүлнэ</w:t>
      </w:r>
      <w:proofErr w:type="spellEnd"/>
      <w:r w:rsidRPr="00FF48A6">
        <w:rPr>
          <w:rFonts w:ascii="Arial" w:eastAsiaTheme="minorEastAsia" w:hAnsi="Arial" w:cs="Arial"/>
          <w:sz w:val="24"/>
          <w:szCs w:val="24"/>
        </w:rPr>
        <w:t xml:space="preserve">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rPr>
        <w:t>4.1.1.</w:t>
      </w:r>
      <w:r w:rsidRPr="00FF48A6">
        <w:rPr>
          <w:rFonts w:ascii="Arial" w:eastAsiaTheme="minorEastAsia" w:hAnsi="Arial" w:cs="Arial"/>
          <w:sz w:val="24"/>
          <w:szCs w:val="24"/>
          <w:lang w:val="mn-MN"/>
        </w:rPr>
        <w:t xml:space="preserve">5. </w:t>
      </w:r>
      <w:proofErr w:type="gramStart"/>
      <w:r w:rsidRPr="00FF48A6">
        <w:rPr>
          <w:rFonts w:ascii="Arial" w:eastAsiaTheme="minorEastAsia" w:hAnsi="Arial" w:cs="Arial"/>
          <w:sz w:val="24"/>
          <w:szCs w:val="24"/>
          <w:lang w:val="mn-MN"/>
        </w:rPr>
        <w:t>А</w:t>
      </w:r>
      <w:proofErr w:type="spellStart"/>
      <w:r w:rsidRPr="00FF48A6">
        <w:rPr>
          <w:rFonts w:ascii="Arial" w:eastAsiaTheme="minorEastAsia" w:hAnsi="Arial" w:cs="Arial"/>
          <w:sz w:val="24"/>
          <w:szCs w:val="24"/>
        </w:rPr>
        <w:t>рхивыг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нягтруулсан</w:t>
      </w:r>
      <w:proofErr w:type="spellEnd"/>
      <w:proofErr w:type="gram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шүүгээ</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болон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бусад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техник</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хэрэгсэл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тоног</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төхөөрөмжөөр</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хангаж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архивын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баримт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бичгийн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хадгалалт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хамгаалалтыг</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сайжруулна</w:t>
      </w:r>
      <w:proofErr w:type="spellEnd"/>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4.1.1.</w:t>
      </w:r>
      <w:r w:rsidRPr="00FF48A6">
        <w:rPr>
          <w:rFonts w:ascii="Arial" w:eastAsiaTheme="minorEastAsia" w:hAnsi="Arial" w:cs="Arial"/>
          <w:sz w:val="24"/>
          <w:szCs w:val="24"/>
          <w:lang w:val="mn-MN"/>
        </w:rPr>
        <w:t>6. Баг байгууллагад багц мессеж үйлчилгээг ашиглан сумын бүх өрхөд шаардлагатай мэдээллийг   мессежээр хүргэх эргэх холбоо үүсгэх нөхцөлийг бүрдүүлнэ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4.1.1.7. Төрийн үйлчилгээний “Хур” системийн мэдээллийг ашиглан 53 нэр төрлийн төрийн  </w:t>
      </w:r>
      <w:r w:rsidRPr="00FF48A6">
        <w:rPr>
          <w:rFonts w:ascii="Arial" w:eastAsiaTheme="minorEastAsia" w:hAnsi="Arial" w:cs="Arial"/>
          <w:sz w:val="24"/>
          <w:szCs w:val="24"/>
          <w:lang w:val="mn-MN"/>
        </w:rPr>
        <w:lastRenderedPageBreak/>
        <w:t xml:space="preserve">үйлчилгээг иргэдэд чирэгдэлгүй түргэн шуурхай хүргэх, үйл  ажиллагааг сайжруулан     үйлчилгээний хүртээмж,  сэтгэл ханамжийг хувийг жил бүр нэмэгдүүлнэ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4.1.1.8.  </w:t>
      </w:r>
      <w:proofErr w:type="spellStart"/>
      <w:r w:rsidRPr="00FF48A6">
        <w:rPr>
          <w:rFonts w:ascii="Arial" w:eastAsiaTheme="minorEastAsia" w:hAnsi="Arial" w:cs="Arial"/>
          <w:sz w:val="24"/>
          <w:szCs w:val="24"/>
        </w:rPr>
        <w:t>Иргэний</w:t>
      </w:r>
      <w:proofErr w:type="spellEnd"/>
      <w:r w:rsidRPr="00FF48A6">
        <w:rPr>
          <w:rFonts w:ascii="Arial" w:eastAsiaTheme="minorEastAsia" w:hAnsi="Arial" w:cs="Arial"/>
          <w:sz w:val="24"/>
          <w:szCs w:val="24"/>
        </w:rPr>
        <w:t xml:space="preserve"> </w:t>
      </w:r>
      <w:proofErr w:type="spellStart"/>
      <w:proofErr w:type="gramStart"/>
      <w:r w:rsidRPr="00FF48A6">
        <w:rPr>
          <w:rFonts w:ascii="Arial" w:eastAsiaTheme="minorEastAsia" w:hAnsi="Arial" w:cs="Arial"/>
          <w:sz w:val="24"/>
          <w:szCs w:val="24"/>
        </w:rPr>
        <w:t>бүртгэлийн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үйлчилгээний</w:t>
      </w:r>
      <w:proofErr w:type="spellEnd"/>
      <w:proofErr w:type="gram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Гэрэгэ</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систем</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нэвтрүүлж</w:t>
      </w:r>
      <w:proofErr w:type="spellEnd"/>
      <w:r w:rsidRPr="00FF48A6">
        <w:rPr>
          <w:rFonts w:ascii="Arial" w:eastAsiaTheme="minorEastAsia" w:hAnsi="Arial" w:cs="Arial"/>
          <w:sz w:val="24"/>
          <w:szCs w:val="24"/>
        </w:rPr>
        <w:t>,</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мэдээллийн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санд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төрөлтийн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бүртгэл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алдаатай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дутуу</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бүртгэгдсэн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иргэний</w:t>
      </w:r>
      <w:proofErr w:type="spellEnd"/>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зөрчлийг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бүрэн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арилгана</w:t>
      </w:r>
      <w:proofErr w:type="spellEnd"/>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4.1.1.9. Иргэний улсын бүртгэлийг онлайнд холбож, улсын бүртгэлийн үйлчилгээний сэтгэл ханамжийг нэмэгдүүлнэ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4.1.1.10. Ухаалаг дэлгэц ашиглан төрийн үйлчилгээнд шаардлагатай бичиг баримт бүрдүүлэх  материалтай  танилцаж, хүсэлт илгээдэг болох асуудлыг судлан шийдвэрлэнэ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4.1.1.11. Эхний ээлжинд ИТХурал, ЗДТГ-ын ажилтнууд, цаашид үе шаттайгаар бүх төрийн албан хаагчдыг зөөврийн комьпютер, улс,  орон нутгийн төсөв, төсөл хөтөлбөрийн шугамаар  бүрэн хангаж, орон зай, цаг хугацаа, гамшгийн хүчин зүйлээс үл хамааран төрийн ажил, үйлчилгээг үр дүнтэй цахимаар явуулах боломж бүрдүүлнэ.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 xml:space="preserve">4.1.1.12. Сумын төвд нийтэд  зар мэдээ хүргэдэг арга хэрэгслийг боловсронгуй болгон гудамж хорооллыг аравтын системд хамруулах, иргэдийг идэвхжүүлэх </w:t>
      </w:r>
      <w:r w:rsidRPr="00FF48A6">
        <w:rPr>
          <w:rFonts w:ascii="Arial" w:eastAsiaTheme="minorEastAsia" w:hAnsi="Arial" w:cs="Arial"/>
          <w:sz w:val="24"/>
          <w:szCs w:val="24"/>
          <w:lang w:val="mn-MN"/>
        </w:rPr>
        <w:lastRenderedPageBreak/>
        <w:t>арга хэмжээ зохион байгуулах,  4-5 цэгт мэдээлэл хийдэг  хэрэгсэлтэй болгоно</w:t>
      </w:r>
    </w:p>
    <w:p w:rsidR="006513E4" w:rsidRDefault="006513E4" w:rsidP="00683E14">
      <w:pPr>
        <w:spacing w:after="0" w:line="360" w:lineRule="auto"/>
        <w:jc w:val="center"/>
        <w:rPr>
          <w:rFonts w:ascii="Arial" w:eastAsiaTheme="minorEastAsia" w:hAnsi="Arial" w:cs="Arial"/>
          <w:b/>
          <w:bCs/>
          <w:sz w:val="24"/>
          <w:szCs w:val="24"/>
          <w:lang w:val="mn-MN"/>
        </w:rPr>
      </w:pPr>
    </w:p>
    <w:p w:rsidR="006513E4" w:rsidRDefault="006513E4" w:rsidP="00683E14">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4.2 </w:t>
      </w:r>
      <w:proofErr w:type="spellStart"/>
      <w:r w:rsidRPr="00FF48A6">
        <w:rPr>
          <w:rFonts w:ascii="Arial" w:eastAsiaTheme="minorEastAsia" w:hAnsi="Arial" w:cs="Arial"/>
          <w:b/>
          <w:bCs/>
          <w:sz w:val="24"/>
          <w:szCs w:val="24"/>
        </w:rPr>
        <w:t>Мэргэшсэн</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хариуцлагатай</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төрийн</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алба</w:t>
      </w:r>
      <w:proofErr w:type="spellEnd"/>
    </w:p>
    <w:p w:rsidR="006513E4" w:rsidRPr="00FF48A6" w:rsidRDefault="006513E4" w:rsidP="00683E14">
      <w:pPr>
        <w:spacing w:after="0" w:line="360" w:lineRule="auto"/>
        <w:jc w:val="center"/>
        <w:rPr>
          <w:rFonts w:ascii="Arial" w:eastAsiaTheme="minorEastAsia" w:hAnsi="Arial" w:cs="Arial"/>
          <w:sz w:val="24"/>
          <w:szCs w:val="24"/>
          <w:lang w:val="mn-MN"/>
        </w:rPr>
      </w:pP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Зорилго:</w:t>
      </w:r>
      <w:r w:rsidRPr="00FF48A6">
        <w:rPr>
          <w:rFonts w:ascii="Arial" w:eastAsiaTheme="minorEastAsia" w:hAnsi="Arial" w:cs="Arial"/>
          <w:sz w:val="24"/>
          <w:szCs w:val="24"/>
          <w:lang w:val="mn-MN"/>
        </w:rPr>
        <w:t xml:space="preserve"> Төрийн албан хаагчдын  мэдлэг чадвар, ёс зүйн хариуцлагыг нэмэгдүүлж, сахилга, хариуцлага, ёс зүйн зөрчил бууруулна.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 </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4.2.1.</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 xml:space="preserve">Орон нутагт шаардлагатай  боловсон хүчний нөөц бүрдүүлэх, томилгооны зөрчлийг бууруулах </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Арга хэмжээ: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4.2.1.1. Улс төрөөс хараат бус, чадахуйн зарчим, шатлан дэвших тогтолцоонд нийцсэн мэргэшсэн тогтвортой төрийн албыг бэхжүүлэх</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4.2.1.2. Ажилтнуудыг болон шинээр албанд томилогдсон иргэнийг төрийн албан тушаалд томилсны дараа богино болон дунд хугацааны сургалтад орон зай, цаг хугацаанаас үл хамааран бүрэн хамруулан чадавхжуулна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4.2.1.3. Сумын дотоод, гадаадад амжилттай суралцагч, сум орон нутагтаа ажиллаж амьдрах хүсэлт гаргасан оюутан залуучуудтай  гэрээ хийж, орон нутагт тогтвор суурьшилтай үр дүнтэй ажиллах сонирхол төрүүлэхүйц нийгмийн болон эдийн засгийн боломж бүрдүүлнэ.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lastRenderedPageBreak/>
        <w:t>4.2.1.4. Төрийн албан хаагчдын оффисын техник хэрэгсэл ашиглах чадварыг сайжруулах, албан бичиг хэрэг боловсруулах сургалтуудыг зохион байгуулж чадвар бүтээмжийг нэмэгдүүлнэ</w:t>
      </w:r>
    </w:p>
    <w:p w:rsidR="006513E4" w:rsidRPr="00FF48A6" w:rsidRDefault="006513E4" w:rsidP="00683E14">
      <w:pPr>
        <w:pStyle w:val="NoSpacing"/>
        <w:spacing w:line="360" w:lineRule="auto"/>
        <w:ind w:left="720"/>
        <w:rPr>
          <w:rFonts w:ascii="Arial" w:hAnsi="Arial" w:cs="Arial"/>
          <w:sz w:val="24"/>
          <w:szCs w:val="24"/>
          <w:lang w:val="mn-MN"/>
        </w:rPr>
      </w:pPr>
      <w:r w:rsidRPr="00FF48A6">
        <w:rPr>
          <w:rFonts w:ascii="Arial" w:eastAsiaTheme="minorEastAsia" w:hAnsi="Arial" w:cs="Arial"/>
          <w:sz w:val="24"/>
          <w:szCs w:val="24"/>
          <w:lang w:val="mn-MN"/>
        </w:rPr>
        <w:t>4.2.1.5. Иргэд т</w:t>
      </w:r>
      <w:r w:rsidRPr="00FF48A6">
        <w:rPr>
          <w:rFonts w:ascii="Arial" w:hAnsi="Arial" w:cs="Arial"/>
          <w:sz w:val="24"/>
          <w:szCs w:val="24"/>
          <w:lang w:val="mn-MN"/>
        </w:rPr>
        <w:t>өрийн албан хаагчдыг  соён гэгээрүүлэх, харилцаа хандлагыг сайжруулах арга хэмжээ зохион байгуулна</w:t>
      </w:r>
    </w:p>
    <w:p w:rsidR="006513E4" w:rsidRPr="00FF48A6" w:rsidRDefault="006513E4" w:rsidP="00683E14">
      <w:pPr>
        <w:spacing w:after="0" w:line="360" w:lineRule="auto"/>
        <w:ind w:left="720"/>
        <w:contextualSpacing/>
        <w:jc w:val="both"/>
        <w:rPr>
          <w:rFonts w:ascii="Arial" w:eastAsia="Times New Roman" w:hAnsi="Arial" w:cs="Arial"/>
          <w:sz w:val="24"/>
          <w:szCs w:val="24"/>
          <w:lang w:val="mn-MN"/>
        </w:rPr>
      </w:pPr>
      <w:r w:rsidRPr="00FF48A6">
        <w:rPr>
          <w:rFonts w:ascii="Arial" w:eastAsia="Times New Roman" w:hAnsi="Arial" w:cs="Arial"/>
          <w:sz w:val="24"/>
          <w:szCs w:val="24"/>
        </w:rPr>
        <w:t xml:space="preserve">4.2.1.6 </w:t>
      </w:r>
      <w:proofErr w:type="spellStart"/>
      <w:r w:rsidRPr="00FF48A6">
        <w:rPr>
          <w:rFonts w:ascii="Arial" w:eastAsia="Times New Roman" w:hAnsi="Arial" w:cs="Arial"/>
          <w:sz w:val="24"/>
          <w:szCs w:val="24"/>
        </w:rPr>
        <w:t>Шилжиж</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ирж</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байгаа</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боловсон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хүчнийг</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орон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байраар</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хангаж</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тогтвор</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суурьшилтай</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ажиллахад</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дэмжлэг</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үзүүл</w:t>
      </w:r>
      <w:proofErr w:type="spellEnd"/>
      <w:r w:rsidRPr="00FF48A6">
        <w:rPr>
          <w:rFonts w:ascii="Arial" w:eastAsia="Times New Roman" w:hAnsi="Arial" w:cs="Arial"/>
          <w:sz w:val="24"/>
          <w:szCs w:val="24"/>
          <w:lang w:val="mn-MN"/>
        </w:rPr>
        <w:t>нэ</w:t>
      </w:r>
    </w:p>
    <w:p w:rsidR="006513E4" w:rsidRPr="00AE5C2A" w:rsidRDefault="006513E4" w:rsidP="00683E14">
      <w:pPr>
        <w:spacing w:after="0" w:line="360" w:lineRule="auto"/>
        <w:ind w:left="720"/>
        <w:contextualSpacing/>
        <w:jc w:val="both"/>
        <w:rPr>
          <w:rFonts w:ascii="Arial" w:eastAsia="Times New Roman" w:hAnsi="Arial" w:cs="Arial"/>
          <w:sz w:val="24"/>
          <w:szCs w:val="24"/>
          <w:lang w:val="mn-MN"/>
        </w:rPr>
      </w:pPr>
      <w:r w:rsidRPr="00AE5C2A">
        <w:rPr>
          <w:rFonts w:ascii="Arial" w:eastAsia="Calibri" w:hAnsi="Arial" w:cs="Arial"/>
          <w:sz w:val="24"/>
          <w:szCs w:val="24"/>
        </w:rPr>
        <w:t>4.2.1.7</w:t>
      </w:r>
      <w:r w:rsidRPr="00AE5C2A">
        <w:rPr>
          <w:rFonts w:ascii="Arial" w:eastAsia="Calibri" w:hAnsi="Arial" w:cs="Arial"/>
          <w:sz w:val="24"/>
          <w:szCs w:val="24"/>
          <w:lang w:val="mn-MN"/>
        </w:rPr>
        <w:t xml:space="preserve"> </w:t>
      </w:r>
      <w:proofErr w:type="spellStart"/>
      <w:r w:rsidRPr="00AE5C2A">
        <w:rPr>
          <w:rFonts w:ascii="Arial" w:eastAsia="Times New Roman" w:hAnsi="Arial" w:cs="Arial"/>
          <w:sz w:val="24"/>
          <w:szCs w:val="24"/>
        </w:rPr>
        <w:t>Орон</w:t>
      </w:r>
      <w:proofErr w:type="spellEnd"/>
      <w:r w:rsidRPr="00AE5C2A">
        <w:rPr>
          <w:rFonts w:ascii="Arial" w:eastAsia="Times New Roman" w:hAnsi="Arial" w:cs="Arial"/>
          <w:sz w:val="24"/>
          <w:szCs w:val="24"/>
        </w:rPr>
        <w:t xml:space="preserve"> </w:t>
      </w:r>
      <w:proofErr w:type="spellStart"/>
      <w:r w:rsidRPr="00AE5C2A">
        <w:rPr>
          <w:rFonts w:ascii="Arial" w:eastAsia="Times New Roman" w:hAnsi="Arial" w:cs="Arial"/>
          <w:sz w:val="24"/>
          <w:szCs w:val="24"/>
        </w:rPr>
        <w:t>нутгийн</w:t>
      </w:r>
      <w:proofErr w:type="spellEnd"/>
      <w:r w:rsidRPr="00AE5C2A">
        <w:rPr>
          <w:rFonts w:ascii="Arial" w:eastAsia="Times New Roman" w:hAnsi="Arial" w:cs="Arial"/>
          <w:sz w:val="24"/>
          <w:szCs w:val="24"/>
        </w:rPr>
        <w:t xml:space="preserve"> </w:t>
      </w:r>
      <w:proofErr w:type="spellStart"/>
      <w:r w:rsidRPr="00AE5C2A">
        <w:rPr>
          <w:rFonts w:ascii="Arial" w:eastAsia="Times New Roman" w:hAnsi="Arial" w:cs="Arial"/>
          <w:sz w:val="24"/>
          <w:szCs w:val="24"/>
        </w:rPr>
        <w:t>боловсон</w:t>
      </w:r>
      <w:proofErr w:type="spellEnd"/>
      <w:r w:rsidRPr="00AE5C2A">
        <w:rPr>
          <w:rFonts w:ascii="Arial" w:eastAsia="Times New Roman" w:hAnsi="Arial" w:cs="Arial"/>
          <w:sz w:val="24"/>
          <w:szCs w:val="24"/>
        </w:rPr>
        <w:t xml:space="preserve"> </w:t>
      </w:r>
      <w:proofErr w:type="spellStart"/>
      <w:r w:rsidRPr="00AE5C2A">
        <w:rPr>
          <w:rFonts w:ascii="Arial" w:eastAsia="Times New Roman" w:hAnsi="Arial" w:cs="Arial"/>
          <w:sz w:val="24"/>
          <w:szCs w:val="24"/>
        </w:rPr>
        <w:t>хүчний</w:t>
      </w:r>
      <w:proofErr w:type="spellEnd"/>
      <w:r w:rsidRPr="00AE5C2A">
        <w:rPr>
          <w:rFonts w:ascii="Arial" w:eastAsia="Times New Roman" w:hAnsi="Arial" w:cs="Arial"/>
          <w:sz w:val="24"/>
          <w:szCs w:val="24"/>
        </w:rPr>
        <w:t xml:space="preserve"> </w:t>
      </w:r>
      <w:proofErr w:type="spellStart"/>
      <w:r w:rsidRPr="00AE5C2A">
        <w:rPr>
          <w:rFonts w:ascii="Arial" w:eastAsia="Times New Roman" w:hAnsi="Arial" w:cs="Arial"/>
          <w:sz w:val="24"/>
          <w:szCs w:val="24"/>
        </w:rPr>
        <w:t>бодлогыг</w:t>
      </w:r>
      <w:proofErr w:type="spellEnd"/>
      <w:r w:rsidRPr="00AE5C2A">
        <w:rPr>
          <w:rFonts w:ascii="Arial" w:eastAsia="Times New Roman" w:hAnsi="Arial" w:cs="Arial"/>
          <w:sz w:val="24"/>
          <w:szCs w:val="24"/>
        </w:rPr>
        <w:t xml:space="preserve"> </w:t>
      </w:r>
      <w:proofErr w:type="spellStart"/>
      <w:r w:rsidRPr="00AE5C2A">
        <w:rPr>
          <w:rFonts w:ascii="Arial" w:eastAsia="Times New Roman" w:hAnsi="Arial" w:cs="Arial"/>
          <w:sz w:val="24"/>
          <w:szCs w:val="24"/>
        </w:rPr>
        <w:t>тодорхойлно</w:t>
      </w:r>
      <w:proofErr w:type="spellEnd"/>
      <w:r w:rsidRPr="00AE5C2A">
        <w:rPr>
          <w:rFonts w:ascii="Arial" w:eastAsia="Times New Roman" w:hAnsi="Arial" w:cs="Arial"/>
          <w:sz w:val="24"/>
          <w:szCs w:val="24"/>
        </w:rPr>
        <w:t>.</w:t>
      </w:r>
    </w:p>
    <w:p w:rsidR="006513E4" w:rsidRPr="00FF48A6" w:rsidRDefault="006513E4" w:rsidP="00683E14">
      <w:pPr>
        <w:spacing w:after="0" w:line="360" w:lineRule="auto"/>
        <w:ind w:left="720"/>
        <w:contextualSpacing/>
        <w:jc w:val="both"/>
        <w:rPr>
          <w:rFonts w:ascii="Arial" w:eastAsia="Times New Roman" w:hAnsi="Arial" w:cs="Arial"/>
          <w:sz w:val="24"/>
          <w:szCs w:val="24"/>
        </w:rPr>
      </w:pPr>
      <w:r w:rsidRPr="00AE5C2A">
        <w:rPr>
          <w:rFonts w:ascii="Arial" w:eastAsia="Calibri" w:hAnsi="Arial" w:cs="Arial"/>
          <w:sz w:val="24"/>
          <w:szCs w:val="24"/>
        </w:rPr>
        <w:t>4.2.1.8</w:t>
      </w:r>
      <w:r w:rsidRPr="00FF48A6">
        <w:rPr>
          <w:rFonts w:ascii="Arial" w:eastAsia="Calibri" w:hAnsi="Arial" w:cs="Arial"/>
          <w:b/>
          <w:sz w:val="24"/>
          <w:szCs w:val="24"/>
          <w:lang w:val="mn-MN"/>
        </w:rPr>
        <w:t xml:space="preserve"> </w:t>
      </w:r>
      <w:proofErr w:type="spellStart"/>
      <w:r w:rsidRPr="00FF48A6">
        <w:rPr>
          <w:rFonts w:ascii="Arial" w:eastAsia="Times New Roman" w:hAnsi="Arial" w:cs="Arial"/>
          <w:sz w:val="24"/>
          <w:szCs w:val="24"/>
        </w:rPr>
        <w:t>Төрийн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албан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хаагчийн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ёс</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зүй</w:t>
      </w:r>
      <w:proofErr w:type="spellEnd"/>
      <w:r w:rsidRPr="00FF48A6">
        <w:rPr>
          <w:rFonts w:ascii="Arial" w:eastAsia="Times New Roman" w:hAnsi="Arial" w:cs="Arial"/>
          <w:sz w:val="24"/>
          <w:szCs w:val="24"/>
        </w:rPr>
        <w:t>, </w:t>
      </w:r>
      <w:proofErr w:type="spellStart"/>
      <w:r w:rsidRPr="00FF48A6">
        <w:rPr>
          <w:rFonts w:ascii="Arial" w:eastAsia="Times New Roman" w:hAnsi="Arial" w:cs="Arial"/>
          <w:sz w:val="24"/>
          <w:szCs w:val="24"/>
        </w:rPr>
        <w:t>сахилга</w:t>
      </w:r>
      <w:proofErr w:type="spellEnd"/>
      <w:r w:rsidRPr="00FF48A6">
        <w:rPr>
          <w:rFonts w:ascii="Arial" w:eastAsia="Times New Roman" w:hAnsi="Arial" w:cs="Arial"/>
          <w:sz w:val="24"/>
          <w:szCs w:val="24"/>
        </w:rPr>
        <w:t> </w:t>
      </w:r>
      <w:proofErr w:type="spellStart"/>
      <w:r w:rsidRPr="00FF48A6">
        <w:rPr>
          <w:rFonts w:ascii="Arial" w:eastAsia="Times New Roman" w:hAnsi="Arial" w:cs="Arial"/>
          <w:sz w:val="24"/>
          <w:szCs w:val="24"/>
        </w:rPr>
        <w:t>хариуцлагыг</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сайжруулан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удирдах</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албан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хаагчийн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манлайллыг</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үзүүлж</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албан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хаагчдын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сургалтын</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хэрэгцээг</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хангаж</w:t>
      </w:r>
      <w:proofErr w:type="spellEnd"/>
      <w:r w:rsidRPr="00FF48A6">
        <w:rPr>
          <w:rFonts w:ascii="Arial" w:eastAsia="Times New Roman" w:hAnsi="Arial" w:cs="Arial"/>
          <w:sz w:val="24"/>
          <w:szCs w:val="24"/>
        </w:rPr>
        <w:t xml:space="preserve"> </w:t>
      </w:r>
      <w:proofErr w:type="spellStart"/>
      <w:r w:rsidRPr="00FF48A6">
        <w:rPr>
          <w:rFonts w:ascii="Arial" w:eastAsia="Times New Roman" w:hAnsi="Arial" w:cs="Arial"/>
          <w:sz w:val="24"/>
          <w:szCs w:val="24"/>
        </w:rPr>
        <w:t>мэргэшүүлэх</w:t>
      </w:r>
      <w:proofErr w:type="spellEnd"/>
      <w:r w:rsidRPr="00FF48A6">
        <w:rPr>
          <w:rFonts w:ascii="Arial" w:eastAsia="Times New Roman" w:hAnsi="Arial" w:cs="Arial"/>
          <w:sz w:val="24"/>
          <w:szCs w:val="24"/>
        </w:rPr>
        <w:t> </w:t>
      </w:r>
    </w:p>
    <w:p w:rsidR="006513E4" w:rsidRPr="00040DE2"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4.2.2.</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Авлига, ашиг сонирхлын зөрчлөөс урьдчилан сэргийлэх үйл ажиллагаанд иргэд, олон нийтийн оролцоог сайжруулж, шударга байдлын үнэлгээг нэмэгдүүлэх</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Арга хэмжээ: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4.2.2.1. Авлига, ашиг сонирхлын зөрчлөөс сэргийлж, бүх шатанд шударга ёсыг эрхэмлэсэн иргэд, олон нийтийн хандлагыг төлөвшүүлэх ажил зохион байгуулж, санаачлагыг дэмжин ажиллана.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lastRenderedPageBreak/>
        <w:t xml:space="preserve">4.2.2.2. </w:t>
      </w:r>
      <w:r w:rsidRPr="00FF48A6">
        <w:rPr>
          <w:rFonts w:ascii="Arial" w:eastAsia="Times New Roman" w:hAnsi="Arial" w:cs="Arial"/>
          <w:sz w:val="24"/>
          <w:szCs w:val="24"/>
          <w:lang w:val="mn-MN"/>
        </w:rPr>
        <w:t>Сумын эрх бүхий албан тушаалтныг чадавхжуулж, тогтвор суурьшилтай ажиллуулна</w:t>
      </w:r>
    </w:p>
    <w:p w:rsidR="006513E4" w:rsidRPr="00040DE2"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4.2.3.</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 xml:space="preserve">Бүх нийтийн эрх зүйн боловсролыг дээшлүүлэх  хууль, эрх зүйн сургалт, </w:t>
      </w:r>
      <w:r w:rsidRPr="00FF48A6">
        <w:rPr>
          <w:rFonts w:ascii="Arial" w:eastAsiaTheme="minorEastAsia" w:hAnsi="Arial" w:cs="Arial"/>
          <w:sz w:val="24"/>
          <w:szCs w:val="24"/>
          <w:lang w:val="mn-MN"/>
        </w:rPr>
        <w:tab/>
        <w:t xml:space="preserve">сурталчилгаа, тусламж, үйлчилгээг жил бүр нийт иргэдийн 10-аас доошгүй </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 xml:space="preserve">хувьд </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зохион байгуулах</w:t>
      </w:r>
      <w:r w:rsidRPr="00FF48A6">
        <w:rPr>
          <w:rFonts w:ascii="Arial" w:eastAsiaTheme="minorEastAsia" w:hAnsi="Arial" w:cs="Arial"/>
          <w:sz w:val="24"/>
          <w:szCs w:val="24"/>
        </w:rPr>
        <w:t>;</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4.2.3.1. Хөдөөгийн малчид, иргэдэд  чиглэсэн олон нийтийн, иргэдийн оролцоог нэмэгдүүлсэн,  урлаг соёлын арга хэмжээ,  нэгдсэн төрийн үйлчилгээг явуулаар үзүүлэх, байр,  техникийн шийдэл олж,   хууль зүйн тусламж, үйлчилгээ  сургалт, сурталчилгааг жил бүр багуудад 1-2 удаа  зохион байгуулна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4.2.3.2. Жендэрийн мэдрэмжтэй төсөвлөлт сургалтыг орон нутагт зохион байгуулна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4.2.3.3. Орон нутгийн ИНБ-уудын оролцоо хамтын ажиллагаанд тулгуурлан жендэрийн боловсрол олгох, хэвшмэл ойлголт хандлагыг өөрчлөх сургалт, аяныг  гэрээлэн гүйцэтгүүлнэ</w:t>
      </w:r>
    </w:p>
    <w:p w:rsidR="006513E4" w:rsidRPr="00FF48A6" w:rsidRDefault="006513E4" w:rsidP="00683E14">
      <w:pPr>
        <w:spacing w:after="0" w:line="360" w:lineRule="auto"/>
        <w:jc w:val="center"/>
        <w:rPr>
          <w:rFonts w:ascii="Arial" w:eastAsiaTheme="minorEastAsia" w:hAnsi="Arial" w:cs="Arial"/>
          <w:sz w:val="24"/>
          <w:szCs w:val="24"/>
          <w:lang w:val="mn-MN"/>
        </w:rPr>
      </w:pPr>
      <w:r w:rsidRPr="00FF48A6">
        <w:rPr>
          <w:rFonts w:ascii="Arial" w:eastAsiaTheme="minorEastAsia" w:hAnsi="Arial" w:cs="Arial"/>
          <w:b/>
          <w:bCs/>
          <w:sz w:val="24"/>
          <w:szCs w:val="24"/>
          <w:lang w:val="mn-MN"/>
        </w:rPr>
        <w:t xml:space="preserve">4.3 </w:t>
      </w:r>
      <w:proofErr w:type="spellStart"/>
      <w:r w:rsidRPr="00FF48A6">
        <w:rPr>
          <w:rFonts w:ascii="Arial" w:eastAsiaTheme="minorEastAsia" w:hAnsi="Arial" w:cs="Arial"/>
          <w:b/>
          <w:bCs/>
          <w:sz w:val="24"/>
          <w:szCs w:val="24"/>
        </w:rPr>
        <w:t>Амар</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тайван</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аюулгүй</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нийгэм</w:t>
      </w:r>
      <w:proofErr w:type="spellEnd"/>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Зорилго:</w:t>
      </w:r>
      <w:r w:rsidRPr="00FF48A6">
        <w:rPr>
          <w:rFonts w:ascii="Arial" w:eastAsiaTheme="minorEastAsia" w:hAnsi="Arial" w:cs="Arial"/>
          <w:sz w:val="24"/>
          <w:szCs w:val="24"/>
          <w:lang w:val="mn-MN"/>
        </w:rPr>
        <w:t xml:space="preserve"> Цагдаагийн хэсгийн  материаллаг баазыг бэхжүүлж,  гэмт хэргийн шийдвэрлэлтийн хувийг нэмэгдүүлэх</w:t>
      </w:r>
      <w:r w:rsidRPr="00FF48A6">
        <w:rPr>
          <w:rFonts w:ascii="Arial" w:eastAsiaTheme="minorEastAsia" w:hAnsi="Arial" w:cs="Arial"/>
          <w:sz w:val="24"/>
          <w:szCs w:val="24"/>
        </w:rPr>
        <w:t>;</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4.3.1.Гэмт хэрэг болон зам тээврийн ослын хэмжээг бууруулах </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lastRenderedPageBreak/>
        <w:t xml:space="preserve">  Арга хэмжээ: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4.3.1.1. Архидан согтуурахтай тэмцэх орон нутгийн хөтөлбөр боловсруулан, цагдаагийн  байгууллагатай хамтран хэрэгжүүлнэ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4.3.1.2. Сумын “Гэмт хэргээс урьдчилан сэргийлэх салбар зөвлөл”, “Хамтарсан баг”-ийн үйл ажиллагааг тогтмолжуулах,  дэмжин ажиллана</w:t>
      </w:r>
    </w:p>
    <w:p w:rsidR="006513E4" w:rsidRPr="00FF48A6" w:rsidRDefault="006513E4" w:rsidP="00683E14">
      <w:pPr>
        <w:spacing w:after="0" w:line="360" w:lineRule="auto"/>
        <w:ind w:left="720"/>
        <w:jc w:val="both"/>
        <w:rPr>
          <w:rFonts w:ascii="Arial" w:eastAsiaTheme="minorEastAsia" w:hAnsi="Arial" w:cs="Arial"/>
          <w:sz w:val="24"/>
          <w:szCs w:val="24"/>
        </w:rPr>
      </w:pPr>
      <w:bookmarkStart w:id="3" w:name="_Hlk61452086"/>
      <w:r w:rsidRPr="00FF48A6">
        <w:rPr>
          <w:rFonts w:ascii="Arial" w:eastAsiaTheme="minorEastAsia" w:hAnsi="Arial" w:cs="Arial"/>
          <w:sz w:val="24"/>
          <w:szCs w:val="24"/>
          <w:lang w:val="mn-MN"/>
        </w:rPr>
        <w:t>4.3.1.3</w:t>
      </w:r>
      <w:bookmarkEnd w:id="3"/>
      <w:r w:rsidRPr="00FF48A6">
        <w:rPr>
          <w:rFonts w:ascii="Arial" w:eastAsiaTheme="minorEastAsia" w:hAnsi="Arial" w:cs="Arial"/>
          <w:sz w:val="24"/>
          <w:szCs w:val="24"/>
          <w:lang w:val="mn-MN"/>
        </w:rPr>
        <w:t>. Зам тээврийн осол, гэмт хэрэг, зөрчлөөс урьдчилан сэргийлэх үр нөлөөтэй нэгдсэн болон хэсэгчилсэн арга хэмжээг үе шаттай зохион байгуулна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4.3.1.4. Албан байгууллага, аж ахуйн нэгжийн санаачилга, оролцоотой гэр хорооллын гудамж, сумын төв талбай, төрийн байгууллага, худалдаа үйлчилгээний газруудыг дэвшилтэт технологи бүхий камержуулалт, гэрэлтүүлгийн системтэй хослуулан үр дүнтэй хяналтын системийг  нэвтрүүлнэ</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4.3.1.5. Мал хулгайлах, эд зүйлийн хулгайн  гэмт хэрэгтэй тэмцэх, урьдчилан сэргийлэх ажиллагаанд иргэдийн сонор сэрэмж, хариуцлагыг нэмэгдүүлж, иргэд, төрийн байгууллагын хамтын ажиллагааг сайжруулна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 xml:space="preserve">4.3.1.6. Хэсгийн мөрдөгч, цагдаа нарын албан хэрэгцээнд шаардлагатай техник хэрэгсэл, тоног төхөөрөмжөөр хангах, цагдаагийн хэсгийн байрны тохижилт, замын постын үйл ажиллагааг тогтмолжуулж </w:t>
      </w:r>
      <w:r w:rsidRPr="00FF48A6">
        <w:rPr>
          <w:rFonts w:ascii="Arial" w:eastAsiaTheme="minorEastAsia" w:hAnsi="Arial" w:cs="Arial"/>
          <w:sz w:val="24"/>
          <w:szCs w:val="24"/>
          <w:lang w:val="mn-MN"/>
        </w:rPr>
        <w:lastRenderedPageBreak/>
        <w:t>сайжруулах  талаар анхаарч иргэд, олон нийтийн болон орон нутгийн төсвөөс дэмжлэг үзүүлнэ</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sz w:val="24"/>
          <w:szCs w:val="24"/>
          <w:lang w:val="mn-MN"/>
        </w:rPr>
        <w:t>Зорилт:</w:t>
      </w:r>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4.3.3</w:t>
      </w:r>
      <w:r w:rsidRPr="00FF48A6">
        <w:rPr>
          <w:rFonts w:ascii="Arial" w:eastAsiaTheme="minorEastAsia" w:hAnsi="Arial" w:cs="Arial"/>
          <w:sz w:val="24"/>
          <w:szCs w:val="24"/>
          <w:lang w:val="mn-MN"/>
        </w:rPr>
        <w:t>.</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Гамшигтай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тэмцэх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бэлтгэл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бэлэн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байдал</w:t>
      </w:r>
      <w:proofErr w:type="spellEnd"/>
      <w:r w:rsidRPr="00FF48A6">
        <w:rPr>
          <w:rFonts w:ascii="Arial" w:eastAsiaTheme="minorEastAsia" w:hAnsi="Arial" w:cs="Arial"/>
          <w:sz w:val="24"/>
          <w:szCs w:val="24"/>
        </w:rPr>
        <w:t xml:space="preserve"> 2020 </w:t>
      </w:r>
      <w:proofErr w:type="spellStart"/>
      <w:r w:rsidRPr="00FF48A6">
        <w:rPr>
          <w:rFonts w:ascii="Arial" w:eastAsiaTheme="minorEastAsia" w:hAnsi="Arial" w:cs="Arial"/>
          <w:sz w:val="24"/>
          <w:szCs w:val="24"/>
        </w:rPr>
        <w:t>онд</w:t>
      </w:r>
      <w:proofErr w:type="spellEnd"/>
      <w:r w:rsidRPr="00FF48A6">
        <w:rPr>
          <w:rFonts w:ascii="Arial" w:eastAsiaTheme="minorEastAsia" w:hAnsi="Arial" w:cs="Arial"/>
          <w:sz w:val="24"/>
          <w:szCs w:val="24"/>
        </w:rPr>
        <w:t xml:space="preserve"> 60 </w:t>
      </w:r>
      <w:proofErr w:type="spellStart"/>
      <w:r w:rsidRPr="00FF48A6">
        <w:rPr>
          <w:rFonts w:ascii="Arial" w:eastAsiaTheme="minorEastAsia" w:hAnsi="Arial" w:cs="Arial"/>
          <w:sz w:val="24"/>
          <w:szCs w:val="24"/>
        </w:rPr>
        <w:t>хувьтай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байсныг</w:t>
      </w:r>
      <w:proofErr w:type="spellEnd"/>
      <w:r w:rsidRPr="00FF48A6">
        <w:rPr>
          <w:rFonts w:ascii="Arial" w:eastAsiaTheme="minorEastAsia" w:hAnsi="Arial" w:cs="Arial"/>
          <w:sz w:val="24"/>
          <w:szCs w:val="24"/>
        </w:rPr>
        <w:t xml:space="preserve"> 2024 </w:t>
      </w:r>
      <w:proofErr w:type="spellStart"/>
      <w:r w:rsidRPr="00FF48A6">
        <w:rPr>
          <w:rFonts w:ascii="Arial" w:eastAsiaTheme="minorEastAsia" w:hAnsi="Arial" w:cs="Arial"/>
          <w:sz w:val="24"/>
          <w:szCs w:val="24"/>
        </w:rPr>
        <w:t>онд</w:t>
      </w:r>
      <w:proofErr w:type="spellEnd"/>
      <w:r w:rsidRPr="00FF48A6">
        <w:rPr>
          <w:rFonts w:ascii="Arial" w:eastAsiaTheme="minorEastAsia" w:hAnsi="Arial" w:cs="Arial"/>
          <w:sz w:val="24"/>
          <w:szCs w:val="24"/>
        </w:rPr>
        <w:t xml:space="preserve"> 73 </w:t>
      </w:r>
      <w:proofErr w:type="spellStart"/>
      <w:r w:rsidRPr="00FF48A6">
        <w:rPr>
          <w:rFonts w:ascii="Arial" w:eastAsiaTheme="minorEastAsia" w:hAnsi="Arial" w:cs="Arial"/>
          <w:sz w:val="24"/>
          <w:szCs w:val="24"/>
        </w:rPr>
        <w:t>хувьд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хүргэнэ</w:t>
      </w:r>
      <w:proofErr w:type="spellEnd"/>
      <w:r w:rsidRPr="00FF48A6">
        <w:rPr>
          <w:rFonts w:ascii="Arial" w:eastAsiaTheme="minorEastAsia" w:hAnsi="Arial" w:cs="Arial"/>
          <w:sz w:val="24"/>
          <w:szCs w:val="24"/>
          <w:lang w:val="mn-MN"/>
        </w:rPr>
        <w:t>.</w:t>
      </w:r>
    </w:p>
    <w:p w:rsidR="006513E4" w:rsidRPr="00FF48A6" w:rsidRDefault="006513E4" w:rsidP="00683E14">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rPr>
        <w:t>4.3.3.1</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Аюулт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үзэгдэл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ослоос</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урьдчилан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сэргийлэх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мэдээллийг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малчид</w:t>
      </w:r>
      <w:proofErr w:type="spellEnd"/>
      <w:r w:rsidRPr="00FF48A6">
        <w:rPr>
          <w:rFonts w:ascii="Arial" w:eastAsiaTheme="minorEastAsia" w:hAnsi="Arial" w:cs="Arial"/>
          <w:sz w:val="24"/>
          <w:szCs w:val="24"/>
        </w:rPr>
        <w:t xml:space="preserve">, </w:t>
      </w:r>
      <w:proofErr w:type="spellStart"/>
      <w:proofErr w:type="gramStart"/>
      <w:r w:rsidRPr="00FF48A6">
        <w:rPr>
          <w:rFonts w:ascii="Arial" w:eastAsiaTheme="minorEastAsia" w:hAnsi="Arial" w:cs="Arial"/>
          <w:sz w:val="24"/>
          <w:szCs w:val="24"/>
        </w:rPr>
        <w:t>иргэдэд</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шуурхай</w:t>
      </w:r>
      <w:proofErr w:type="spellEnd"/>
      <w:proofErr w:type="gram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дамжуулах</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сэрэмжлүүлэх, асуудлыг багц мессеж үйлчилгээг ашиглан 100 хувь шийдвэрлэнэ.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rPr>
        <w:t>4.3.3.2</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Гамшгаас</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хамгаалах</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мэргэжил ангийн 66 хүний нөөцийг жил бүр тодотгон шинэчилж, зориулалтын хувцас, тоног хэрэгслээр бүрэн хангаж гамшигтай тэмцэх чадавхыг сайжруулна. С</w:t>
      </w:r>
      <w:proofErr w:type="spellStart"/>
      <w:r w:rsidRPr="00FF48A6">
        <w:rPr>
          <w:rFonts w:ascii="Arial" w:eastAsiaTheme="minorEastAsia" w:hAnsi="Arial" w:cs="Arial"/>
          <w:sz w:val="24"/>
          <w:szCs w:val="24"/>
        </w:rPr>
        <w:t>ургалт</w:t>
      </w:r>
      <w:proofErr w:type="spellEnd"/>
      <w:r w:rsidRPr="00FF48A6">
        <w:rPr>
          <w:rFonts w:ascii="Arial" w:eastAsiaTheme="minorEastAsia" w:hAnsi="Arial" w:cs="Arial"/>
          <w:sz w:val="24"/>
          <w:szCs w:val="24"/>
          <w:lang w:val="mn-MN"/>
        </w:rPr>
        <w:t>анд</w:t>
      </w: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мэргэжил ангийн бүрэлдэхүүнийг 100 хувьд хамруулна.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rPr>
        <w:t>4.3.3.3</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Гамшигтай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тэмцэх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чадавх</w:t>
      </w:r>
      <w:proofErr w:type="spellEnd"/>
      <w:r w:rsidRPr="00FF48A6">
        <w:rPr>
          <w:rFonts w:ascii="Arial" w:eastAsiaTheme="minorEastAsia" w:hAnsi="Arial" w:cs="Arial"/>
          <w:sz w:val="24"/>
          <w:szCs w:val="24"/>
          <w:lang w:val="mn-MN"/>
        </w:rPr>
        <w:t>ыг</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нэмэгдүүлж</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2 жилд 1 удаа</w:t>
      </w:r>
      <w:r w:rsidRPr="00FF48A6">
        <w:rPr>
          <w:rFonts w:ascii="Arial" w:eastAsiaTheme="minorEastAsia" w:hAnsi="Arial" w:cs="Arial"/>
          <w:sz w:val="24"/>
          <w:szCs w:val="24"/>
        </w:rPr>
        <w:t xml:space="preserve">   </w:t>
      </w:r>
      <w:proofErr w:type="spellStart"/>
      <w:proofErr w:type="gramStart"/>
      <w:r w:rsidRPr="00FF48A6">
        <w:rPr>
          <w:rFonts w:ascii="Arial" w:eastAsiaTheme="minorEastAsia" w:hAnsi="Arial" w:cs="Arial"/>
          <w:sz w:val="24"/>
          <w:szCs w:val="24"/>
        </w:rPr>
        <w:t>дадлага</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сургууль</w:t>
      </w:r>
      <w:proofErr w:type="spellEnd"/>
      <w:proofErr w:type="gramEnd"/>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үзлэг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зохион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байгуулах</w:t>
      </w:r>
      <w:proofErr w:type="spellEnd"/>
      <w:r w:rsidRPr="00FF48A6">
        <w:rPr>
          <w:rFonts w:ascii="Arial" w:eastAsiaTheme="minorEastAsia" w:hAnsi="Arial" w:cs="Arial"/>
          <w:sz w:val="24"/>
          <w:szCs w:val="24"/>
        </w:rPr>
        <w:t>;</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rPr>
        <w:t>4.3.3.4</w:t>
      </w:r>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Эрэн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хайх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аврах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бүлгийг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байгуулж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үйл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ажиллагааг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зохион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байгуулах</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ажиллах </w:t>
      </w:r>
      <w:proofErr w:type="spellStart"/>
      <w:r w:rsidRPr="00FF48A6">
        <w:rPr>
          <w:rFonts w:ascii="Arial" w:eastAsiaTheme="minorEastAsia" w:hAnsi="Arial" w:cs="Arial"/>
          <w:sz w:val="24"/>
          <w:szCs w:val="24"/>
        </w:rPr>
        <w:t>хүн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хүч</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байрны</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асуудлыг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шийдвэрлэнэ</w:t>
      </w:r>
      <w:proofErr w:type="spellEnd"/>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4.3.3.5. Хүн,  малын халдварт өвчин, цар тахлын үеийн болзошгүй бэлэн байдлын хангалтыг зохих төвшинд бүрдүүлэх,  хөрөнгийн асуудлыг шийдвэрлэн эрсдэлийг бууруулах нөхцөл бүрдүүлнэ.</w:t>
      </w:r>
    </w:p>
    <w:p w:rsidR="006513E4" w:rsidRPr="00FF48A6" w:rsidRDefault="006513E4" w:rsidP="00683E14">
      <w:pPr>
        <w:spacing w:after="0" w:line="360" w:lineRule="auto"/>
        <w:jc w:val="center"/>
        <w:rPr>
          <w:rFonts w:ascii="Arial" w:eastAsiaTheme="minorEastAsia" w:hAnsi="Arial" w:cs="Arial"/>
          <w:sz w:val="24"/>
          <w:szCs w:val="24"/>
          <w:lang w:val="mn-MN"/>
        </w:rPr>
      </w:pPr>
      <w:r w:rsidRPr="00FF48A6">
        <w:rPr>
          <w:rFonts w:ascii="Arial" w:eastAsiaTheme="minorEastAsia" w:hAnsi="Arial" w:cs="Arial"/>
          <w:b/>
          <w:bCs/>
          <w:sz w:val="24"/>
          <w:szCs w:val="24"/>
          <w:lang w:val="mn-MN"/>
        </w:rPr>
        <w:lastRenderedPageBreak/>
        <w:t>4.4</w:t>
      </w:r>
      <w:r w:rsidRPr="00FF48A6">
        <w:rPr>
          <w:rFonts w:ascii="Arial" w:eastAsiaTheme="minorEastAsia" w:hAnsi="Arial" w:cs="Arial"/>
          <w:b/>
          <w:bCs/>
          <w:sz w:val="24"/>
          <w:szCs w:val="24"/>
        </w:rPr>
        <w:t xml:space="preserve"> </w:t>
      </w:r>
      <w:r w:rsidRPr="00FF48A6">
        <w:rPr>
          <w:rFonts w:ascii="Arial" w:eastAsiaTheme="minorEastAsia" w:hAnsi="Arial" w:cs="Arial"/>
          <w:b/>
          <w:bCs/>
          <w:sz w:val="24"/>
          <w:szCs w:val="24"/>
          <w:lang w:val="mn-MN"/>
        </w:rPr>
        <w:t xml:space="preserve"> Г</w:t>
      </w:r>
      <w:proofErr w:type="spellStart"/>
      <w:r w:rsidRPr="00FF48A6">
        <w:rPr>
          <w:rFonts w:ascii="Arial" w:eastAsiaTheme="minorEastAsia" w:hAnsi="Arial" w:cs="Arial"/>
          <w:b/>
          <w:bCs/>
          <w:sz w:val="24"/>
          <w:szCs w:val="24"/>
        </w:rPr>
        <w:t>адаад</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харилцаа</w:t>
      </w:r>
      <w:proofErr w:type="spellEnd"/>
    </w:p>
    <w:p w:rsidR="006513E4" w:rsidRPr="00FF48A6" w:rsidRDefault="006513E4" w:rsidP="00683E14">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
          <w:sz w:val="24"/>
          <w:szCs w:val="24"/>
          <w:lang w:val="mn-MN"/>
        </w:rPr>
        <w:t xml:space="preserve">Зорилт: </w:t>
      </w:r>
      <w:r w:rsidRPr="00FF48A6">
        <w:rPr>
          <w:rFonts w:ascii="Arial" w:eastAsiaTheme="minorEastAsia" w:hAnsi="Arial" w:cs="Arial"/>
          <w:bCs/>
          <w:sz w:val="24"/>
          <w:szCs w:val="24"/>
          <w:lang w:val="mn-MN"/>
        </w:rPr>
        <w:t>4.4.1. Г</w:t>
      </w:r>
      <w:r w:rsidRPr="00FF48A6">
        <w:rPr>
          <w:rFonts w:ascii="Arial" w:eastAsiaTheme="minorEastAsia" w:hAnsi="Arial" w:cs="Arial"/>
          <w:sz w:val="24"/>
          <w:szCs w:val="24"/>
          <w:lang w:val="mn-MN"/>
        </w:rPr>
        <w:t xml:space="preserve">адаадын хамтын ажиллагаатай болох, </w:t>
      </w:r>
      <w:proofErr w:type="spellStart"/>
      <w:r w:rsidRPr="00FF48A6">
        <w:rPr>
          <w:rFonts w:ascii="Arial" w:eastAsiaTheme="minorEastAsia" w:hAnsi="Arial" w:cs="Arial"/>
          <w:sz w:val="24"/>
          <w:szCs w:val="24"/>
        </w:rPr>
        <w:t>гадаадын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хөрөнгө</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оруулалт</w:t>
      </w:r>
      <w:proofErr w:type="spellEnd"/>
      <w:r w:rsidRPr="00FF48A6">
        <w:rPr>
          <w:rFonts w:ascii="Arial" w:eastAsiaTheme="minorEastAsia" w:hAnsi="Arial" w:cs="Arial"/>
          <w:sz w:val="24"/>
          <w:szCs w:val="24"/>
          <w:lang w:val="mn-MN"/>
        </w:rPr>
        <w:t xml:space="preserve">тай </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болох</w:t>
      </w:r>
      <w:proofErr w:type="spellEnd"/>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ажлыг</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эхлүүлэх</w:t>
      </w:r>
    </w:p>
    <w:p w:rsidR="006513E4" w:rsidRPr="00FF48A6"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 </w:t>
      </w:r>
      <w:r w:rsidRPr="00FF48A6">
        <w:rPr>
          <w:rFonts w:ascii="Arial" w:eastAsiaTheme="minorEastAsia" w:hAnsi="Arial" w:cs="Arial"/>
          <w:b/>
          <w:sz w:val="24"/>
          <w:szCs w:val="24"/>
          <w:lang w:val="mn-MN"/>
        </w:rPr>
        <w:t>Арга хэмжээ: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4.4.1.1. Гадаадын хамтын ажиллагаатай, олон улсын төслийн байгууллагатай түншлэх асуудлыг судлана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4.4.1.2. Төрийн албан хаагчдыг чадавхжуулах зорилгоор гадаад  улсад туршлага судлах  сургалт арга хэмжээнд хамруулна</w:t>
      </w:r>
    </w:p>
    <w:p w:rsidR="006513E4" w:rsidRDefault="006513E4" w:rsidP="00683E14">
      <w:pPr>
        <w:spacing w:after="0" w:line="360" w:lineRule="auto"/>
        <w:jc w:val="center"/>
        <w:rPr>
          <w:rFonts w:ascii="Arial" w:eastAsiaTheme="minorEastAsia" w:hAnsi="Arial" w:cs="Arial"/>
          <w:b/>
          <w:bCs/>
          <w:sz w:val="24"/>
          <w:szCs w:val="24"/>
          <w:lang w:val="mn-MN"/>
        </w:rPr>
      </w:pPr>
    </w:p>
    <w:p w:rsidR="006513E4" w:rsidRDefault="006513E4" w:rsidP="00683E14">
      <w:pPr>
        <w:spacing w:after="0" w:line="360" w:lineRule="auto"/>
        <w:jc w:val="center"/>
        <w:rPr>
          <w:rFonts w:ascii="Arial" w:eastAsiaTheme="minorEastAsia" w:hAnsi="Arial" w:cs="Arial"/>
          <w:b/>
          <w:bCs/>
          <w:sz w:val="24"/>
          <w:szCs w:val="24"/>
          <w:lang w:val="mn-MN"/>
        </w:rPr>
      </w:pPr>
    </w:p>
    <w:p w:rsidR="006513E4" w:rsidRDefault="006513E4" w:rsidP="00683E14">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4.5 </w:t>
      </w:r>
      <w:proofErr w:type="spellStart"/>
      <w:r w:rsidRPr="00FF48A6">
        <w:rPr>
          <w:rFonts w:ascii="Arial" w:eastAsiaTheme="minorEastAsia" w:hAnsi="Arial" w:cs="Arial"/>
          <w:b/>
          <w:bCs/>
          <w:sz w:val="24"/>
          <w:szCs w:val="24"/>
        </w:rPr>
        <w:t>Батлан</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хамгаалах</w:t>
      </w:r>
      <w:proofErr w:type="spellEnd"/>
    </w:p>
    <w:p w:rsidR="006513E4" w:rsidRPr="00FF48A6" w:rsidRDefault="006513E4" w:rsidP="00683E14">
      <w:pPr>
        <w:spacing w:after="0" w:line="360" w:lineRule="auto"/>
        <w:jc w:val="center"/>
        <w:rPr>
          <w:rFonts w:ascii="Arial" w:eastAsiaTheme="minorEastAsia" w:hAnsi="Arial" w:cs="Arial"/>
          <w:b/>
          <w:bCs/>
          <w:sz w:val="24"/>
          <w:szCs w:val="24"/>
          <w:lang w:val="mn-MN"/>
        </w:rPr>
      </w:pPr>
    </w:p>
    <w:p w:rsidR="006513E4" w:rsidRPr="00FF48A6" w:rsidRDefault="006513E4" w:rsidP="00683E14">
      <w:pPr>
        <w:spacing w:after="0" w:line="360" w:lineRule="auto"/>
        <w:jc w:val="both"/>
        <w:rPr>
          <w:rFonts w:ascii="Arial" w:eastAsiaTheme="minorEastAsia" w:hAnsi="Arial" w:cs="Arial"/>
          <w:sz w:val="24"/>
          <w:szCs w:val="24"/>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4.5.1</w:t>
      </w:r>
      <w:r w:rsidRPr="00FF48A6">
        <w:rPr>
          <w:rFonts w:ascii="Arial" w:eastAsiaTheme="minorEastAsia" w:hAnsi="Arial" w:cs="Arial"/>
          <w:sz w:val="24"/>
          <w:szCs w:val="24"/>
          <w:lang w:val="mn-MN"/>
        </w:rPr>
        <w:t>.</w:t>
      </w:r>
      <w:r w:rsidRPr="00FF48A6">
        <w:rPr>
          <w:rFonts w:ascii="Arial" w:eastAsiaTheme="minorEastAsia" w:hAnsi="Arial" w:cs="Arial"/>
          <w:sz w:val="24"/>
          <w:szCs w:val="24"/>
        </w:rPr>
        <w:tab/>
      </w:r>
      <w:proofErr w:type="spellStart"/>
      <w:r w:rsidRPr="00FF48A6">
        <w:rPr>
          <w:rFonts w:ascii="Arial" w:eastAsiaTheme="minorEastAsia" w:hAnsi="Arial" w:cs="Arial"/>
          <w:sz w:val="24"/>
          <w:szCs w:val="24"/>
        </w:rPr>
        <w:t>Орон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нутгийн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хамгаалалт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дайчилгааны</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бэлтгэл</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нөөцийн</w:t>
      </w:r>
      <w:proofErr w:type="spellEnd"/>
      <w:r w:rsidRPr="00FF48A6">
        <w:rPr>
          <w:rFonts w:ascii="Arial" w:eastAsiaTheme="minorEastAsia" w:hAnsi="Arial" w:cs="Arial"/>
          <w:sz w:val="24"/>
          <w:szCs w:val="24"/>
        </w:rPr>
        <w:t xml:space="preserve"> </w:t>
      </w:r>
      <w:proofErr w:type="spellStart"/>
      <w:proofErr w:type="gramStart"/>
      <w:r w:rsidRPr="00FF48A6">
        <w:rPr>
          <w:rFonts w:ascii="Arial" w:eastAsiaTheme="minorEastAsia" w:hAnsi="Arial" w:cs="Arial"/>
          <w:sz w:val="24"/>
          <w:szCs w:val="24"/>
        </w:rPr>
        <w:t>бүрэлдэхүүний</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онцгой</w:t>
      </w:r>
      <w:proofErr w:type="spellEnd"/>
      <w:proofErr w:type="gram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нөхцөлд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үүрэг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гүйцэтгэх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чадамж</w:t>
      </w:r>
      <w:proofErr w:type="spellEnd"/>
      <w:r w:rsidRPr="00FF48A6">
        <w:rPr>
          <w:rFonts w:ascii="Arial" w:eastAsiaTheme="minorEastAsia" w:hAnsi="Arial" w:cs="Arial"/>
          <w:sz w:val="24"/>
          <w:szCs w:val="24"/>
          <w:lang w:val="mn-MN"/>
        </w:rPr>
        <w:t>ийг сайжруулах</w:t>
      </w:r>
    </w:p>
    <w:p w:rsidR="006513E4" w:rsidRPr="00FF48A6" w:rsidRDefault="006513E4" w:rsidP="00683E14">
      <w:pPr>
        <w:spacing w:after="0" w:line="360" w:lineRule="auto"/>
        <w:jc w:val="both"/>
        <w:rPr>
          <w:rFonts w:ascii="Arial" w:eastAsiaTheme="minorEastAsia" w:hAnsi="Arial" w:cs="Arial"/>
          <w:sz w:val="24"/>
          <w:szCs w:val="24"/>
          <w:lang w:val="mn-MN"/>
        </w:rPr>
      </w:pP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firstLine="720"/>
        <w:jc w:val="both"/>
        <w:rPr>
          <w:rFonts w:ascii="Arial" w:eastAsiaTheme="minorEastAsia" w:hAnsi="Arial" w:cs="Arial"/>
          <w:sz w:val="24"/>
          <w:szCs w:val="24"/>
        </w:rPr>
      </w:pPr>
      <w:r w:rsidRPr="00FF48A6">
        <w:rPr>
          <w:rFonts w:ascii="Arial" w:eastAsiaTheme="minorEastAsia" w:hAnsi="Arial" w:cs="Arial"/>
          <w:sz w:val="24"/>
          <w:szCs w:val="24"/>
        </w:rPr>
        <w:t>4.5.1.1</w:t>
      </w:r>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Ахлах</w:t>
      </w:r>
      <w:proofErr w:type="spellEnd"/>
      <w:r w:rsidRPr="00FF48A6">
        <w:rPr>
          <w:rFonts w:ascii="Arial" w:eastAsiaTheme="minorEastAsia" w:hAnsi="Arial" w:cs="Arial"/>
          <w:sz w:val="24"/>
          <w:szCs w:val="24"/>
        </w:rPr>
        <w:t xml:space="preserve"> </w:t>
      </w:r>
      <w:proofErr w:type="spellStart"/>
      <w:proofErr w:type="gramStart"/>
      <w:r w:rsidRPr="00FF48A6">
        <w:rPr>
          <w:rFonts w:ascii="Arial" w:eastAsiaTheme="minorEastAsia" w:hAnsi="Arial" w:cs="Arial"/>
          <w:sz w:val="24"/>
          <w:szCs w:val="24"/>
        </w:rPr>
        <w:t>ангийн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сурагчдад</w:t>
      </w:r>
      <w:proofErr w:type="spellEnd"/>
      <w:proofErr w:type="gram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Эх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оронч</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үндэсний</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үйл ажиллагааг </w:t>
      </w:r>
      <w:proofErr w:type="spellStart"/>
      <w:r w:rsidRPr="00FF48A6">
        <w:rPr>
          <w:rFonts w:ascii="Arial" w:eastAsiaTheme="minorEastAsia" w:hAnsi="Arial" w:cs="Arial"/>
          <w:sz w:val="24"/>
          <w:szCs w:val="24"/>
        </w:rPr>
        <w:t>сурталчилан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таниулах</w:t>
      </w:r>
      <w:proofErr w:type="spellEnd"/>
      <w:r w:rsidRPr="00FF48A6">
        <w:rPr>
          <w:rFonts w:ascii="Arial" w:eastAsiaTheme="minorEastAsia" w:hAnsi="Arial" w:cs="Arial"/>
          <w:sz w:val="24"/>
          <w:szCs w:val="24"/>
        </w:rPr>
        <w:t>;</w:t>
      </w:r>
    </w:p>
    <w:p w:rsidR="006513E4" w:rsidRPr="00FF48A6" w:rsidRDefault="006513E4" w:rsidP="00683E14">
      <w:pPr>
        <w:spacing w:after="0" w:line="360" w:lineRule="auto"/>
        <w:ind w:left="720" w:firstLine="720"/>
        <w:jc w:val="both"/>
        <w:rPr>
          <w:rFonts w:ascii="Arial" w:eastAsiaTheme="minorEastAsia" w:hAnsi="Arial" w:cs="Arial"/>
          <w:sz w:val="24"/>
          <w:szCs w:val="24"/>
          <w:lang w:val="mn-MN"/>
        </w:rPr>
      </w:pPr>
      <w:r w:rsidRPr="00FF48A6">
        <w:rPr>
          <w:rFonts w:ascii="Arial" w:eastAsiaTheme="minorEastAsia" w:hAnsi="Arial" w:cs="Arial"/>
          <w:sz w:val="24"/>
          <w:szCs w:val="24"/>
        </w:rPr>
        <w:t>4.5.1.2</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Орон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нутгийн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хамгаалалтын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томилгоот</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бүрэлдэхүүнийг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сургах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дадлагажуулах</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дайчилгааны</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төлөвлөлтийг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шинэчлэн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нөөцийг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бүрдүүлнэ</w:t>
      </w:r>
      <w:proofErr w:type="spellEnd"/>
    </w:p>
    <w:p w:rsidR="006513E4" w:rsidRPr="00FF48A6" w:rsidRDefault="006513E4" w:rsidP="00683E14">
      <w:pPr>
        <w:spacing w:after="0" w:line="360" w:lineRule="auto"/>
        <w:ind w:left="720" w:firstLine="720"/>
        <w:jc w:val="both"/>
        <w:rPr>
          <w:rFonts w:ascii="Arial" w:eastAsiaTheme="minorEastAsia" w:hAnsi="Arial" w:cs="Arial"/>
          <w:sz w:val="24"/>
          <w:szCs w:val="24"/>
          <w:lang w:val="mn-MN"/>
        </w:rPr>
      </w:pPr>
      <w:r w:rsidRPr="00FF48A6">
        <w:rPr>
          <w:rFonts w:ascii="Arial" w:eastAsiaTheme="minorEastAsia" w:hAnsi="Arial" w:cs="Arial"/>
          <w:sz w:val="24"/>
          <w:szCs w:val="24"/>
        </w:rPr>
        <w:lastRenderedPageBreak/>
        <w:t>4.5.1.</w:t>
      </w:r>
      <w:r w:rsidRPr="00FF48A6">
        <w:rPr>
          <w:rFonts w:ascii="Arial" w:eastAsiaTheme="minorEastAsia" w:hAnsi="Arial" w:cs="Arial"/>
          <w:sz w:val="24"/>
          <w:szCs w:val="24"/>
          <w:lang w:val="mn-MN"/>
        </w:rPr>
        <w:t xml:space="preserve">3. </w:t>
      </w:r>
      <w:proofErr w:type="spellStart"/>
      <w:r w:rsidRPr="00FF48A6">
        <w:rPr>
          <w:rFonts w:ascii="Arial" w:eastAsiaTheme="minorEastAsia" w:hAnsi="Arial" w:cs="Arial"/>
          <w:sz w:val="24"/>
          <w:szCs w:val="24"/>
        </w:rPr>
        <w:t>Цэргийн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албыг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биеэр</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дүйцүүлэн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хааж</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байгаа</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иргэдийг</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тухайн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жилийн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орон</w:t>
      </w:r>
      <w:proofErr w:type="spellEnd"/>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  </w:t>
      </w:r>
      <w:proofErr w:type="spellStart"/>
      <w:r w:rsidRPr="00FF48A6">
        <w:rPr>
          <w:rFonts w:ascii="Arial" w:eastAsiaTheme="minorEastAsia" w:hAnsi="Arial" w:cs="Arial"/>
          <w:sz w:val="24"/>
          <w:szCs w:val="24"/>
        </w:rPr>
        <w:t>нутгийн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бүтээн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байгуулалтын</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ажилд</w:t>
      </w:r>
      <w:proofErr w:type="spellEnd"/>
      <w:r w:rsidRPr="00FF48A6">
        <w:rPr>
          <w:rFonts w:ascii="Arial" w:eastAsiaTheme="minorEastAsia" w:hAnsi="Arial" w:cs="Arial"/>
          <w:sz w:val="24"/>
          <w:szCs w:val="24"/>
        </w:rPr>
        <w:t xml:space="preserve"> </w:t>
      </w:r>
      <w:proofErr w:type="spellStart"/>
      <w:r w:rsidRPr="00FF48A6">
        <w:rPr>
          <w:rFonts w:ascii="Arial" w:eastAsiaTheme="minorEastAsia" w:hAnsi="Arial" w:cs="Arial"/>
          <w:sz w:val="24"/>
          <w:szCs w:val="24"/>
        </w:rPr>
        <w:t>оролцуул</w:t>
      </w:r>
      <w:proofErr w:type="spellEnd"/>
      <w:r w:rsidRPr="00FF48A6">
        <w:rPr>
          <w:rFonts w:ascii="Arial" w:eastAsiaTheme="minorEastAsia" w:hAnsi="Arial" w:cs="Arial"/>
          <w:sz w:val="24"/>
          <w:szCs w:val="24"/>
          <w:lang w:val="mn-MN"/>
        </w:rPr>
        <w:t>на</w:t>
      </w:r>
    </w:p>
    <w:p w:rsidR="006513E4" w:rsidRPr="00FF48A6" w:rsidRDefault="006513E4" w:rsidP="00683E14">
      <w:pPr>
        <w:spacing w:after="0" w:line="360" w:lineRule="auto"/>
        <w:jc w:val="center"/>
        <w:rPr>
          <w:rFonts w:ascii="Arial" w:eastAsiaTheme="minorEastAsia" w:hAnsi="Arial" w:cs="Arial"/>
          <w:b/>
          <w:bCs/>
          <w:sz w:val="24"/>
          <w:szCs w:val="24"/>
        </w:rPr>
      </w:pPr>
    </w:p>
    <w:p w:rsidR="006513E4" w:rsidRDefault="006513E4" w:rsidP="00683E14">
      <w:pPr>
        <w:spacing w:after="0" w:line="360" w:lineRule="auto"/>
        <w:jc w:val="center"/>
        <w:rPr>
          <w:rFonts w:ascii="Arial" w:eastAsiaTheme="minorEastAsia" w:hAnsi="Arial" w:cs="Arial"/>
          <w:b/>
          <w:bCs/>
          <w:sz w:val="24"/>
          <w:szCs w:val="24"/>
        </w:rPr>
      </w:pPr>
      <w:proofErr w:type="gramStart"/>
      <w:r w:rsidRPr="00FF48A6">
        <w:rPr>
          <w:rFonts w:ascii="Arial" w:eastAsiaTheme="minorEastAsia" w:hAnsi="Arial" w:cs="Arial"/>
          <w:b/>
          <w:bCs/>
          <w:sz w:val="24"/>
          <w:szCs w:val="24"/>
        </w:rPr>
        <w:t>ТАВ.</w:t>
      </w:r>
      <w:proofErr w:type="gramEnd"/>
      <w:r w:rsidRPr="00FF48A6">
        <w:rPr>
          <w:rFonts w:ascii="Arial" w:eastAsiaTheme="minorEastAsia" w:hAnsi="Arial" w:cs="Arial"/>
          <w:b/>
          <w:bCs/>
          <w:sz w:val="24"/>
          <w:szCs w:val="24"/>
          <w:lang w:val="mn-MN"/>
        </w:rPr>
        <w:t xml:space="preserve"> </w:t>
      </w:r>
      <w:r w:rsidRPr="00FF48A6">
        <w:rPr>
          <w:rFonts w:ascii="Arial" w:eastAsiaTheme="minorEastAsia" w:hAnsi="Arial" w:cs="Arial"/>
          <w:b/>
          <w:bCs/>
          <w:sz w:val="24"/>
          <w:szCs w:val="24"/>
        </w:rPr>
        <w:t>НОГООН ХӨГЖЛИЙН БОДЛОГО</w:t>
      </w:r>
    </w:p>
    <w:p w:rsidR="006513E4" w:rsidRPr="00FF48A6" w:rsidRDefault="006513E4" w:rsidP="00683E14">
      <w:pPr>
        <w:spacing w:after="0" w:line="360" w:lineRule="auto"/>
        <w:jc w:val="center"/>
        <w:rPr>
          <w:rFonts w:ascii="Arial" w:eastAsiaTheme="minorEastAsia" w:hAnsi="Arial" w:cs="Arial"/>
          <w:sz w:val="24"/>
          <w:szCs w:val="24"/>
          <w:lang w:val="mn-MN"/>
        </w:rPr>
      </w:pPr>
    </w:p>
    <w:p w:rsidR="006513E4" w:rsidRDefault="006513E4" w:rsidP="00683E14">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5.1 </w:t>
      </w:r>
      <w:proofErr w:type="spellStart"/>
      <w:r w:rsidRPr="00FF48A6">
        <w:rPr>
          <w:rFonts w:ascii="Arial" w:eastAsiaTheme="minorEastAsia" w:hAnsi="Arial" w:cs="Arial"/>
          <w:b/>
          <w:bCs/>
          <w:sz w:val="24"/>
          <w:szCs w:val="24"/>
        </w:rPr>
        <w:t>Ногоон</w:t>
      </w:r>
      <w:proofErr w:type="spellEnd"/>
      <w:r w:rsidRPr="00FF48A6">
        <w:rPr>
          <w:rFonts w:ascii="Arial" w:eastAsiaTheme="minorEastAsia" w:hAnsi="Arial" w:cs="Arial"/>
          <w:b/>
          <w:bCs/>
          <w:sz w:val="24"/>
          <w:szCs w:val="24"/>
        </w:rPr>
        <w:t xml:space="preserve"> </w:t>
      </w:r>
      <w:proofErr w:type="spellStart"/>
      <w:r w:rsidRPr="00FF48A6">
        <w:rPr>
          <w:rFonts w:ascii="Arial" w:eastAsiaTheme="minorEastAsia" w:hAnsi="Arial" w:cs="Arial"/>
          <w:b/>
          <w:bCs/>
          <w:sz w:val="24"/>
          <w:szCs w:val="24"/>
        </w:rPr>
        <w:t>хөгжил</w:t>
      </w:r>
      <w:proofErr w:type="spellEnd"/>
    </w:p>
    <w:p w:rsidR="006513E4" w:rsidRPr="00FF48A6" w:rsidRDefault="006513E4" w:rsidP="00683E14">
      <w:pPr>
        <w:spacing w:after="0" w:line="360" w:lineRule="auto"/>
        <w:jc w:val="center"/>
        <w:rPr>
          <w:rFonts w:ascii="Arial" w:eastAsiaTheme="minorEastAsia" w:hAnsi="Arial" w:cs="Arial"/>
          <w:sz w:val="24"/>
          <w:szCs w:val="24"/>
          <w:lang w:val="mn-MN"/>
        </w:rPr>
      </w:pPr>
    </w:p>
    <w:p w:rsidR="006513E4" w:rsidRPr="00FF48A6" w:rsidRDefault="006513E4" w:rsidP="00683E14">
      <w:pPr>
        <w:spacing w:after="0" w:line="360" w:lineRule="auto"/>
        <w:jc w:val="both"/>
        <w:rPr>
          <w:rStyle w:val="Strong"/>
          <w:rFonts w:ascii="Arial" w:hAnsi="Arial" w:cs="Arial"/>
          <w:b w:val="0"/>
          <w:bCs w:val="0"/>
          <w:lang w:val="mn-MN"/>
        </w:rPr>
      </w:pPr>
      <w:r w:rsidRPr="00FF48A6">
        <w:rPr>
          <w:rFonts w:ascii="Arial" w:hAnsi="Arial" w:cs="Arial"/>
          <w:sz w:val="24"/>
          <w:szCs w:val="24"/>
          <w:lang w:val="mn-MN"/>
        </w:rPr>
        <w:t xml:space="preserve"> </w:t>
      </w:r>
      <w:r w:rsidRPr="00FF48A6">
        <w:rPr>
          <w:rFonts w:ascii="Arial" w:hAnsi="Arial" w:cs="Arial"/>
          <w:b/>
          <w:bCs/>
          <w:sz w:val="24"/>
          <w:szCs w:val="24"/>
          <w:lang w:val="mn-MN"/>
        </w:rPr>
        <w:t>Зорилго:</w:t>
      </w:r>
      <w:r w:rsidRPr="00FF48A6">
        <w:rPr>
          <w:rFonts w:ascii="Arial" w:hAnsi="Arial" w:cs="Arial"/>
          <w:sz w:val="24"/>
          <w:szCs w:val="24"/>
          <w:lang w:val="mn-MN"/>
        </w:rPr>
        <w:t xml:space="preserve"> </w:t>
      </w:r>
      <w:r w:rsidRPr="00FF48A6">
        <w:rPr>
          <w:rStyle w:val="Strong"/>
          <w:rFonts w:ascii="Arial" w:hAnsi="Arial" w:cs="Arial"/>
          <w:lang w:val="mn-MN"/>
        </w:rPr>
        <w:t>Хүрээлэн байгаа орчны бохирдол, доройтлыг бууруулах,  хамгаалах, нөхөн сэргээх арга хэмжээг хэрэгжүүлнэ.</w:t>
      </w:r>
    </w:p>
    <w:p w:rsidR="006513E4" w:rsidRPr="00FF48A6" w:rsidRDefault="006513E4" w:rsidP="00683E14">
      <w:pPr>
        <w:spacing w:after="0" w:line="360" w:lineRule="auto"/>
        <w:jc w:val="both"/>
        <w:rPr>
          <w:rStyle w:val="Strong"/>
          <w:rFonts w:ascii="Arial" w:hAnsi="Arial" w:cs="Arial"/>
          <w:b w:val="0"/>
          <w:bCs w:val="0"/>
          <w:lang w:val="mn-MN"/>
        </w:rPr>
      </w:pPr>
      <w:r w:rsidRPr="00FF48A6">
        <w:rPr>
          <w:rStyle w:val="Strong"/>
          <w:rFonts w:ascii="Arial" w:hAnsi="Arial" w:cs="Arial"/>
          <w:lang w:val="mn-MN"/>
        </w:rPr>
        <w:t>Зорилт: 5.1.1. Төв суурин газрын орчны бохирдлын хэмжээг 4 хувиар бууруулна.</w:t>
      </w:r>
    </w:p>
    <w:p w:rsidR="006513E4" w:rsidRPr="00FF48A6" w:rsidRDefault="006513E4" w:rsidP="00683E14">
      <w:pPr>
        <w:spacing w:after="0" w:line="360" w:lineRule="auto"/>
        <w:rPr>
          <w:rStyle w:val="Strong"/>
          <w:rFonts w:ascii="Arial" w:hAnsi="Arial" w:cs="Arial"/>
          <w:lang w:val="mn-MN"/>
        </w:rPr>
      </w:pPr>
      <w:r w:rsidRPr="00FF48A6">
        <w:rPr>
          <w:rStyle w:val="Strong"/>
          <w:rFonts w:ascii="Arial" w:hAnsi="Arial" w:cs="Arial"/>
          <w:lang w:val="mn-MN"/>
        </w:rPr>
        <w:t xml:space="preserve"> Арга хэмжээ:</w:t>
      </w:r>
    </w:p>
    <w:p w:rsidR="006513E4" w:rsidRPr="00FF48A6" w:rsidRDefault="006513E4" w:rsidP="00683E14">
      <w:pPr>
        <w:pStyle w:val="NoSpacing"/>
        <w:spacing w:line="360" w:lineRule="auto"/>
        <w:ind w:left="720"/>
        <w:rPr>
          <w:rStyle w:val="Strong"/>
          <w:rFonts w:ascii="Arial" w:hAnsi="Arial" w:cs="Arial"/>
          <w:b w:val="0"/>
          <w:bCs w:val="0"/>
        </w:rPr>
      </w:pPr>
      <w:r w:rsidRPr="00FF48A6">
        <w:rPr>
          <w:rStyle w:val="Strong"/>
          <w:rFonts w:ascii="Arial" w:hAnsi="Arial" w:cs="Arial"/>
          <w:lang w:val="mn-MN"/>
        </w:rPr>
        <w:t>5.1.1.1. Утааг багасгах чиглэлээр утаа бага ялгаруулдаг  зуух хэрэглэгч, төвлөрсөн дулаанд холбогдсон айл өрх байгууллагын тоог нэмэгдүүлнэ.</w:t>
      </w:r>
    </w:p>
    <w:p w:rsidR="006513E4" w:rsidRPr="00FF48A6" w:rsidRDefault="006513E4" w:rsidP="00683E14">
      <w:pPr>
        <w:pStyle w:val="NoSpacing"/>
        <w:spacing w:line="360" w:lineRule="auto"/>
        <w:ind w:left="720"/>
        <w:rPr>
          <w:rStyle w:val="Strong"/>
          <w:rFonts w:ascii="Arial" w:hAnsi="Arial" w:cs="Arial"/>
          <w:b w:val="0"/>
          <w:bCs w:val="0"/>
        </w:rPr>
      </w:pPr>
      <w:r w:rsidRPr="00FF48A6">
        <w:rPr>
          <w:rStyle w:val="Strong"/>
          <w:rFonts w:ascii="Arial" w:hAnsi="Arial" w:cs="Arial"/>
          <w:lang w:val="mn-MN"/>
        </w:rPr>
        <w:t>5.1.1.2. Айл өрхийн сайжруулсан ариун цэврийн байгууламжтай болгох иргэд, өрхийн санал санаачлагыг дэмжин ажиллана</w:t>
      </w:r>
    </w:p>
    <w:p w:rsidR="006513E4" w:rsidRPr="00FF48A6" w:rsidRDefault="006513E4" w:rsidP="00683E14">
      <w:pPr>
        <w:pStyle w:val="NoSpacing"/>
        <w:spacing w:line="360" w:lineRule="auto"/>
        <w:ind w:left="720"/>
        <w:jc w:val="both"/>
        <w:rPr>
          <w:rStyle w:val="Strong"/>
          <w:rFonts w:ascii="Arial" w:hAnsi="Arial" w:cs="Arial"/>
          <w:b w:val="0"/>
          <w:bCs w:val="0"/>
          <w:lang w:val="mn-MN"/>
        </w:rPr>
      </w:pPr>
      <w:r w:rsidRPr="00FF48A6">
        <w:rPr>
          <w:rStyle w:val="Strong"/>
          <w:rFonts w:ascii="Arial" w:hAnsi="Arial" w:cs="Arial"/>
          <w:lang w:val="mn-MN"/>
        </w:rPr>
        <w:t xml:space="preserve">5.1.1.3. Төв зам дагуу үйлчилгээний газар, байгууллага аж ахуйн нэгж,  аялал жуулчлал, уул уурхайн бүсэд “Эко жорлон” арга хэмжээг хэрэгжүүлнэ </w:t>
      </w:r>
    </w:p>
    <w:p w:rsidR="006513E4" w:rsidRPr="00FF48A6" w:rsidRDefault="006513E4" w:rsidP="00683E14">
      <w:pPr>
        <w:pStyle w:val="NoSpacing"/>
        <w:spacing w:line="360" w:lineRule="auto"/>
        <w:ind w:left="720"/>
        <w:jc w:val="both"/>
        <w:rPr>
          <w:rStyle w:val="Strong"/>
          <w:rFonts w:ascii="Arial" w:hAnsi="Arial" w:cs="Arial"/>
          <w:b w:val="0"/>
          <w:bCs w:val="0"/>
        </w:rPr>
      </w:pPr>
      <w:r w:rsidRPr="00FF48A6">
        <w:rPr>
          <w:rStyle w:val="Strong"/>
          <w:rFonts w:ascii="Arial" w:hAnsi="Arial" w:cs="Arial"/>
          <w:lang w:val="mn-MN"/>
        </w:rPr>
        <w:t>5.1.1.4. Хог хаягдлын менежментийг сайжруулах журам боловсруулж хэрэгжүүлнэ</w:t>
      </w:r>
    </w:p>
    <w:p w:rsidR="006513E4" w:rsidRPr="00FF48A6" w:rsidRDefault="006513E4" w:rsidP="00683E14">
      <w:pPr>
        <w:pStyle w:val="NoSpacing"/>
        <w:spacing w:line="360" w:lineRule="auto"/>
        <w:ind w:left="720"/>
        <w:jc w:val="both"/>
        <w:rPr>
          <w:rStyle w:val="Strong"/>
          <w:rFonts w:ascii="Arial" w:hAnsi="Arial" w:cs="Arial"/>
          <w:b w:val="0"/>
          <w:bCs w:val="0"/>
        </w:rPr>
      </w:pPr>
      <w:r w:rsidRPr="00FF48A6">
        <w:rPr>
          <w:rStyle w:val="Strong"/>
          <w:rFonts w:ascii="Arial" w:hAnsi="Arial" w:cs="Arial"/>
          <w:lang w:val="mn-MN"/>
        </w:rPr>
        <w:t>5.1.1.5. Сумын  хогийн савны тоог нэмэгдүүлнэ</w:t>
      </w:r>
    </w:p>
    <w:p w:rsidR="006513E4" w:rsidRPr="00FF48A6" w:rsidRDefault="006513E4" w:rsidP="00683E14">
      <w:pPr>
        <w:pStyle w:val="NoSpacing"/>
        <w:spacing w:line="360" w:lineRule="auto"/>
        <w:ind w:left="720"/>
        <w:jc w:val="both"/>
        <w:rPr>
          <w:rStyle w:val="Strong"/>
          <w:rFonts w:ascii="Arial" w:hAnsi="Arial" w:cs="Arial"/>
          <w:b w:val="0"/>
          <w:bCs w:val="0"/>
        </w:rPr>
      </w:pPr>
      <w:r w:rsidRPr="00FF48A6">
        <w:rPr>
          <w:rStyle w:val="Strong"/>
          <w:rFonts w:ascii="Arial" w:hAnsi="Arial" w:cs="Arial"/>
          <w:lang w:val="mn-MN"/>
        </w:rPr>
        <w:lastRenderedPageBreak/>
        <w:t>5.1.1.6. Төв суурин газрын ундны усны чанар стандартыг сайжруулан цэвэршүүлэх төхөөрөмжийг ус хангамжийн 2 эх үүсвэрт суурилуулна</w:t>
      </w:r>
    </w:p>
    <w:p w:rsidR="006513E4" w:rsidRPr="00FF48A6" w:rsidRDefault="006513E4" w:rsidP="00683E14">
      <w:pPr>
        <w:pStyle w:val="NoSpacing"/>
        <w:spacing w:line="360" w:lineRule="auto"/>
        <w:ind w:left="720"/>
        <w:jc w:val="both"/>
        <w:rPr>
          <w:rStyle w:val="Strong"/>
          <w:rFonts w:ascii="Arial" w:hAnsi="Arial" w:cs="Arial"/>
          <w:b w:val="0"/>
          <w:bCs w:val="0"/>
        </w:rPr>
      </w:pPr>
      <w:r w:rsidRPr="00FF48A6">
        <w:rPr>
          <w:rStyle w:val="Strong"/>
          <w:rFonts w:ascii="Arial" w:hAnsi="Arial" w:cs="Arial"/>
          <w:lang w:val="mn-MN"/>
        </w:rPr>
        <w:t xml:space="preserve">5.1.1.7. Усны сан бүхий газарт хамгаалалтын бүс тогтоох, орон нутгийн тусгай хамгаалалтад авч, </w:t>
      </w:r>
      <w:bookmarkStart w:id="4" w:name="_GoBack"/>
      <w:bookmarkEnd w:id="4"/>
      <w:r w:rsidRPr="00FF48A6">
        <w:rPr>
          <w:rStyle w:val="Strong"/>
          <w:rFonts w:ascii="Arial" w:hAnsi="Arial" w:cs="Arial"/>
          <w:lang w:val="mn-MN"/>
        </w:rPr>
        <w:t>тэмдэгжүүлэх ажлыг зохион байгуулна</w:t>
      </w:r>
    </w:p>
    <w:p w:rsidR="006513E4" w:rsidRPr="00FF48A6" w:rsidRDefault="006513E4" w:rsidP="00683E14">
      <w:pPr>
        <w:pStyle w:val="NoSpacing"/>
        <w:spacing w:line="360" w:lineRule="auto"/>
        <w:ind w:left="720"/>
        <w:rPr>
          <w:rStyle w:val="Strong"/>
          <w:rFonts w:ascii="Arial" w:hAnsi="Arial" w:cs="Arial"/>
          <w:b w:val="0"/>
          <w:bCs w:val="0"/>
        </w:rPr>
      </w:pPr>
      <w:r w:rsidRPr="00FF48A6">
        <w:rPr>
          <w:rStyle w:val="Strong"/>
          <w:rFonts w:ascii="Arial" w:hAnsi="Arial" w:cs="Arial"/>
          <w:lang w:val="mn-MN"/>
        </w:rPr>
        <w:t>5.1.1.8. Булгийн эхийг хашиж хамгаалах, тохижуулах ажлыг 100 хувь зохион  байгуулна</w:t>
      </w:r>
    </w:p>
    <w:p w:rsidR="006513E4" w:rsidRPr="00FF48A6" w:rsidRDefault="006513E4" w:rsidP="00683E14">
      <w:pPr>
        <w:pStyle w:val="NoSpacing"/>
        <w:spacing w:line="360" w:lineRule="auto"/>
        <w:jc w:val="both"/>
        <w:rPr>
          <w:rStyle w:val="Strong"/>
          <w:rFonts w:ascii="Arial" w:hAnsi="Arial" w:cs="Arial"/>
          <w:b w:val="0"/>
          <w:bCs w:val="0"/>
          <w:lang w:val="mn-MN"/>
        </w:rPr>
      </w:pPr>
      <w:r w:rsidRPr="00FF48A6">
        <w:rPr>
          <w:rStyle w:val="Strong"/>
          <w:rFonts w:ascii="Arial" w:hAnsi="Arial" w:cs="Arial"/>
          <w:lang w:val="mn-MN"/>
        </w:rPr>
        <w:t xml:space="preserve">Зорилт: 5.1.2.  </w:t>
      </w:r>
    </w:p>
    <w:p w:rsidR="006513E4" w:rsidRPr="00FF48A6" w:rsidRDefault="006513E4" w:rsidP="00683E14">
      <w:pPr>
        <w:pStyle w:val="NoSpacing"/>
        <w:spacing w:line="360" w:lineRule="auto"/>
        <w:ind w:left="720"/>
        <w:jc w:val="both"/>
        <w:rPr>
          <w:rStyle w:val="Strong"/>
          <w:rFonts w:ascii="Arial" w:hAnsi="Arial" w:cs="Arial"/>
          <w:b w:val="0"/>
          <w:bCs w:val="0"/>
          <w:lang w:val="mn-MN"/>
        </w:rPr>
      </w:pPr>
      <w:r w:rsidRPr="00FF48A6">
        <w:rPr>
          <w:rStyle w:val="Strong"/>
          <w:rFonts w:ascii="Arial" w:hAnsi="Arial" w:cs="Arial"/>
          <w:lang w:val="mn-MN"/>
        </w:rPr>
        <w:t>Ногоон байгууламжийн хэмжээг  10 хувиар нэмэгдүүлэх</w:t>
      </w:r>
      <w:r w:rsidRPr="00FF48A6">
        <w:rPr>
          <w:rStyle w:val="Strong"/>
          <w:rFonts w:ascii="Arial" w:hAnsi="Arial" w:cs="Arial"/>
        </w:rPr>
        <w:t>;</w:t>
      </w:r>
      <w:r w:rsidRPr="00FF48A6">
        <w:rPr>
          <w:rStyle w:val="Strong"/>
          <w:rFonts w:ascii="Arial" w:hAnsi="Arial" w:cs="Arial"/>
          <w:lang w:val="mn-MN"/>
        </w:rPr>
        <w:t xml:space="preserve"> </w:t>
      </w:r>
    </w:p>
    <w:p w:rsidR="006513E4" w:rsidRPr="00FF48A6" w:rsidRDefault="006513E4" w:rsidP="00683E14">
      <w:pPr>
        <w:pStyle w:val="NoSpacing"/>
        <w:spacing w:line="360" w:lineRule="auto"/>
        <w:jc w:val="both"/>
        <w:rPr>
          <w:rStyle w:val="Strong"/>
          <w:rFonts w:ascii="Arial" w:hAnsi="Arial" w:cs="Arial"/>
          <w:lang w:val="mn-MN"/>
        </w:rPr>
      </w:pPr>
      <w:r w:rsidRPr="00FF48A6">
        <w:rPr>
          <w:rStyle w:val="Strong"/>
          <w:rFonts w:ascii="Arial" w:hAnsi="Arial" w:cs="Arial"/>
          <w:lang w:val="mn-MN"/>
        </w:rPr>
        <w:t xml:space="preserve">Арга хэмжээ: </w:t>
      </w:r>
    </w:p>
    <w:p w:rsidR="006513E4" w:rsidRPr="00FF48A6" w:rsidRDefault="006513E4" w:rsidP="00683E14">
      <w:pPr>
        <w:pStyle w:val="NoSpacing"/>
        <w:spacing w:line="360" w:lineRule="auto"/>
        <w:ind w:left="720"/>
        <w:jc w:val="both"/>
        <w:rPr>
          <w:rStyle w:val="Strong"/>
          <w:rFonts w:ascii="Arial" w:hAnsi="Arial" w:cs="Arial"/>
          <w:b w:val="0"/>
          <w:bCs w:val="0"/>
          <w:lang w:val="mn-MN"/>
        </w:rPr>
      </w:pPr>
      <w:r w:rsidRPr="00FF48A6">
        <w:rPr>
          <w:rStyle w:val="Strong"/>
          <w:rFonts w:ascii="Arial" w:hAnsi="Arial" w:cs="Arial"/>
          <w:lang w:val="mn-MN"/>
        </w:rPr>
        <w:t>5.1.2.1. Нийтийн эзэмшлийн газруудад ногоон байгууламжийг бий болгох ажлыг эхлүүлнэ</w:t>
      </w:r>
    </w:p>
    <w:p w:rsidR="006513E4" w:rsidRPr="00FF48A6" w:rsidRDefault="006513E4" w:rsidP="00683E14">
      <w:pPr>
        <w:pStyle w:val="NoSpacing"/>
        <w:spacing w:line="360" w:lineRule="auto"/>
        <w:jc w:val="both"/>
        <w:rPr>
          <w:rStyle w:val="Strong"/>
          <w:rFonts w:ascii="Arial" w:hAnsi="Arial" w:cs="Arial"/>
          <w:bCs w:val="0"/>
          <w:lang w:val="mn-MN"/>
        </w:rPr>
      </w:pPr>
      <w:r w:rsidRPr="00FF48A6">
        <w:rPr>
          <w:rStyle w:val="Strong"/>
          <w:rFonts w:ascii="Arial" w:hAnsi="Arial" w:cs="Arial"/>
          <w:lang w:val="mn-MN"/>
        </w:rPr>
        <w:t>Зорилт: 5.1.3.</w:t>
      </w:r>
      <w:r w:rsidRPr="00FF48A6">
        <w:rPr>
          <w:rStyle w:val="Strong"/>
          <w:rFonts w:ascii="Arial" w:hAnsi="Arial" w:cs="Arial"/>
          <w:lang w:val="mn-MN"/>
        </w:rPr>
        <w:tab/>
        <w:t xml:space="preserve"> </w:t>
      </w:r>
    </w:p>
    <w:p w:rsidR="006513E4" w:rsidRPr="00FF48A6" w:rsidRDefault="006513E4" w:rsidP="00683E14">
      <w:pPr>
        <w:pStyle w:val="NoSpacing"/>
        <w:spacing w:line="360" w:lineRule="auto"/>
        <w:ind w:left="720"/>
        <w:jc w:val="both"/>
        <w:rPr>
          <w:rStyle w:val="Strong"/>
          <w:rFonts w:ascii="Arial" w:hAnsi="Arial" w:cs="Arial"/>
          <w:b w:val="0"/>
          <w:bCs w:val="0"/>
          <w:lang w:val="mn-MN"/>
        </w:rPr>
      </w:pPr>
      <w:r w:rsidRPr="00FF48A6">
        <w:rPr>
          <w:rStyle w:val="Strong"/>
          <w:rFonts w:ascii="Arial" w:hAnsi="Arial" w:cs="Arial"/>
          <w:lang w:val="mn-MN"/>
        </w:rPr>
        <w:t>Уул уурхайн үйл ажиллагааны улмаас эвдэрсэн 20 га  газрын нөхөн сэргээлтийн ажлыг 30 хувьд хүргэнэ.</w:t>
      </w:r>
    </w:p>
    <w:p w:rsidR="006513E4" w:rsidRPr="00FF48A6" w:rsidRDefault="006513E4" w:rsidP="00683E14">
      <w:pPr>
        <w:pStyle w:val="NoSpacing"/>
        <w:spacing w:line="360" w:lineRule="auto"/>
        <w:jc w:val="both"/>
        <w:rPr>
          <w:rStyle w:val="Strong"/>
          <w:rFonts w:ascii="Arial" w:hAnsi="Arial" w:cs="Arial"/>
          <w:lang w:val="mn-MN"/>
        </w:rPr>
      </w:pPr>
      <w:r w:rsidRPr="00FF48A6">
        <w:rPr>
          <w:rStyle w:val="Strong"/>
          <w:rFonts w:ascii="Arial" w:hAnsi="Arial" w:cs="Arial"/>
          <w:lang w:val="mn-MN"/>
        </w:rPr>
        <w:t xml:space="preserve">Арга хэмжээ: </w:t>
      </w:r>
    </w:p>
    <w:p w:rsidR="006513E4" w:rsidRPr="00FF48A6" w:rsidRDefault="006513E4" w:rsidP="00683E14">
      <w:pPr>
        <w:pStyle w:val="NoSpacing"/>
        <w:spacing w:line="360" w:lineRule="auto"/>
        <w:ind w:left="720"/>
        <w:jc w:val="both"/>
        <w:rPr>
          <w:rStyle w:val="Strong"/>
          <w:rFonts w:ascii="Arial" w:hAnsi="Arial" w:cs="Arial"/>
          <w:b w:val="0"/>
          <w:bCs w:val="0"/>
        </w:rPr>
      </w:pPr>
      <w:r w:rsidRPr="00FF48A6">
        <w:rPr>
          <w:rStyle w:val="Strong"/>
          <w:rFonts w:ascii="Arial" w:hAnsi="Arial" w:cs="Arial"/>
          <w:lang w:val="mn-MN"/>
        </w:rPr>
        <w:t>5.1.3.1. Уул уурхайн болон бусад үйл ажиллагааны улмаас эвдэрсэн газарт техникийн нөхөн сэргээлтийг 6 га-д хийлгэнэ</w:t>
      </w:r>
    </w:p>
    <w:p w:rsidR="006513E4" w:rsidRPr="00FF48A6" w:rsidRDefault="006513E4" w:rsidP="00683E14">
      <w:pPr>
        <w:pStyle w:val="NoSpacing"/>
        <w:spacing w:line="360" w:lineRule="auto"/>
        <w:ind w:left="720"/>
        <w:jc w:val="both"/>
        <w:rPr>
          <w:rStyle w:val="Strong"/>
          <w:rFonts w:ascii="Arial" w:hAnsi="Arial" w:cs="Arial"/>
          <w:b w:val="0"/>
          <w:bCs w:val="0"/>
        </w:rPr>
      </w:pPr>
      <w:bookmarkStart w:id="5" w:name="_Hlk61453393"/>
      <w:r w:rsidRPr="00FF48A6">
        <w:rPr>
          <w:rStyle w:val="Strong"/>
          <w:rFonts w:ascii="Arial" w:hAnsi="Arial" w:cs="Arial"/>
          <w:lang w:val="mn-MN"/>
        </w:rPr>
        <w:t>5.1.3.2.</w:t>
      </w:r>
      <w:bookmarkEnd w:id="5"/>
      <w:r w:rsidRPr="00FF48A6">
        <w:rPr>
          <w:rStyle w:val="Strong"/>
          <w:rFonts w:ascii="Arial" w:hAnsi="Arial" w:cs="Arial"/>
          <w:lang w:val="mn-MN"/>
        </w:rPr>
        <w:t xml:space="preserve"> Дүйцүүлэн нөхөн сэргээлт хийх ажлыг хийлгэнэ</w:t>
      </w:r>
    </w:p>
    <w:p w:rsidR="006513E4" w:rsidRPr="00FF48A6" w:rsidRDefault="006513E4" w:rsidP="00683E14">
      <w:pPr>
        <w:pStyle w:val="NoSpacing"/>
        <w:spacing w:line="360" w:lineRule="auto"/>
        <w:ind w:left="720"/>
        <w:jc w:val="both"/>
        <w:rPr>
          <w:rStyle w:val="Strong"/>
          <w:rFonts w:ascii="Arial" w:hAnsi="Arial" w:cs="Arial"/>
          <w:b w:val="0"/>
          <w:bCs w:val="0"/>
          <w:lang w:val="mn-MN"/>
        </w:rPr>
      </w:pPr>
      <w:r w:rsidRPr="00FF48A6">
        <w:rPr>
          <w:rStyle w:val="Strong"/>
          <w:rFonts w:ascii="Arial" w:hAnsi="Arial" w:cs="Arial"/>
          <w:lang w:val="mn-MN"/>
        </w:rPr>
        <w:t xml:space="preserve">5.1.3.3. Мод үржүүлгийн туршилтын </w:t>
      </w:r>
      <w:r w:rsidRPr="00FF48A6">
        <w:rPr>
          <w:rStyle w:val="Strong"/>
          <w:rFonts w:ascii="Arial" w:hAnsi="Arial" w:cs="Arial"/>
          <w:lang w:val="mn-MN"/>
        </w:rPr>
        <w:tab/>
        <w:t xml:space="preserve">талбай байгуулна     </w:t>
      </w:r>
    </w:p>
    <w:p w:rsidR="006513E4" w:rsidRPr="00FF48A6" w:rsidRDefault="006513E4" w:rsidP="00683E14">
      <w:pPr>
        <w:pStyle w:val="NoSpacing"/>
        <w:spacing w:line="360" w:lineRule="auto"/>
        <w:ind w:left="720"/>
        <w:jc w:val="both"/>
        <w:rPr>
          <w:rStyle w:val="Strong"/>
          <w:rFonts w:ascii="Arial" w:hAnsi="Arial" w:cs="Arial"/>
          <w:b w:val="0"/>
          <w:bCs w:val="0"/>
          <w:lang w:val="mn-MN"/>
        </w:rPr>
      </w:pPr>
      <w:r w:rsidRPr="00FF48A6">
        <w:rPr>
          <w:rStyle w:val="Strong"/>
          <w:rFonts w:ascii="Arial" w:hAnsi="Arial" w:cs="Arial"/>
          <w:lang w:val="mn-MN"/>
        </w:rPr>
        <w:t xml:space="preserve">5.1.3.4. Уул уурхайн үйл ажиллагааны байгаль орчинд учирсан хохирлын үнэлгээ тооцуулна </w:t>
      </w:r>
    </w:p>
    <w:p w:rsidR="006513E4" w:rsidRPr="00FF48A6" w:rsidRDefault="006513E4" w:rsidP="00683E14">
      <w:pPr>
        <w:pStyle w:val="NoSpacing"/>
        <w:spacing w:line="360" w:lineRule="auto"/>
        <w:jc w:val="both"/>
        <w:rPr>
          <w:rStyle w:val="Strong"/>
          <w:rFonts w:ascii="Arial" w:hAnsi="Arial" w:cs="Arial"/>
          <w:b w:val="0"/>
          <w:bCs w:val="0"/>
          <w:lang w:val="mn-MN"/>
        </w:rPr>
      </w:pPr>
      <w:r w:rsidRPr="00FF48A6">
        <w:rPr>
          <w:rStyle w:val="Strong"/>
          <w:rFonts w:ascii="Arial" w:hAnsi="Arial" w:cs="Arial"/>
          <w:lang w:val="mn-MN"/>
        </w:rPr>
        <w:t>Зорилт: 5.1.4.</w:t>
      </w:r>
    </w:p>
    <w:p w:rsidR="006513E4" w:rsidRPr="00FF48A6" w:rsidRDefault="006513E4" w:rsidP="00683E14">
      <w:pPr>
        <w:pStyle w:val="NoSpacing"/>
        <w:spacing w:line="360" w:lineRule="auto"/>
        <w:jc w:val="both"/>
        <w:rPr>
          <w:rStyle w:val="Strong"/>
          <w:rFonts w:ascii="Arial" w:hAnsi="Arial" w:cs="Arial"/>
          <w:b w:val="0"/>
          <w:bCs w:val="0"/>
          <w:lang w:val="mn-MN"/>
        </w:rPr>
      </w:pPr>
      <w:r w:rsidRPr="00FF48A6">
        <w:rPr>
          <w:rStyle w:val="Strong"/>
          <w:rFonts w:ascii="Arial" w:hAnsi="Arial" w:cs="Arial"/>
          <w:lang w:val="mn-MN"/>
        </w:rPr>
        <w:lastRenderedPageBreak/>
        <w:tab/>
        <w:t>Орон нутгийн тусгай хамгаалалттай газар нутгийн хэмжээг нэмэгдүүлэх</w:t>
      </w:r>
    </w:p>
    <w:p w:rsidR="006513E4" w:rsidRPr="00FF48A6" w:rsidRDefault="006513E4" w:rsidP="00683E14">
      <w:pPr>
        <w:pStyle w:val="NoSpacing"/>
        <w:spacing w:line="360" w:lineRule="auto"/>
        <w:jc w:val="both"/>
        <w:rPr>
          <w:rStyle w:val="Strong"/>
          <w:rFonts w:ascii="Arial" w:hAnsi="Arial" w:cs="Arial"/>
          <w:lang w:val="mn-MN"/>
        </w:rPr>
      </w:pPr>
      <w:r w:rsidRPr="00FF48A6">
        <w:rPr>
          <w:rStyle w:val="Strong"/>
          <w:rFonts w:ascii="Arial" w:hAnsi="Arial" w:cs="Arial"/>
          <w:lang w:val="mn-MN"/>
        </w:rPr>
        <w:t>Арга хэмжээ:</w:t>
      </w:r>
    </w:p>
    <w:p w:rsidR="006513E4" w:rsidRPr="00FF48A6" w:rsidRDefault="006513E4" w:rsidP="00683E14">
      <w:pPr>
        <w:spacing w:after="0" w:line="360" w:lineRule="auto"/>
        <w:ind w:left="720"/>
        <w:jc w:val="both"/>
        <w:rPr>
          <w:rFonts w:ascii="Arial" w:hAnsi="Arial" w:cs="Arial"/>
          <w:sz w:val="24"/>
          <w:szCs w:val="24"/>
        </w:rPr>
      </w:pPr>
      <w:r w:rsidRPr="00FF48A6">
        <w:rPr>
          <w:rStyle w:val="Strong"/>
          <w:rFonts w:ascii="Arial" w:hAnsi="Arial" w:cs="Arial"/>
          <w:lang w:val="mn-MN"/>
        </w:rPr>
        <w:t>5.1.4.1. Орон нутгийн тусгай хамгаалалттай газар нутгийн хэмжээг нэмэгдүүлэх шийдвэр гаргуулна</w:t>
      </w:r>
    </w:p>
    <w:p w:rsidR="006513E4" w:rsidRDefault="006513E4" w:rsidP="00683E14">
      <w:pPr>
        <w:spacing w:after="0" w:line="360" w:lineRule="auto"/>
        <w:jc w:val="center"/>
        <w:rPr>
          <w:rFonts w:ascii="Arial" w:eastAsiaTheme="minorEastAsia" w:hAnsi="Arial" w:cs="Arial"/>
          <w:b/>
          <w:bCs/>
          <w:sz w:val="24"/>
          <w:szCs w:val="24"/>
        </w:rPr>
      </w:pPr>
    </w:p>
    <w:p w:rsidR="006513E4" w:rsidRPr="00FF48A6" w:rsidRDefault="006513E4" w:rsidP="00683E14">
      <w:pPr>
        <w:spacing w:after="0" w:line="360" w:lineRule="auto"/>
        <w:jc w:val="center"/>
        <w:rPr>
          <w:rFonts w:ascii="Arial" w:eastAsiaTheme="minorEastAsia" w:hAnsi="Arial" w:cs="Arial"/>
          <w:sz w:val="24"/>
          <w:szCs w:val="24"/>
        </w:rPr>
      </w:pPr>
      <w:proofErr w:type="gramStart"/>
      <w:r w:rsidRPr="00FF48A6">
        <w:rPr>
          <w:rFonts w:ascii="Arial" w:eastAsiaTheme="minorEastAsia" w:hAnsi="Arial" w:cs="Arial"/>
          <w:b/>
          <w:bCs/>
          <w:sz w:val="24"/>
          <w:szCs w:val="24"/>
        </w:rPr>
        <w:t>ЗУРГАА.</w:t>
      </w:r>
      <w:proofErr w:type="gramEnd"/>
      <w:r w:rsidRPr="00FF48A6">
        <w:rPr>
          <w:rFonts w:ascii="Arial" w:eastAsiaTheme="minorEastAsia" w:hAnsi="Arial" w:cs="Arial"/>
          <w:b/>
          <w:bCs/>
          <w:sz w:val="24"/>
          <w:szCs w:val="24"/>
          <w:lang w:val="mn-MN"/>
        </w:rPr>
        <w:t xml:space="preserve"> </w:t>
      </w:r>
      <w:r w:rsidRPr="00FF48A6">
        <w:rPr>
          <w:rFonts w:ascii="Arial" w:eastAsiaTheme="minorEastAsia" w:hAnsi="Arial" w:cs="Arial"/>
          <w:b/>
          <w:bCs/>
          <w:sz w:val="24"/>
          <w:szCs w:val="24"/>
        </w:rPr>
        <w:t>ОРОН НУТГИЙН ХӨГЖЛИЙН БОДЛОГО</w:t>
      </w:r>
    </w:p>
    <w:p w:rsidR="006513E4"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rPr>
        <w:t> </w:t>
      </w:r>
      <w:r w:rsidRPr="00FF48A6">
        <w:rPr>
          <w:rFonts w:ascii="Arial" w:eastAsiaTheme="minorEastAsia" w:hAnsi="Arial" w:cs="Arial"/>
          <w:b/>
          <w:bCs/>
          <w:sz w:val="24"/>
          <w:szCs w:val="24"/>
          <w:lang w:val="mn-MN"/>
        </w:rPr>
        <w:t>Зорилго:</w:t>
      </w:r>
      <w:r w:rsidRPr="00FF48A6">
        <w:rPr>
          <w:rFonts w:ascii="Arial" w:eastAsiaTheme="minorEastAsia" w:hAnsi="Arial" w:cs="Arial"/>
          <w:sz w:val="24"/>
          <w:szCs w:val="24"/>
          <w:lang w:val="mn-MN"/>
        </w:rPr>
        <w:t xml:space="preserve"> Сумын ерөнхий төлөвлөгөөг иргэдийн оролцоотой боловсруулан  бүх төлөвлөлттэй уялдуулах </w:t>
      </w:r>
    </w:p>
    <w:p w:rsidR="006513E4" w:rsidRPr="00AE5C2A" w:rsidRDefault="006513E4" w:rsidP="00683E14">
      <w:pPr>
        <w:spacing w:after="0" w:line="360" w:lineRule="auto"/>
        <w:jc w:val="both"/>
        <w:rPr>
          <w:rFonts w:ascii="Arial" w:eastAsiaTheme="minorEastAsia" w:hAnsi="Arial" w:cs="Arial"/>
          <w:sz w:val="24"/>
          <w:szCs w:val="24"/>
          <w:lang w:val="mn-MN"/>
        </w:rPr>
      </w:pPr>
      <w:r w:rsidRPr="00AE5C2A">
        <w:rPr>
          <w:rFonts w:ascii="Arial" w:eastAsiaTheme="minorEastAsia" w:hAnsi="Arial" w:cs="Arial"/>
          <w:b/>
          <w:sz w:val="24"/>
          <w:szCs w:val="24"/>
          <w:lang w:val="mn-MN"/>
        </w:rPr>
        <w:t>Зорилт:</w:t>
      </w:r>
      <w:r>
        <w:rPr>
          <w:rFonts w:ascii="Arial" w:eastAsiaTheme="minorEastAsia" w:hAnsi="Arial" w:cs="Arial"/>
          <w:b/>
          <w:sz w:val="24"/>
          <w:szCs w:val="24"/>
          <w:lang w:val="mn-MN"/>
        </w:rPr>
        <w:t xml:space="preserve"> </w:t>
      </w:r>
      <w:r w:rsidRPr="00AE5C2A">
        <w:rPr>
          <w:rFonts w:ascii="Arial" w:eastAsiaTheme="minorEastAsia" w:hAnsi="Arial" w:cs="Arial"/>
          <w:sz w:val="24"/>
          <w:szCs w:val="24"/>
          <w:lang w:val="mn-MN"/>
        </w:rPr>
        <w:t>Хөгжлийн ерөнхий төлөвлөгөөний дагуу г</w:t>
      </w:r>
      <w:r>
        <w:rPr>
          <w:rFonts w:ascii="Arial" w:eastAsiaTheme="minorEastAsia" w:hAnsi="Arial" w:cs="Arial"/>
          <w:sz w:val="24"/>
          <w:szCs w:val="24"/>
          <w:lang w:val="mn-MN"/>
        </w:rPr>
        <w:t>азар зохион байгуулалт, дэд бүт</w:t>
      </w:r>
      <w:r w:rsidRPr="00AE5C2A">
        <w:rPr>
          <w:rFonts w:ascii="Arial" w:eastAsiaTheme="minorEastAsia" w:hAnsi="Arial" w:cs="Arial"/>
          <w:sz w:val="24"/>
          <w:szCs w:val="24"/>
          <w:lang w:val="mn-MN"/>
        </w:rPr>
        <w:t>цийн ажлуудыг эхлүүлэх</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6.1.1.1. Төвлөрсөн цэвэр бохирын усан хангамж, ариутгах татуургын шугам сүлжээ, барилга байгууламж байгуулах ажлыг судлан хэрэгжүүлнэ</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6.1.1.2. Сумын хөгжлийн ерөнхий төлөвлөгөөг боловсруулан баталж мөрдөж ажиллана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 xml:space="preserve">6.1.1.3. Иргэдийн  газар өмчлөлийг хувийг  нэмэгдүүлж, жишиг гудамж төсөл, сумын тохижилт, соёлжилтын ажлын хөрөнгийн асуудлыг шийдвэрлэж, эхлүүлнэ </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6.1.1.4. Суманд орон сууцны барилга барих хөрөнгө оруулах, төсөл санаачилгыг дэмжин ажиллана</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6.1.1.5. Сумын Засаг даргын Тамгын газрын барилгыг шинээр барих  зураг төсвийг боловсруулан хөрөнгийн асуудлыг аймгийн удирдлага, Улсын Их Хурлын гишүүдтэй хамтран шийдвэрлэж шинэ байртай болгоно</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lastRenderedPageBreak/>
        <w:t>6.1.1.6. Ашиглалтын шаардлага хангахгүй барилга байгууламжийг буулгах, дахин төлөвлөнө</w:t>
      </w:r>
    </w:p>
    <w:p w:rsidR="006513E4" w:rsidRPr="00FF48A6" w:rsidRDefault="006513E4" w:rsidP="00683E14">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6.1.1.7. Малчдын өвөлжөө, хаваржааны газрын маргаантай асуудлыг тухай бүр шийдвэрлэнэ</w:t>
      </w:r>
    </w:p>
    <w:p w:rsidR="006513E4" w:rsidRPr="00AE5C2A" w:rsidRDefault="006513E4" w:rsidP="00683E14">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ОНХС-гийн хөрөнгөөр хэрэгжүүлэх төсөл, арга хэмжээг төлөвлөхдөө иргэдийн оролцоог  нэмэгдүүлнэ</w:t>
      </w:r>
    </w:p>
    <w:p w:rsidR="006513E4" w:rsidRPr="00FF48A6" w:rsidRDefault="006513E4" w:rsidP="00683E14">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6.1.2.1. ОНХС-гийн хөрөнгөөр хийгдэж буй төсөл, арга хэмжээ, хэрэгжилтийг иргэд олон нийтэд мэдээлэх,  tusuv-oron nutag.mn сайтад тухай бүр оруулна</w:t>
      </w:r>
    </w:p>
    <w:p w:rsidR="006513E4" w:rsidRPr="00FF48A6" w:rsidRDefault="006513E4" w:rsidP="00683E14">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6.1.2.2. Орон нутгийн хөгжлийн сангаар хэрэгжүүлэх төсөл арга хэмжээний иргэдийн саналыг цахимаар авч оролцоог нэмэгдүүлэх ажлыг зохион байгуулна.  </w:t>
      </w:r>
    </w:p>
    <w:p w:rsidR="006513E4" w:rsidRPr="00FF48A6" w:rsidRDefault="006513E4" w:rsidP="00683E14">
      <w:pPr>
        <w:spacing w:after="0" w:line="360" w:lineRule="auto"/>
        <w:ind w:left="720"/>
        <w:jc w:val="both"/>
        <w:rPr>
          <w:rFonts w:ascii="Arial" w:hAnsi="Arial" w:cs="Arial"/>
          <w:sz w:val="24"/>
          <w:szCs w:val="24"/>
          <w:lang w:val="mn-MN"/>
        </w:rPr>
      </w:pPr>
    </w:p>
    <w:p w:rsidR="006513E4" w:rsidRDefault="006513E4" w:rsidP="00683E14">
      <w:pPr>
        <w:spacing w:line="360" w:lineRule="auto"/>
        <w:ind w:left="720"/>
        <w:rPr>
          <w:rFonts w:ascii="Arial" w:hAnsi="Arial" w:cs="Arial"/>
          <w:sz w:val="24"/>
          <w:szCs w:val="24"/>
          <w:lang w:val="mn-MN"/>
        </w:rPr>
      </w:pPr>
    </w:p>
    <w:p w:rsidR="006513E4" w:rsidRDefault="006513E4" w:rsidP="00683E14">
      <w:pPr>
        <w:spacing w:line="360" w:lineRule="auto"/>
        <w:ind w:left="720"/>
        <w:rPr>
          <w:rFonts w:ascii="Arial" w:hAnsi="Arial" w:cs="Arial"/>
          <w:sz w:val="24"/>
          <w:szCs w:val="24"/>
          <w:lang w:val="mn-MN"/>
        </w:rPr>
      </w:pPr>
    </w:p>
    <w:p w:rsidR="006513E4" w:rsidRDefault="006513E4" w:rsidP="00683E14">
      <w:pPr>
        <w:spacing w:line="360" w:lineRule="auto"/>
        <w:ind w:left="720"/>
        <w:rPr>
          <w:rFonts w:ascii="Arial" w:hAnsi="Arial" w:cs="Arial"/>
          <w:sz w:val="24"/>
          <w:szCs w:val="24"/>
          <w:lang w:val="mn-MN"/>
        </w:rPr>
      </w:pPr>
    </w:p>
    <w:p w:rsidR="006513E4" w:rsidRPr="00FF48A6" w:rsidRDefault="006513E4" w:rsidP="00683E14">
      <w:pPr>
        <w:spacing w:line="360" w:lineRule="auto"/>
        <w:ind w:left="720"/>
        <w:rPr>
          <w:rFonts w:ascii="Arial" w:hAnsi="Arial" w:cs="Arial"/>
          <w:sz w:val="24"/>
          <w:szCs w:val="24"/>
          <w:lang w:val="mn-MN"/>
        </w:rPr>
      </w:pPr>
    </w:p>
    <w:p w:rsidR="006513E4" w:rsidRPr="00FF48A6" w:rsidRDefault="006513E4" w:rsidP="00683E14">
      <w:pPr>
        <w:spacing w:line="360" w:lineRule="auto"/>
        <w:ind w:left="720"/>
        <w:jc w:val="center"/>
        <w:rPr>
          <w:rFonts w:ascii="Arial" w:hAnsi="Arial" w:cs="Arial"/>
          <w:sz w:val="24"/>
          <w:szCs w:val="24"/>
          <w:lang w:val="mn-MN"/>
        </w:rPr>
      </w:pPr>
      <w:r>
        <w:rPr>
          <w:rFonts w:ascii="Arial" w:hAnsi="Arial" w:cs="Arial"/>
          <w:sz w:val="24"/>
          <w:szCs w:val="24"/>
          <w:lang w:val="mn-MN"/>
        </w:rPr>
        <w:t>БОЛОВСРУУЛСАН: ДУНДГОВЬ АЙМГИЙН ХУЛД СУМЫН ЗАСАГ ДАРГА ПЭРЭНЛЭЙ ОВОГТОЙ БЯМБАЛХАГВА</w:t>
      </w:r>
    </w:p>
    <w:p w:rsidR="006513E4" w:rsidRPr="00FF48A6" w:rsidRDefault="006513E4" w:rsidP="00683E14">
      <w:pPr>
        <w:spacing w:line="360" w:lineRule="auto"/>
        <w:jc w:val="center"/>
        <w:rPr>
          <w:rFonts w:ascii="Arial" w:hAnsi="Arial" w:cs="Arial"/>
          <w:sz w:val="24"/>
          <w:szCs w:val="24"/>
          <w:lang w:val="mn-MN"/>
        </w:rPr>
      </w:pPr>
      <w:r>
        <w:rPr>
          <w:rFonts w:ascii="Arial" w:hAnsi="Arial" w:cs="Arial"/>
          <w:sz w:val="24"/>
          <w:szCs w:val="24"/>
          <w:lang w:val="mn-MN"/>
        </w:rPr>
        <w:t>2021 оны 01 сарын 01 ны өдөр</w:t>
      </w:r>
    </w:p>
    <w:p w:rsidR="00937209" w:rsidRDefault="00937209" w:rsidP="00683E14">
      <w:pPr>
        <w:spacing w:line="360" w:lineRule="auto"/>
        <w:ind w:left="-284"/>
      </w:pPr>
    </w:p>
    <w:sectPr w:rsidR="00937209" w:rsidSect="006513E4">
      <w:pgSz w:w="15840" w:h="12240" w:orient="landscape"/>
      <w:pgMar w:top="851" w:right="672" w:bottom="851" w:left="993" w:header="720" w:footer="720" w:gutter="0"/>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C8" w:rsidRDefault="00843BC8" w:rsidP="006513E4">
      <w:pPr>
        <w:spacing w:after="0" w:line="240" w:lineRule="auto"/>
      </w:pPr>
      <w:r>
        <w:separator/>
      </w:r>
    </w:p>
  </w:endnote>
  <w:endnote w:type="continuationSeparator" w:id="0">
    <w:p w:rsidR="00843BC8" w:rsidRDefault="00843BC8" w:rsidP="0065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on">
    <w:altName w:val="Vrinda"/>
    <w:panose1 w:val="020B0500000000000000"/>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C8" w:rsidRDefault="00843BC8" w:rsidP="006513E4">
      <w:pPr>
        <w:spacing w:after="0" w:line="240" w:lineRule="auto"/>
      </w:pPr>
      <w:r>
        <w:separator/>
      </w:r>
    </w:p>
  </w:footnote>
  <w:footnote w:type="continuationSeparator" w:id="0">
    <w:p w:rsidR="00843BC8" w:rsidRDefault="00843BC8" w:rsidP="00651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B11"/>
    <w:multiLevelType w:val="multilevel"/>
    <w:tmpl w:val="3216F098"/>
    <w:lvl w:ilvl="0">
      <w:start w:val="1"/>
      <w:numFmt w:val="decimal"/>
      <w:lvlText w:val="%1"/>
      <w:lvlJc w:val="left"/>
      <w:pPr>
        <w:ind w:left="390" w:hanging="390"/>
      </w:pPr>
      <w:rPr>
        <w:rFonts w:hint="default"/>
      </w:rPr>
    </w:lvl>
    <w:lvl w:ilvl="1">
      <w:start w:val="1"/>
      <w:numFmt w:val="decimal"/>
      <w:lvlText w:val="%1.%2"/>
      <w:lvlJc w:val="left"/>
      <w:pPr>
        <w:ind w:left="1395" w:hanging="39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1">
    <w:nsid w:val="0AAF0B23"/>
    <w:multiLevelType w:val="hybridMultilevel"/>
    <w:tmpl w:val="F1EEF0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D983DA6"/>
    <w:multiLevelType w:val="hybridMultilevel"/>
    <w:tmpl w:val="B2DC1562"/>
    <w:lvl w:ilvl="0" w:tplc="D7A22292">
      <w:numFmt w:val="bullet"/>
      <w:lvlText w:val="-"/>
      <w:lvlJc w:val="left"/>
      <w:pPr>
        <w:ind w:left="420" w:hanging="360"/>
      </w:pPr>
      <w:rPr>
        <w:rFonts w:ascii="Arial" w:eastAsiaTheme="minorEastAsia" w:hAnsi="Arial"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80662BA"/>
    <w:multiLevelType w:val="hybridMultilevel"/>
    <w:tmpl w:val="97C01A42"/>
    <w:lvl w:ilvl="0" w:tplc="B3CAFBD6">
      <w:start w:val="1"/>
      <w:numFmt w:val="bullet"/>
      <w:lvlText w:val=" "/>
      <w:lvlJc w:val="left"/>
      <w:pPr>
        <w:tabs>
          <w:tab w:val="num" w:pos="720"/>
        </w:tabs>
        <w:ind w:left="720" w:hanging="360"/>
      </w:pPr>
      <w:rPr>
        <w:rFonts w:ascii="Arial" w:hAnsi="Arial" w:hint="default"/>
      </w:rPr>
    </w:lvl>
    <w:lvl w:ilvl="1" w:tplc="C5609A0C" w:tentative="1">
      <w:start w:val="1"/>
      <w:numFmt w:val="bullet"/>
      <w:lvlText w:val=" "/>
      <w:lvlJc w:val="left"/>
      <w:pPr>
        <w:tabs>
          <w:tab w:val="num" w:pos="1440"/>
        </w:tabs>
        <w:ind w:left="1440" w:hanging="360"/>
      </w:pPr>
      <w:rPr>
        <w:rFonts w:ascii="Arial" w:hAnsi="Arial" w:hint="default"/>
      </w:rPr>
    </w:lvl>
    <w:lvl w:ilvl="2" w:tplc="687CC12C" w:tentative="1">
      <w:start w:val="1"/>
      <w:numFmt w:val="bullet"/>
      <w:lvlText w:val=" "/>
      <w:lvlJc w:val="left"/>
      <w:pPr>
        <w:tabs>
          <w:tab w:val="num" w:pos="2160"/>
        </w:tabs>
        <w:ind w:left="2160" w:hanging="360"/>
      </w:pPr>
      <w:rPr>
        <w:rFonts w:ascii="Arial" w:hAnsi="Arial" w:hint="default"/>
      </w:rPr>
    </w:lvl>
    <w:lvl w:ilvl="3" w:tplc="5A04D07C" w:tentative="1">
      <w:start w:val="1"/>
      <w:numFmt w:val="bullet"/>
      <w:lvlText w:val=" "/>
      <w:lvlJc w:val="left"/>
      <w:pPr>
        <w:tabs>
          <w:tab w:val="num" w:pos="2880"/>
        </w:tabs>
        <w:ind w:left="2880" w:hanging="360"/>
      </w:pPr>
      <w:rPr>
        <w:rFonts w:ascii="Arial" w:hAnsi="Arial" w:hint="default"/>
      </w:rPr>
    </w:lvl>
    <w:lvl w:ilvl="4" w:tplc="E5988F92" w:tentative="1">
      <w:start w:val="1"/>
      <w:numFmt w:val="bullet"/>
      <w:lvlText w:val=" "/>
      <w:lvlJc w:val="left"/>
      <w:pPr>
        <w:tabs>
          <w:tab w:val="num" w:pos="3600"/>
        </w:tabs>
        <w:ind w:left="3600" w:hanging="360"/>
      </w:pPr>
      <w:rPr>
        <w:rFonts w:ascii="Arial" w:hAnsi="Arial" w:hint="default"/>
      </w:rPr>
    </w:lvl>
    <w:lvl w:ilvl="5" w:tplc="65362EA6" w:tentative="1">
      <w:start w:val="1"/>
      <w:numFmt w:val="bullet"/>
      <w:lvlText w:val=" "/>
      <w:lvlJc w:val="left"/>
      <w:pPr>
        <w:tabs>
          <w:tab w:val="num" w:pos="4320"/>
        </w:tabs>
        <w:ind w:left="4320" w:hanging="360"/>
      </w:pPr>
      <w:rPr>
        <w:rFonts w:ascii="Arial" w:hAnsi="Arial" w:hint="default"/>
      </w:rPr>
    </w:lvl>
    <w:lvl w:ilvl="6" w:tplc="E7CE6A96" w:tentative="1">
      <w:start w:val="1"/>
      <w:numFmt w:val="bullet"/>
      <w:lvlText w:val=" "/>
      <w:lvlJc w:val="left"/>
      <w:pPr>
        <w:tabs>
          <w:tab w:val="num" w:pos="5040"/>
        </w:tabs>
        <w:ind w:left="5040" w:hanging="360"/>
      </w:pPr>
      <w:rPr>
        <w:rFonts w:ascii="Arial" w:hAnsi="Arial" w:hint="default"/>
      </w:rPr>
    </w:lvl>
    <w:lvl w:ilvl="7" w:tplc="6450D850" w:tentative="1">
      <w:start w:val="1"/>
      <w:numFmt w:val="bullet"/>
      <w:lvlText w:val=" "/>
      <w:lvlJc w:val="left"/>
      <w:pPr>
        <w:tabs>
          <w:tab w:val="num" w:pos="5760"/>
        </w:tabs>
        <w:ind w:left="5760" w:hanging="360"/>
      </w:pPr>
      <w:rPr>
        <w:rFonts w:ascii="Arial" w:hAnsi="Arial" w:hint="default"/>
      </w:rPr>
    </w:lvl>
    <w:lvl w:ilvl="8" w:tplc="2250BE94" w:tentative="1">
      <w:start w:val="1"/>
      <w:numFmt w:val="bullet"/>
      <w:lvlText w:val=" "/>
      <w:lvlJc w:val="left"/>
      <w:pPr>
        <w:tabs>
          <w:tab w:val="num" w:pos="6480"/>
        </w:tabs>
        <w:ind w:left="6480" w:hanging="360"/>
      </w:pPr>
      <w:rPr>
        <w:rFonts w:ascii="Arial" w:hAnsi="Arial" w:hint="default"/>
      </w:rPr>
    </w:lvl>
  </w:abstractNum>
  <w:abstractNum w:abstractNumId="4">
    <w:nsid w:val="4EE02620"/>
    <w:multiLevelType w:val="hybridMultilevel"/>
    <w:tmpl w:val="84ECDDDC"/>
    <w:lvl w:ilvl="0" w:tplc="D8140CE2">
      <w:start w:val="1"/>
      <w:numFmt w:val="bullet"/>
      <w:lvlText w:val=" "/>
      <w:lvlJc w:val="left"/>
      <w:pPr>
        <w:tabs>
          <w:tab w:val="num" w:pos="720"/>
        </w:tabs>
        <w:ind w:left="720" w:hanging="360"/>
      </w:pPr>
      <w:rPr>
        <w:rFonts w:ascii="Arial" w:hAnsi="Arial" w:hint="default"/>
      </w:rPr>
    </w:lvl>
    <w:lvl w:ilvl="1" w:tplc="AD865AA0" w:tentative="1">
      <w:start w:val="1"/>
      <w:numFmt w:val="bullet"/>
      <w:lvlText w:val=" "/>
      <w:lvlJc w:val="left"/>
      <w:pPr>
        <w:tabs>
          <w:tab w:val="num" w:pos="1440"/>
        </w:tabs>
        <w:ind w:left="1440" w:hanging="360"/>
      </w:pPr>
      <w:rPr>
        <w:rFonts w:ascii="Arial" w:hAnsi="Arial" w:hint="default"/>
      </w:rPr>
    </w:lvl>
    <w:lvl w:ilvl="2" w:tplc="32265B00" w:tentative="1">
      <w:start w:val="1"/>
      <w:numFmt w:val="bullet"/>
      <w:lvlText w:val=" "/>
      <w:lvlJc w:val="left"/>
      <w:pPr>
        <w:tabs>
          <w:tab w:val="num" w:pos="2160"/>
        </w:tabs>
        <w:ind w:left="2160" w:hanging="360"/>
      </w:pPr>
      <w:rPr>
        <w:rFonts w:ascii="Arial" w:hAnsi="Arial" w:hint="default"/>
      </w:rPr>
    </w:lvl>
    <w:lvl w:ilvl="3" w:tplc="816EEC88" w:tentative="1">
      <w:start w:val="1"/>
      <w:numFmt w:val="bullet"/>
      <w:lvlText w:val=" "/>
      <w:lvlJc w:val="left"/>
      <w:pPr>
        <w:tabs>
          <w:tab w:val="num" w:pos="2880"/>
        </w:tabs>
        <w:ind w:left="2880" w:hanging="360"/>
      </w:pPr>
      <w:rPr>
        <w:rFonts w:ascii="Arial" w:hAnsi="Arial" w:hint="default"/>
      </w:rPr>
    </w:lvl>
    <w:lvl w:ilvl="4" w:tplc="E34A460C" w:tentative="1">
      <w:start w:val="1"/>
      <w:numFmt w:val="bullet"/>
      <w:lvlText w:val=" "/>
      <w:lvlJc w:val="left"/>
      <w:pPr>
        <w:tabs>
          <w:tab w:val="num" w:pos="3600"/>
        </w:tabs>
        <w:ind w:left="3600" w:hanging="360"/>
      </w:pPr>
      <w:rPr>
        <w:rFonts w:ascii="Arial" w:hAnsi="Arial" w:hint="default"/>
      </w:rPr>
    </w:lvl>
    <w:lvl w:ilvl="5" w:tplc="A7A847C8" w:tentative="1">
      <w:start w:val="1"/>
      <w:numFmt w:val="bullet"/>
      <w:lvlText w:val=" "/>
      <w:lvlJc w:val="left"/>
      <w:pPr>
        <w:tabs>
          <w:tab w:val="num" w:pos="4320"/>
        </w:tabs>
        <w:ind w:left="4320" w:hanging="360"/>
      </w:pPr>
      <w:rPr>
        <w:rFonts w:ascii="Arial" w:hAnsi="Arial" w:hint="default"/>
      </w:rPr>
    </w:lvl>
    <w:lvl w:ilvl="6" w:tplc="1924E2FE" w:tentative="1">
      <w:start w:val="1"/>
      <w:numFmt w:val="bullet"/>
      <w:lvlText w:val=" "/>
      <w:lvlJc w:val="left"/>
      <w:pPr>
        <w:tabs>
          <w:tab w:val="num" w:pos="5040"/>
        </w:tabs>
        <w:ind w:left="5040" w:hanging="360"/>
      </w:pPr>
      <w:rPr>
        <w:rFonts w:ascii="Arial" w:hAnsi="Arial" w:hint="default"/>
      </w:rPr>
    </w:lvl>
    <w:lvl w:ilvl="7" w:tplc="B8540EEC" w:tentative="1">
      <w:start w:val="1"/>
      <w:numFmt w:val="bullet"/>
      <w:lvlText w:val=" "/>
      <w:lvlJc w:val="left"/>
      <w:pPr>
        <w:tabs>
          <w:tab w:val="num" w:pos="5760"/>
        </w:tabs>
        <w:ind w:left="5760" w:hanging="360"/>
      </w:pPr>
      <w:rPr>
        <w:rFonts w:ascii="Arial" w:hAnsi="Arial" w:hint="default"/>
      </w:rPr>
    </w:lvl>
    <w:lvl w:ilvl="8" w:tplc="E0CC758C" w:tentative="1">
      <w:start w:val="1"/>
      <w:numFmt w:val="bullet"/>
      <w:lvlText w:val=" "/>
      <w:lvlJc w:val="left"/>
      <w:pPr>
        <w:tabs>
          <w:tab w:val="num" w:pos="6480"/>
        </w:tabs>
        <w:ind w:left="6480" w:hanging="360"/>
      </w:pPr>
      <w:rPr>
        <w:rFonts w:ascii="Arial" w:hAnsi="Arial" w:hint="default"/>
      </w:rPr>
    </w:lvl>
  </w:abstractNum>
  <w:abstractNum w:abstractNumId="5">
    <w:nsid w:val="4F984B5F"/>
    <w:multiLevelType w:val="hybridMultilevel"/>
    <w:tmpl w:val="A37C51F0"/>
    <w:lvl w:ilvl="0" w:tplc="F9527BE6">
      <w:start w:val="1"/>
      <w:numFmt w:val="bullet"/>
      <w:lvlText w:val=" "/>
      <w:lvlJc w:val="left"/>
      <w:pPr>
        <w:tabs>
          <w:tab w:val="num" w:pos="720"/>
        </w:tabs>
        <w:ind w:left="720" w:hanging="360"/>
      </w:pPr>
      <w:rPr>
        <w:rFonts w:ascii="Arial" w:hAnsi="Arial" w:hint="default"/>
      </w:rPr>
    </w:lvl>
    <w:lvl w:ilvl="1" w:tplc="8848CE70" w:tentative="1">
      <w:start w:val="1"/>
      <w:numFmt w:val="bullet"/>
      <w:lvlText w:val=" "/>
      <w:lvlJc w:val="left"/>
      <w:pPr>
        <w:tabs>
          <w:tab w:val="num" w:pos="1440"/>
        </w:tabs>
        <w:ind w:left="1440" w:hanging="360"/>
      </w:pPr>
      <w:rPr>
        <w:rFonts w:ascii="Arial" w:hAnsi="Arial" w:hint="default"/>
      </w:rPr>
    </w:lvl>
    <w:lvl w:ilvl="2" w:tplc="167C135A" w:tentative="1">
      <w:start w:val="1"/>
      <w:numFmt w:val="bullet"/>
      <w:lvlText w:val=" "/>
      <w:lvlJc w:val="left"/>
      <w:pPr>
        <w:tabs>
          <w:tab w:val="num" w:pos="2160"/>
        </w:tabs>
        <w:ind w:left="2160" w:hanging="360"/>
      </w:pPr>
      <w:rPr>
        <w:rFonts w:ascii="Arial" w:hAnsi="Arial" w:hint="default"/>
      </w:rPr>
    </w:lvl>
    <w:lvl w:ilvl="3" w:tplc="B0BA7652" w:tentative="1">
      <w:start w:val="1"/>
      <w:numFmt w:val="bullet"/>
      <w:lvlText w:val=" "/>
      <w:lvlJc w:val="left"/>
      <w:pPr>
        <w:tabs>
          <w:tab w:val="num" w:pos="2880"/>
        </w:tabs>
        <w:ind w:left="2880" w:hanging="360"/>
      </w:pPr>
      <w:rPr>
        <w:rFonts w:ascii="Arial" w:hAnsi="Arial" w:hint="default"/>
      </w:rPr>
    </w:lvl>
    <w:lvl w:ilvl="4" w:tplc="C046B86E" w:tentative="1">
      <w:start w:val="1"/>
      <w:numFmt w:val="bullet"/>
      <w:lvlText w:val=" "/>
      <w:lvlJc w:val="left"/>
      <w:pPr>
        <w:tabs>
          <w:tab w:val="num" w:pos="3600"/>
        </w:tabs>
        <w:ind w:left="3600" w:hanging="360"/>
      </w:pPr>
      <w:rPr>
        <w:rFonts w:ascii="Arial" w:hAnsi="Arial" w:hint="default"/>
      </w:rPr>
    </w:lvl>
    <w:lvl w:ilvl="5" w:tplc="F1EC7520" w:tentative="1">
      <w:start w:val="1"/>
      <w:numFmt w:val="bullet"/>
      <w:lvlText w:val=" "/>
      <w:lvlJc w:val="left"/>
      <w:pPr>
        <w:tabs>
          <w:tab w:val="num" w:pos="4320"/>
        </w:tabs>
        <w:ind w:left="4320" w:hanging="360"/>
      </w:pPr>
      <w:rPr>
        <w:rFonts w:ascii="Arial" w:hAnsi="Arial" w:hint="default"/>
      </w:rPr>
    </w:lvl>
    <w:lvl w:ilvl="6" w:tplc="C2C6D1B8" w:tentative="1">
      <w:start w:val="1"/>
      <w:numFmt w:val="bullet"/>
      <w:lvlText w:val=" "/>
      <w:lvlJc w:val="left"/>
      <w:pPr>
        <w:tabs>
          <w:tab w:val="num" w:pos="5040"/>
        </w:tabs>
        <w:ind w:left="5040" w:hanging="360"/>
      </w:pPr>
      <w:rPr>
        <w:rFonts w:ascii="Arial" w:hAnsi="Arial" w:hint="default"/>
      </w:rPr>
    </w:lvl>
    <w:lvl w:ilvl="7" w:tplc="16483236" w:tentative="1">
      <w:start w:val="1"/>
      <w:numFmt w:val="bullet"/>
      <w:lvlText w:val=" "/>
      <w:lvlJc w:val="left"/>
      <w:pPr>
        <w:tabs>
          <w:tab w:val="num" w:pos="5760"/>
        </w:tabs>
        <w:ind w:left="5760" w:hanging="360"/>
      </w:pPr>
      <w:rPr>
        <w:rFonts w:ascii="Arial" w:hAnsi="Arial" w:hint="default"/>
      </w:rPr>
    </w:lvl>
    <w:lvl w:ilvl="8" w:tplc="C046E596" w:tentative="1">
      <w:start w:val="1"/>
      <w:numFmt w:val="bullet"/>
      <w:lvlText w:val=" "/>
      <w:lvlJc w:val="left"/>
      <w:pPr>
        <w:tabs>
          <w:tab w:val="num" w:pos="6480"/>
        </w:tabs>
        <w:ind w:left="6480" w:hanging="360"/>
      </w:pPr>
      <w:rPr>
        <w:rFonts w:ascii="Arial" w:hAnsi="Arial" w:hint="default"/>
      </w:rPr>
    </w:lvl>
  </w:abstractNum>
  <w:abstractNum w:abstractNumId="6">
    <w:nsid w:val="53B93147"/>
    <w:multiLevelType w:val="multilevel"/>
    <w:tmpl w:val="7498765E"/>
    <w:lvl w:ilvl="0">
      <w:start w:val="1"/>
      <w:numFmt w:val="decimal"/>
      <w:lvlText w:val="%1"/>
      <w:lvlJc w:val="left"/>
      <w:pPr>
        <w:ind w:left="360" w:hanging="360"/>
      </w:pPr>
      <w:rPr>
        <w:rFonts w:hint="default"/>
        <w:b w:val="0"/>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040" w:hanging="1800"/>
      </w:pPr>
      <w:rPr>
        <w:rFonts w:hint="default"/>
        <w:b w:val="0"/>
      </w:rPr>
    </w:lvl>
  </w:abstractNum>
  <w:abstractNum w:abstractNumId="7">
    <w:nsid w:val="53C20524"/>
    <w:multiLevelType w:val="hybridMultilevel"/>
    <w:tmpl w:val="DFC4F5B2"/>
    <w:lvl w:ilvl="0" w:tplc="4D504DFA">
      <w:start w:val="1"/>
      <w:numFmt w:val="bullet"/>
      <w:lvlText w:val=" "/>
      <w:lvlJc w:val="left"/>
      <w:pPr>
        <w:tabs>
          <w:tab w:val="num" w:pos="720"/>
        </w:tabs>
        <w:ind w:left="720" w:hanging="360"/>
      </w:pPr>
      <w:rPr>
        <w:rFonts w:ascii="Arial" w:hAnsi="Arial" w:hint="default"/>
      </w:rPr>
    </w:lvl>
    <w:lvl w:ilvl="1" w:tplc="EB665FF8" w:tentative="1">
      <w:start w:val="1"/>
      <w:numFmt w:val="bullet"/>
      <w:lvlText w:val=" "/>
      <w:lvlJc w:val="left"/>
      <w:pPr>
        <w:tabs>
          <w:tab w:val="num" w:pos="1440"/>
        </w:tabs>
        <w:ind w:left="1440" w:hanging="360"/>
      </w:pPr>
      <w:rPr>
        <w:rFonts w:ascii="Arial" w:hAnsi="Arial" w:hint="default"/>
      </w:rPr>
    </w:lvl>
    <w:lvl w:ilvl="2" w:tplc="1FE61F68" w:tentative="1">
      <w:start w:val="1"/>
      <w:numFmt w:val="bullet"/>
      <w:lvlText w:val=" "/>
      <w:lvlJc w:val="left"/>
      <w:pPr>
        <w:tabs>
          <w:tab w:val="num" w:pos="2160"/>
        </w:tabs>
        <w:ind w:left="2160" w:hanging="360"/>
      </w:pPr>
      <w:rPr>
        <w:rFonts w:ascii="Arial" w:hAnsi="Arial" w:hint="default"/>
      </w:rPr>
    </w:lvl>
    <w:lvl w:ilvl="3" w:tplc="3B301A72" w:tentative="1">
      <w:start w:val="1"/>
      <w:numFmt w:val="bullet"/>
      <w:lvlText w:val=" "/>
      <w:lvlJc w:val="left"/>
      <w:pPr>
        <w:tabs>
          <w:tab w:val="num" w:pos="2880"/>
        </w:tabs>
        <w:ind w:left="2880" w:hanging="360"/>
      </w:pPr>
      <w:rPr>
        <w:rFonts w:ascii="Arial" w:hAnsi="Arial" w:hint="default"/>
      </w:rPr>
    </w:lvl>
    <w:lvl w:ilvl="4" w:tplc="F46C74D6" w:tentative="1">
      <w:start w:val="1"/>
      <w:numFmt w:val="bullet"/>
      <w:lvlText w:val=" "/>
      <w:lvlJc w:val="left"/>
      <w:pPr>
        <w:tabs>
          <w:tab w:val="num" w:pos="3600"/>
        </w:tabs>
        <w:ind w:left="3600" w:hanging="360"/>
      </w:pPr>
      <w:rPr>
        <w:rFonts w:ascii="Arial" w:hAnsi="Arial" w:hint="default"/>
      </w:rPr>
    </w:lvl>
    <w:lvl w:ilvl="5" w:tplc="D7324C26" w:tentative="1">
      <w:start w:val="1"/>
      <w:numFmt w:val="bullet"/>
      <w:lvlText w:val=" "/>
      <w:lvlJc w:val="left"/>
      <w:pPr>
        <w:tabs>
          <w:tab w:val="num" w:pos="4320"/>
        </w:tabs>
        <w:ind w:left="4320" w:hanging="360"/>
      </w:pPr>
      <w:rPr>
        <w:rFonts w:ascii="Arial" w:hAnsi="Arial" w:hint="default"/>
      </w:rPr>
    </w:lvl>
    <w:lvl w:ilvl="6" w:tplc="C9160572" w:tentative="1">
      <w:start w:val="1"/>
      <w:numFmt w:val="bullet"/>
      <w:lvlText w:val=" "/>
      <w:lvlJc w:val="left"/>
      <w:pPr>
        <w:tabs>
          <w:tab w:val="num" w:pos="5040"/>
        </w:tabs>
        <w:ind w:left="5040" w:hanging="360"/>
      </w:pPr>
      <w:rPr>
        <w:rFonts w:ascii="Arial" w:hAnsi="Arial" w:hint="default"/>
      </w:rPr>
    </w:lvl>
    <w:lvl w:ilvl="7" w:tplc="49281690" w:tentative="1">
      <w:start w:val="1"/>
      <w:numFmt w:val="bullet"/>
      <w:lvlText w:val=" "/>
      <w:lvlJc w:val="left"/>
      <w:pPr>
        <w:tabs>
          <w:tab w:val="num" w:pos="5760"/>
        </w:tabs>
        <w:ind w:left="5760" w:hanging="360"/>
      </w:pPr>
      <w:rPr>
        <w:rFonts w:ascii="Arial" w:hAnsi="Arial" w:hint="default"/>
      </w:rPr>
    </w:lvl>
    <w:lvl w:ilvl="8" w:tplc="E9CA75D6" w:tentative="1">
      <w:start w:val="1"/>
      <w:numFmt w:val="bullet"/>
      <w:lvlText w:val=" "/>
      <w:lvlJc w:val="left"/>
      <w:pPr>
        <w:tabs>
          <w:tab w:val="num" w:pos="6480"/>
        </w:tabs>
        <w:ind w:left="6480" w:hanging="360"/>
      </w:pPr>
      <w:rPr>
        <w:rFonts w:ascii="Arial" w:hAnsi="Arial" w:hint="default"/>
      </w:rPr>
    </w:lvl>
  </w:abstractNum>
  <w:abstractNum w:abstractNumId="8">
    <w:nsid w:val="575071AD"/>
    <w:multiLevelType w:val="hybridMultilevel"/>
    <w:tmpl w:val="A2DE95D2"/>
    <w:lvl w:ilvl="0" w:tplc="44643FDE">
      <w:start w:val="1"/>
      <w:numFmt w:val="bullet"/>
      <w:lvlText w:val=" "/>
      <w:lvlJc w:val="left"/>
      <w:pPr>
        <w:tabs>
          <w:tab w:val="num" w:pos="720"/>
        </w:tabs>
        <w:ind w:left="720" w:hanging="360"/>
      </w:pPr>
      <w:rPr>
        <w:rFonts w:ascii="Arial" w:hAnsi="Arial" w:hint="default"/>
      </w:rPr>
    </w:lvl>
    <w:lvl w:ilvl="1" w:tplc="94FC04AE" w:tentative="1">
      <w:start w:val="1"/>
      <w:numFmt w:val="bullet"/>
      <w:lvlText w:val=" "/>
      <w:lvlJc w:val="left"/>
      <w:pPr>
        <w:tabs>
          <w:tab w:val="num" w:pos="1440"/>
        </w:tabs>
        <w:ind w:left="1440" w:hanging="360"/>
      </w:pPr>
      <w:rPr>
        <w:rFonts w:ascii="Arial" w:hAnsi="Arial" w:hint="default"/>
      </w:rPr>
    </w:lvl>
    <w:lvl w:ilvl="2" w:tplc="EB92DB9C" w:tentative="1">
      <w:start w:val="1"/>
      <w:numFmt w:val="bullet"/>
      <w:lvlText w:val=" "/>
      <w:lvlJc w:val="left"/>
      <w:pPr>
        <w:tabs>
          <w:tab w:val="num" w:pos="2160"/>
        </w:tabs>
        <w:ind w:left="2160" w:hanging="360"/>
      </w:pPr>
      <w:rPr>
        <w:rFonts w:ascii="Arial" w:hAnsi="Arial" w:hint="default"/>
      </w:rPr>
    </w:lvl>
    <w:lvl w:ilvl="3" w:tplc="B2B0B75E" w:tentative="1">
      <w:start w:val="1"/>
      <w:numFmt w:val="bullet"/>
      <w:lvlText w:val=" "/>
      <w:lvlJc w:val="left"/>
      <w:pPr>
        <w:tabs>
          <w:tab w:val="num" w:pos="2880"/>
        </w:tabs>
        <w:ind w:left="2880" w:hanging="360"/>
      </w:pPr>
      <w:rPr>
        <w:rFonts w:ascii="Arial" w:hAnsi="Arial" w:hint="default"/>
      </w:rPr>
    </w:lvl>
    <w:lvl w:ilvl="4" w:tplc="45ECEAB4" w:tentative="1">
      <w:start w:val="1"/>
      <w:numFmt w:val="bullet"/>
      <w:lvlText w:val=" "/>
      <w:lvlJc w:val="left"/>
      <w:pPr>
        <w:tabs>
          <w:tab w:val="num" w:pos="3600"/>
        </w:tabs>
        <w:ind w:left="3600" w:hanging="360"/>
      </w:pPr>
      <w:rPr>
        <w:rFonts w:ascii="Arial" w:hAnsi="Arial" w:hint="default"/>
      </w:rPr>
    </w:lvl>
    <w:lvl w:ilvl="5" w:tplc="9B34BC0E" w:tentative="1">
      <w:start w:val="1"/>
      <w:numFmt w:val="bullet"/>
      <w:lvlText w:val=" "/>
      <w:lvlJc w:val="left"/>
      <w:pPr>
        <w:tabs>
          <w:tab w:val="num" w:pos="4320"/>
        </w:tabs>
        <w:ind w:left="4320" w:hanging="360"/>
      </w:pPr>
      <w:rPr>
        <w:rFonts w:ascii="Arial" w:hAnsi="Arial" w:hint="default"/>
      </w:rPr>
    </w:lvl>
    <w:lvl w:ilvl="6" w:tplc="F0AA3DAA" w:tentative="1">
      <w:start w:val="1"/>
      <w:numFmt w:val="bullet"/>
      <w:lvlText w:val=" "/>
      <w:lvlJc w:val="left"/>
      <w:pPr>
        <w:tabs>
          <w:tab w:val="num" w:pos="5040"/>
        </w:tabs>
        <w:ind w:left="5040" w:hanging="360"/>
      </w:pPr>
      <w:rPr>
        <w:rFonts w:ascii="Arial" w:hAnsi="Arial" w:hint="default"/>
      </w:rPr>
    </w:lvl>
    <w:lvl w:ilvl="7" w:tplc="00344A0C" w:tentative="1">
      <w:start w:val="1"/>
      <w:numFmt w:val="bullet"/>
      <w:lvlText w:val=" "/>
      <w:lvlJc w:val="left"/>
      <w:pPr>
        <w:tabs>
          <w:tab w:val="num" w:pos="5760"/>
        </w:tabs>
        <w:ind w:left="5760" w:hanging="360"/>
      </w:pPr>
      <w:rPr>
        <w:rFonts w:ascii="Arial" w:hAnsi="Arial" w:hint="default"/>
      </w:rPr>
    </w:lvl>
    <w:lvl w:ilvl="8" w:tplc="13085C20" w:tentative="1">
      <w:start w:val="1"/>
      <w:numFmt w:val="bullet"/>
      <w:lvlText w:val=" "/>
      <w:lvlJc w:val="left"/>
      <w:pPr>
        <w:tabs>
          <w:tab w:val="num" w:pos="6480"/>
        </w:tabs>
        <w:ind w:left="6480" w:hanging="360"/>
      </w:pPr>
      <w:rPr>
        <w:rFonts w:ascii="Arial" w:hAnsi="Arial" w:hint="default"/>
      </w:rPr>
    </w:lvl>
  </w:abstractNum>
  <w:abstractNum w:abstractNumId="9">
    <w:nsid w:val="6D4B3174"/>
    <w:multiLevelType w:val="hybridMultilevel"/>
    <w:tmpl w:val="D2EE7DBE"/>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0">
    <w:nsid w:val="72E75467"/>
    <w:multiLevelType w:val="hybridMultilevel"/>
    <w:tmpl w:val="8C7AC488"/>
    <w:lvl w:ilvl="0" w:tplc="3A08A3E8">
      <w:start w:val="1"/>
      <w:numFmt w:val="bullet"/>
      <w:lvlText w:val=" "/>
      <w:lvlJc w:val="left"/>
      <w:pPr>
        <w:tabs>
          <w:tab w:val="num" w:pos="720"/>
        </w:tabs>
        <w:ind w:left="720" w:hanging="360"/>
      </w:pPr>
      <w:rPr>
        <w:rFonts w:ascii="Arial" w:hAnsi="Arial" w:hint="default"/>
      </w:rPr>
    </w:lvl>
    <w:lvl w:ilvl="1" w:tplc="80F0EF78" w:tentative="1">
      <w:start w:val="1"/>
      <w:numFmt w:val="bullet"/>
      <w:lvlText w:val=" "/>
      <w:lvlJc w:val="left"/>
      <w:pPr>
        <w:tabs>
          <w:tab w:val="num" w:pos="1440"/>
        </w:tabs>
        <w:ind w:left="1440" w:hanging="360"/>
      </w:pPr>
      <w:rPr>
        <w:rFonts w:ascii="Arial" w:hAnsi="Arial" w:hint="default"/>
      </w:rPr>
    </w:lvl>
    <w:lvl w:ilvl="2" w:tplc="564C3748" w:tentative="1">
      <w:start w:val="1"/>
      <w:numFmt w:val="bullet"/>
      <w:lvlText w:val=" "/>
      <w:lvlJc w:val="left"/>
      <w:pPr>
        <w:tabs>
          <w:tab w:val="num" w:pos="2160"/>
        </w:tabs>
        <w:ind w:left="2160" w:hanging="360"/>
      </w:pPr>
      <w:rPr>
        <w:rFonts w:ascii="Arial" w:hAnsi="Arial" w:hint="default"/>
      </w:rPr>
    </w:lvl>
    <w:lvl w:ilvl="3" w:tplc="43883280" w:tentative="1">
      <w:start w:val="1"/>
      <w:numFmt w:val="bullet"/>
      <w:lvlText w:val=" "/>
      <w:lvlJc w:val="left"/>
      <w:pPr>
        <w:tabs>
          <w:tab w:val="num" w:pos="2880"/>
        </w:tabs>
        <w:ind w:left="2880" w:hanging="360"/>
      </w:pPr>
      <w:rPr>
        <w:rFonts w:ascii="Arial" w:hAnsi="Arial" w:hint="default"/>
      </w:rPr>
    </w:lvl>
    <w:lvl w:ilvl="4" w:tplc="B6EC07A6" w:tentative="1">
      <w:start w:val="1"/>
      <w:numFmt w:val="bullet"/>
      <w:lvlText w:val=" "/>
      <w:lvlJc w:val="left"/>
      <w:pPr>
        <w:tabs>
          <w:tab w:val="num" w:pos="3600"/>
        </w:tabs>
        <w:ind w:left="3600" w:hanging="360"/>
      </w:pPr>
      <w:rPr>
        <w:rFonts w:ascii="Arial" w:hAnsi="Arial" w:hint="default"/>
      </w:rPr>
    </w:lvl>
    <w:lvl w:ilvl="5" w:tplc="B0682A92" w:tentative="1">
      <w:start w:val="1"/>
      <w:numFmt w:val="bullet"/>
      <w:lvlText w:val=" "/>
      <w:lvlJc w:val="left"/>
      <w:pPr>
        <w:tabs>
          <w:tab w:val="num" w:pos="4320"/>
        </w:tabs>
        <w:ind w:left="4320" w:hanging="360"/>
      </w:pPr>
      <w:rPr>
        <w:rFonts w:ascii="Arial" w:hAnsi="Arial" w:hint="default"/>
      </w:rPr>
    </w:lvl>
    <w:lvl w:ilvl="6" w:tplc="72FA80C8" w:tentative="1">
      <w:start w:val="1"/>
      <w:numFmt w:val="bullet"/>
      <w:lvlText w:val=" "/>
      <w:lvlJc w:val="left"/>
      <w:pPr>
        <w:tabs>
          <w:tab w:val="num" w:pos="5040"/>
        </w:tabs>
        <w:ind w:left="5040" w:hanging="360"/>
      </w:pPr>
      <w:rPr>
        <w:rFonts w:ascii="Arial" w:hAnsi="Arial" w:hint="default"/>
      </w:rPr>
    </w:lvl>
    <w:lvl w:ilvl="7" w:tplc="0DE2DF56" w:tentative="1">
      <w:start w:val="1"/>
      <w:numFmt w:val="bullet"/>
      <w:lvlText w:val=" "/>
      <w:lvlJc w:val="left"/>
      <w:pPr>
        <w:tabs>
          <w:tab w:val="num" w:pos="5760"/>
        </w:tabs>
        <w:ind w:left="5760" w:hanging="360"/>
      </w:pPr>
      <w:rPr>
        <w:rFonts w:ascii="Arial" w:hAnsi="Arial" w:hint="default"/>
      </w:rPr>
    </w:lvl>
    <w:lvl w:ilvl="8" w:tplc="719043A2" w:tentative="1">
      <w:start w:val="1"/>
      <w:numFmt w:val="bullet"/>
      <w:lvlText w:val=" "/>
      <w:lvlJc w:val="left"/>
      <w:pPr>
        <w:tabs>
          <w:tab w:val="num" w:pos="6480"/>
        </w:tabs>
        <w:ind w:left="6480" w:hanging="360"/>
      </w:pPr>
      <w:rPr>
        <w:rFonts w:ascii="Arial" w:hAnsi="Arial" w:hint="default"/>
      </w:rPr>
    </w:lvl>
  </w:abstractNum>
  <w:abstractNum w:abstractNumId="11">
    <w:nsid w:val="7E1F4F40"/>
    <w:multiLevelType w:val="multilevel"/>
    <w:tmpl w:val="0FFEC44A"/>
    <w:lvl w:ilvl="0">
      <w:start w:val="1"/>
      <w:numFmt w:val="decimal"/>
      <w:lvlText w:val="%1"/>
      <w:lvlJc w:val="left"/>
      <w:pPr>
        <w:ind w:left="360" w:hanging="360"/>
      </w:pPr>
      <w:rPr>
        <w:rFonts w:hint="default"/>
      </w:rPr>
    </w:lvl>
    <w:lvl w:ilvl="1">
      <w:start w:val="1"/>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num w:numId="1">
    <w:abstractNumId w:val="2"/>
  </w:num>
  <w:num w:numId="2">
    <w:abstractNumId w:val="9"/>
  </w:num>
  <w:num w:numId="3">
    <w:abstractNumId w:val="1"/>
  </w:num>
  <w:num w:numId="4">
    <w:abstractNumId w:val="6"/>
  </w:num>
  <w:num w:numId="5">
    <w:abstractNumId w:val="0"/>
  </w:num>
  <w:num w:numId="6">
    <w:abstractNumId w:val="11"/>
  </w:num>
  <w:num w:numId="7">
    <w:abstractNumId w:val="7"/>
  </w:num>
  <w:num w:numId="8">
    <w:abstractNumId w:val="8"/>
  </w:num>
  <w:num w:numId="9">
    <w:abstractNumId w:val="3"/>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E5"/>
    <w:rsid w:val="001C5C07"/>
    <w:rsid w:val="004061F0"/>
    <w:rsid w:val="00444525"/>
    <w:rsid w:val="006513E4"/>
    <w:rsid w:val="00683E14"/>
    <w:rsid w:val="00843BC8"/>
    <w:rsid w:val="00913CC9"/>
    <w:rsid w:val="00937209"/>
    <w:rsid w:val="00CD04F8"/>
    <w:rsid w:val="00F55E19"/>
    <w:rsid w:val="00FD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E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D04F8"/>
    <w:pPr>
      <w:keepNext/>
      <w:outlineLvl w:val="0"/>
    </w:pPr>
    <w:rPr>
      <w:b/>
      <w:sz w:val="144"/>
    </w:rPr>
  </w:style>
  <w:style w:type="paragraph" w:styleId="Heading2">
    <w:name w:val="heading 2"/>
    <w:basedOn w:val="Normal"/>
    <w:next w:val="Normal"/>
    <w:link w:val="Heading2Char"/>
    <w:uiPriority w:val="9"/>
    <w:qFormat/>
    <w:rsid w:val="00CD04F8"/>
    <w:pPr>
      <w:keepNext/>
      <w:jc w:val="center"/>
      <w:outlineLvl w:val="1"/>
    </w:pPr>
  </w:style>
  <w:style w:type="paragraph" w:styleId="Heading3">
    <w:name w:val="heading 3"/>
    <w:basedOn w:val="Normal"/>
    <w:next w:val="Normal"/>
    <w:link w:val="Heading3Char"/>
    <w:qFormat/>
    <w:rsid w:val="00CD04F8"/>
    <w:pPr>
      <w:keepNext/>
      <w:ind w:left="720"/>
      <w:jc w:val="right"/>
      <w:outlineLvl w:val="2"/>
    </w:pPr>
  </w:style>
  <w:style w:type="paragraph" w:styleId="Heading4">
    <w:name w:val="heading 4"/>
    <w:basedOn w:val="Normal"/>
    <w:next w:val="Normal"/>
    <w:link w:val="Heading4Char"/>
    <w:qFormat/>
    <w:rsid w:val="00CD04F8"/>
    <w:pPr>
      <w:keepNext/>
      <w:ind w:left="720"/>
      <w:outlineLvl w:val="3"/>
    </w:pPr>
  </w:style>
  <w:style w:type="paragraph" w:styleId="Heading5">
    <w:name w:val="heading 5"/>
    <w:basedOn w:val="Normal"/>
    <w:next w:val="Normal"/>
    <w:link w:val="Heading5Char"/>
    <w:qFormat/>
    <w:rsid w:val="00CD04F8"/>
    <w:pPr>
      <w:keepNext/>
      <w:ind w:left="720" w:firstLine="720"/>
      <w:jc w:val="both"/>
      <w:outlineLvl w:val="4"/>
    </w:pPr>
  </w:style>
  <w:style w:type="paragraph" w:styleId="Heading6">
    <w:name w:val="heading 6"/>
    <w:basedOn w:val="Normal"/>
    <w:next w:val="Normal"/>
    <w:link w:val="Heading6Char"/>
    <w:uiPriority w:val="9"/>
    <w:semiHidden/>
    <w:unhideWhenUsed/>
    <w:qFormat/>
    <w:rsid w:val="00CD04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4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4F8"/>
    <w:rPr>
      <w:rFonts w:ascii="Arial Mon" w:hAnsi="Arial Mon"/>
      <w:b/>
      <w:sz w:val="144"/>
      <w:szCs w:val="24"/>
    </w:rPr>
  </w:style>
  <w:style w:type="character" w:customStyle="1" w:styleId="Heading2Char">
    <w:name w:val="Heading 2 Char"/>
    <w:basedOn w:val="DefaultParagraphFont"/>
    <w:link w:val="Heading2"/>
    <w:uiPriority w:val="9"/>
    <w:rsid w:val="00CD04F8"/>
    <w:rPr>
      <w:rFonts w:ascii="Arial Mon" w:hAnsi="Arial Mon"/>
      <w:sz w:val="24"/>
      <w:szCs w:val="24"/>
    </w:rPr>
  </w:style>
  <w:style w:type="character" w:customStyle="1" w:styleId="Heading3Char">
    <w:name w:val="Heading 3 Char"/>
    <w:basedOn w:val="DefaultParagraphFont"/>
    <w:link w:val="Heading3"/>
    <w:rsid w:val="00CD04F8"/>
    <w:rPr>
      <w:rFonts w:ascii="Arial Mon" w:hAnsi="Arial Mon"/>
      <w:sz w:val="24"/>
      <w:szCs w:val="24"/>
    </w:rPr>
  </w:style>
  <w:style w:type="character" w:customStyle="1" w:styleId="Heading4Char">
    <w:name w:val="Heading 4 Char"/>
    <w:basedOn w:val="DefaultParagraphFont"/>
    <w:link w:val="Heading4"/>
    <w:rsid w:val="00CD04F8"/>
    <w:rPr>
      <w:rFonts w:ascii="Arial Mon" w:hAnsi="Arial Mon"/>
      <w:sz w:val="24"/>
      <w:szCs w:val="24"/>
    </w:rPr>
  </w:style>
  <w:style w:type="character" w:customStyle="1" w:styleId="Heading5Char">
    <w:name w:val="Heading 5 Char"/>
    <w:basedOn w:val="DefaultParagraphFont"/>
    <w:link w:val="Heading5"/>
    <w:rsid w:val="00CD04F8"/>
    <w:rPr>
      <w:rFonts w:ascii="Arial Mon" w:hAnsi="Arial Mon"/>
      <w:sz w:val="24"/>
      <w:szCs w:val="24"/>
    </w:rPr>
  </w:style>
  <w:style w:type="character" w:customStyle="1" w:styleId="Heading6Char">
    <w:name w:val="Heading 6 Char"/>
    <w:basedOn w:val="DefaultParagraphFont"/>
    <w:link w:val="Heading6"/>
    <w:uiPriority w:val="9"/>
    <w:semiHidden/>
    <w:rsid w:val="00CD04F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D04F8"/>
    <w:rPr>
      <w:rFonts w:asciiTheme="majorHAnsi" w:eastAsiaTheme="majorEastAsia" w:hAnsiTheme="majorHAnsi" w:cstheme="majorBidi"/>
      <w:i/>
      <w:iCs/>
      <w:color w:val="404040" w:themeColor="text1" w:themeTint="BF"/>
      <w:sz w:val="24"/>
      <w:szCs w:val="24"/>
    </w:rPr>
  </w:style>
  <w:style w:type="character" w:styleId="Strong">
    <w:name w:val="Strong"/>
    <w:basedOn w:val="DefaultParagraphFont"/>
    <w:uiPriority w:val="22"/>
    <w:qFormat/>
    <w:rsid w:val="00CD04F8"/>
    <w:rPr>
      <w:b/>
      <w:bCs/>
    </w:rPr>
  </w:style>
  <w:style w:type="character" w:styleId="Emphasis">
    <w:name w:val="Emphasis"/>
    <w:basedOn w:val="DefaultParagraphFont"/>
    <w:uiPriority w:val="20"/>
    <w:qFormat/>
    <w:rsid w:val="00CD04F8"/>
    <w:rPr>
      <w:i/>
      <w:iCs/>
    </w:rPr>
  </w:style>
  <w:style w:type="paragraph" w:styleId="ListParagraph">
    <w:name w:val="List Paragraph"/>
    <w:basedOn w:val="Normal"/>
    <w:uiPriority w:val="34"/>
    <w:qFormat/>
    <w:rsid w:val="00CD04F8"/>
    <w:pPr>
      <w:ind w:left="720"/>
      <w:contextualSpacing/>
    </w:pPr>
  </w:style>
  <w:style w:type="numbering" w:customStyle="1" w:styleId="NoList1">
    <w:name w:val="No List1"/>
    <w:next w:val="NoList"/>
    <w:uiPriority w:val="99"/>
    <w:semiHidden/>
    <w:unhideWhenUsed/>
    <w:rsid w:val="006513E4"/>
  </w:style>
  <w:style w:type="paragraph" w:customStyle="1" w:styleId="small">
    <w:name w:val="small"/>
    <w:rsid w:val="006513E4"/>
    <w:rPr>
      <w:rFonts w:ascii="Verdana" w:eastAsia="Verdana" w:hAnsi="Verdana"/>
      <w:sz w:val="2"/>
      <w:szCs w:val="2"/>
    </w:rPr>
  </w:style>
  <w:style w:type="paragraph" w:styleId="NormalWeb">
    <w:name w:val="Normal (Web)"/>
    <w:basedOn w:val="Normal"/>
    <w:uiPriority w:val="99"/>
    <w:unhideWhenUsed/>
    <w:rsid w:val="006513E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E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5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3E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5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E4"/>
    <w:rPr>
      <w:rFonts w:ascii="Tahoma" w:eastAsiaTheme="minorHAnsi" w:hAnsi="Tahoma" w:cs="Tahoma"/>
      <w:sz w:val="16"/>
      <w:szCs w:val="16"/>
    </w:rPr>
  </w:style>
  <w:style w:type="paragraph" w:styleId="NoSpacing">
    <w:name w:val="No Spacing"/>
    <w:uiPriority w:val="1"/>
    <w:qFormat/>
    <w:rsid w:val="006513E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E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D04F8"/>
    <w:pPr>
      <w:keepNext/>
      <w:outlineLvl w:val="0"/>
    </w:pPr>
    <w:rPr>
      <w:b/>
      <w:sz w:val="144"/>
    </w:rPr>
  </w:style>
  <w:style w:type="paragraph" w:styleId="Heading2">
    <w:name w:val="heading 2"/>
    <w:basedOn w:val="Normal"/>
    <w:next w:val="Normal"/>
    <w:link w:val="Heading2Char"/>
    <w:uiPriority w:val="9"/>
    <w:qFormat/>
    <w:rsid w:val="00CD04F8"/>
    <w:pPr>
      <w:keepNext/>
      <w:jc w:val="center"/>
      <w:outlineLvl w:val="1"/>
    </w:pPr>
  </w:style>
  <w:style w:type="paragraph" w:styleId="Heading3">
    <w:name w:val="heading 3"/>
    <w:basedOn w:val="Normal"/>
    <w:next w:val="Normal"/>
    <w:link w:val="Heading3Char"/>
    <w:qFormat/>
    <w:rsid w:val="00CD04F8"/>
    <w:pPr>
      <w:keepNext/>
      <w:ind w:left="720"/>
      <w:jc w:val="right"/>
      <w:outlineLvl w:val="2"/>
    </w:pPr>
  </w:style>
  <w:style w:type="paragraph" w:styleId="Heading4">
    <w:name w:val="heading 4"/>
    <w:basedOn w:val="Normal"/>
    <w:next w:val="Normal"/>
    <w:link w:val="Heading4Char"/>
    <w:qFormat/>
    <w:rsid w:val="00CD04F8"/>
    <w:pPr>
      <w:keepNext/>
      <w:ind w:left="720"/>
      <w:outlineLvl w:val="3"/>
    </w:pPr>
  </w:style>
  <w:style w:type="paragraph" w:styleId="Heading5">
    <w:name w:val="heading 5"/>
    <w:basedOn w:val="Normal"/>
    <w:next w:val="Normal"/>
    <w:link w:val="Heading5Char"/>
    <w:qFormat/>
    <w:rsid w:val="00CD04F8"/>
    <w:pPr>
      <w:keepNext/>
      <w:ind w:left="720" w:firstLine="720"/>
      <w:jc w:val="both"/>
      <w:outlineLvl w:val="4"/>
    </w:pPr>
  </w:style>
  <w:style w:type="paragraph" w:styleId="Heading6">
    <w:name w:val="heading 6"/>
    <w:basedOn w:val="Normal"/>
    <w:next w:val="Normal"/>
    <w:link w:val="Heading6Char"/>
    <w:uiPriority w:val="9"/>
    <w:semiHidden/>
    <w:unhideWhenUsed/>
    <w:qFormat/>
    <w:rsid w:val="00CD04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4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4F8"/>
    <w:rPr>
      <w:rFonts w:ascii="Arial Mon" w:hAnsi="Arial Mon"/>
      <w:b/>
      <w:sz w:val="144"/>
      <w:szCs w:val="24"/>
    </w:rPr>
  </w:style>
  <w:style w:type="character" w:customStyle="1" w:styleId="Heading2Char">
    <w:name w:val="Heading 2 Char"/>
    <w:basedOn w:val="DefaultParagraphFont"/>
    <w:link w:val="Heading2"/>
    <w:uiPriority w:val="9"/>
    <w:rsid w:val="00CD04F8"/>
    <w:rPr>
      <w:rFonts w:ascii="Arial Mon" w:hAnsi="Arial Mon"/>
      <w:sz w:val="24"/>
      <w:szCs w:val="24"/>
    </w:rPr>
  </w:style>
  <w:style w:type="character" w:customStyle="1" w:styleId="Heading3Char">
    <w:name w:val="Heading 3 Char"/>
    <w:basedOn w:val="DefaultParagraphFont"/>
    <w:link w:val="Heading3"/>
    <w:rsid w:val="00CD04F8"/>
    <w:rPr>
      <w:rFonts w:ascii="Arial Mon" w:hAnsi="Arial Mon"/>
      <w:sz w:val="24"/>
      <w:szCs w:val="24"/>
    </w:rPr>
  </w:style>
  <w:style w:type="character" w:customStyle="1" w:styleId="Heading4Char">
    <w:name w:val="Heading 4 Char"/>
    <w:basedOn w:val="DefaultParagraphFont"/>
    <w:link w:val="Heading4"/>
    <w:rsid w:val="00CD04F8"/>
    <w:rPr>
      <w:rFonts w:ascii="Arial Mon" w:hAnsi="Arial Mon"/>
      <w:sz w:val="24"/>
      <w:szCs w:val="24"/>
    </w:rPr>
  </w:style>
  <w:style w:type="character" w:customStyle="1" w:styleId="Heading5Char">
    <w:name w:val="Heading 5 Char"/>
    <w:basedOn w:val="DefaultParagraphFont"/>
    <w:link w:val="Heading5"/>
    <w:rsid w:val="00CD04F8"/>
    <w:rPr>
      <w:rFonts w:ascii="Arial Mon" w:hAnsi="Arial Mon"/>
      <w:sz w:val="24"/>
      <w:szCs w:val="24"/>
    </w:rPr>
  </w:style>
  <w:style w:type="character" w:customStyle="1" w:styleId="Heading6Char">
    <w:name w:val="Heading 6 Char"/>
    <w:basedOn w:val="DefaultParagraphFont"/>
    <w:link w:val="Heading6"/>
    <w:uiPriority w:val="9"/>
    <w:semiHidden/>
    <w:rsid w:val="00CD04F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D04F8"/>
    <w:rPr>
      <w:rFonts w:asciiTheme="majorHAnsi" w:eastAsiaTheme="majorEastAsia" w:hAnsiTheme="majorHAnsi" w:cstheme="majorBidi"/>
      <w:i/>
      <w:iCs/>
      <w:color w:val="404040" w:themeColor="text1" w:themeTint="BF"/>
      <w:sz w:val="24"/>
      <w:szCs w:val="24"/>
    </w:rPr>
  </w:style>
  <w:style w:type="character" w:styleId="Strong">
    <w:name w:val="Strong"/>
    <w:basedOn w:val="DefaultParagraphFont"/>
    <w:uiPriority w:val="22"/>
    <w:qFormat/>
    <w:rsid w:val="00CD04F8"/>
    <w:rPr>
      <w:b/>
      <w:bCs/>
    </w:rPr>
  </w:style>
  <w:style w:type="character" w:styleId="Emphasis">
    <w:name w:val="Emphasis"/>
    <w:basedOn w:val="DefaultParagraphFont"/>
    <w:uiPriority w:val="20"/>
    <w:qFormat/>
    <w:rsid w:val="00CD04F8"/>
    <w:rPr>
      <w:i/>
      <w:iCs/>
    </w:rPr>
  </w:style>
  <w:style w:type="paragraph" w:styleId="ListParagraph">
    <w:name w:val="List Paragraph"/>
    <w:basedOn w:val="Normal"/>
    <w:uiPriority w:val="34"/>
    <w:qFormat/>
    <w:rsid w:val="00CD04F8"/>
    <w:pPr>
      <w:ind w:left="720"/>
      <w:contextualSpacing/>
    </w:pPr>
  </w:style>
  <w:style w:type="numbering" w:customStyle="1" w:styleId="NoList1">
    <w:name w:val="No List1"/>
    <w:next w:val="NoList"/>
    <w:uiPriority w:val="99"/>
    <w:semiHidden/>
    <w:unhideWhenUsed/>
    <w:rsid w:val="006513E4"/>
  </w:style>
  <w:style w:type="paragraph" w:customStyle="1" w:styleId="small">
    <w:name w:val="small"/>
    <w:rsid w:val="006513E4"/>
    <w:rPr>
      <w:rFonts w:ascii="Verdana" w:eastAsia="Verdana" w:hAnsi="Verdana"/>
      <w:sz w:val="2"/>
      <w:szCs w:val="2"/>
    </w:rPr>
  </w:style>
  <w:style w:type="paragraph" w:styleId="NormalWeb">
    <w:name w:val="Normal (Web)"/>
    <w:basedOn w:val="Normal"/>
    <w:uiPriority w:val="99"/>
    <w:unhideWhenUsed/>
    <w:rsid w:val="006513E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E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5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3E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5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E4"/>
    <w:rPr>
      <w:rFonts w:ascii="Tahoma" w:eastAsiaTheme="minorHAnsi" w:hAnsi="Tahoma" w:cs="Tahoma"/>
      <w:sz w:val="16"/>
      <w:szCs w:val="16"/>
    </w:rPr>
  </w:style>
  <w:style w:type="paragraph" w:styleId="NoSpacing">
    <w:name w:val="No Spacing"/>
    <w:uiPriority w:val="1"/>
    <w:qFormat/>
    <w:rsid w:val="006513E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4</cp:revision>
  <dcterms:created xsi:type="dcterms:W3CDTF">2021-03-24T06:15:00Z</dcterms:created>
  <dcterms:modified xsi:type="dcterms:W3CDTF">2021-04-13T02:56:00Z</dcterms:modified>
</cp:coreProperties>
</file>