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8E4ACD" w14:textId="77777777" w:rsidR="00A8710A" w:rsidRDefault="002A13D6" w:rsidP="002A13D6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val="mn-MN"/>
        </w:rPr>
      </w:pPr>
      <w:r w:rsidRPr="006743B7">
        <w:rPr>
          <w:rFonts w:ascii="Arial" w:eastAsia="Times New Roman" w:hAnsi="Arial" w:cs="Arial"/>
          <w:b/>
          <w:bCs/>
          <w:sz w:val="24"/>
          <w:szCs w:val="24"/>
          <w:lang w:val="mn-MN"/>
        </w:rPr>
        <w:t xml:space="preserve">ТӨВ </w:t>
      </w:r>
      <w:r w:rsidRPr="00CB79E1">
        <w:rPr>
          <w:rFonts w:ascii="Arial" w:eastAsia="Times New Roman" w:hAnsi="Arial" w:cs="Arial"/>
          <w:b/>
          <w:bCs/>
          <w:sz w:val="24"/>
          <w:szCs w:val="24"/>
          <w:lang w:val="mn-MN"/>
        </w:rPr>
        <w:t>АЙМГИЙН</w:t>
      </w:r>
      <w:r w:rsidRPr="006743B7">
        <w:rPr>
          <w:rFonts w:ascii="Arial" w:eastAsia="Times New Roman" w:hAnsi="Arial" w:cs="Arial"/>
          <w:b/>
          <w:bCs/>
          <w:sz w:val="24"/>
          <w:szCs w:val="24"/>
          <w:lang w:val="mn-MN"/>
        </w:rPr>
        <w:t xml:space="preserve"> БАТСҮМБЭР СУМЫН</w:t>
      </w:r>
      <w:r w:rsidRPr="00CB79E1">
        <w:rPr>
          <w:rFonts w:ascii="Arial" w:eastAsia="Times New Roman" w:hAnsi="Arial" w:cs="Arial"/>
          <w:b/>
          <w:bCs/>
          <w:sz w:val="24"/>
          <w:szCs w:val="24"/>
          <w:lang w:val="mn-MN"/>
        </w:rPr>
        <w:t xml:space="preserve"> ИТХ, АЖЛЫН АЛБАНААС</w:t>
      </w:r>
      <w:r>
        <w:rPr>
          <w:rFonts w:ascii="Arial" w:eastAsia="Times New Roman" w:hAnsi="Arial" w:cs="Arial"/>
          <w:b/>
          <w:bCs/>
          <w:sz w:val="24"/>
          <w:szCs w:val="24"/>
          <w:lang w:val="mn-MN"/>
        </w:rPr>
        <w:t xml:space="preserve"> </w:t>
      </w:r>
      <w:r w:rsidRPr="00CB79E1">
        <w:rPr>
          <w:rFonts w:ascii="Arial" w:eastAsia="Times New Roman" w:hAnsi="Arial" w:cs="Arial"/>
          <w:b/>
          <w:bCs/>
          <w:sz w:val="24"/>
          <w:szCs w:val="24"/>
          <w:lang w:val="mn-MN"/>
        </w:rPr>
        <w:t>20</w:t>
      </w:r>
      <w:r w:rsidRPr="006743B7">
        <w:rPr>
          <w:rFonts w:ascii="Arial" w:eastAsia="Times New Roman" w:hAnsi="Arial" w:cs="Arial"/>
          <w:b/>
          <w:bCs/>
          <w:sz w:val="24"/>
          <w:szCs w:val="24"/>
          <w:lang w:val="mn-MN"/>
        </w:rPr>
        <w:t>22</w:t>
      </w:r>
      <w:r w:rsidRPr="00CB79E1">
        <w:rPr>
          <w:rFonts w:ascii="Arial" w:eastAsia="Times New Roman" w:hAnsi="Arial" w:cs="Arial"/>
          <w:b/>
          <w:bCs/>
          <w:sz w:val="24"/>
          <w:szCs w:val="24"/>
          <w:lang w:val="mn-MN"/>
        </w:rPr>
        <w:t> ОНЫ </w:t>
      </w:r>
    </w:p>
    <w:p w14:paraId="3BD4CA57" w14:textId="3E400F0D" w:rsidR="002A13D6" w:rsidRPr="006743B7" w:rsidRDefault="002A13D6" w:rsidP="002A13D6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val="mn-MN"/>
        </w:rPr>
      </w:pPr>
      <w:r w:rsidRPr="00CB79E1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CB79E1">
        <w:rPr>
          <w:rFonts w:ascii="Arial" w:eastAsia="Times New Roman" w:hAnsi="Arial" w:cs="Arial"/>
          <w:b/>
          <w:bCs/>
          <w:sz w:val="24"/>
          <w:szCs w:val="24"/>
          <w:lang w:val="mn-MN"/>
        </w:rPr>
        <w:t>-Р САРД ХИЙЖ ГҮЙЦЭТГЭСЭН</w:t>
      </w:r>
      <w:r w:rsidRPr="006743B7">
        <w:rPr>
          <w:rFonts w:ascii="Arial" w:eastAsia="Times New Roman" w:hAnsi="Arial" w:cs="Arial"/>
          <w:sz w:val="24"/>
          <w:szCs w:val="24"/>
          <w:lang w:val="mn-MN"/>
        </w:rPr>
        <w:t xml:space="preserve"> </w:t>
      </w:r>
      <w:r w:rsidRPr="00CB79E1">
        <w:rPr>
          <w:rFonts w:ascii="Arial" w:eastAsia="Times New Roman" w:hAnsi="Arial" w:cs="Arial"/>
          <w:b/>
          <w:bCs/>
          <w:sz w:val="24"/>
          <w:szCs w:val="24"/>
          <w:lang w:val="mn-MN"/>
        </w:rPr>
        <w:t>АЖЛЫН МЭДЭЭ</w:t>
      </w:r>
    </w:p>
    <w:p w14:paraId="16128514" w14:textId="1AABF3F4" w:rsidR="002A13D6" w:rsidRDefault="002A13D6" w:rsidP="002A13D6">
      <w:pPr>
        <w:spacing w:after="0" w:line="360" w:lineRule="atLeast"/>
        <w:ind w:left="720"/>
        <w:rPr>
          <w:rFonts w:ascii="Arial" w:eastAsia="Times New Roman" w:hAnsi="Arial" w:cs="Arial"/>
          <w:sz w:val="24"/>
          <w:szCs w:val="24"/>
          <w:lang w:val="mn-MN"/>
        </w:rPr>
      </w:pPr>
      <w:r w:rsidRPr="006743B7">
        <w:rPr>
          <w:rFonts w:ascii="Arial" w:eastAsia="Times New Roman" w:hAnsi="Arial" w:cs="Arial"/>
          <w:sz w:val="24"/>
          <w:szCs w:val="24"/>
          <w:lang w:val="mn-MN"/>
        </w:rPr>
        <w:t xml:space="preserve">           </w:t>
      </w:r>
      <w:r>
        <w:rPr>
          <w:rFonts w:ascii="Arial" w:eastAsia="Times New Roman" w:hAnsi="Arial" w:cs="Arial"/>
          <w:sz w:val="24"/>
          <w:szCs w:val="24"/>
          <w:lang w:val="mn-MN"/>
        </w:rPr>
        <w:t xml:space="preserve">                2</w:t>
      </w:r>
      <w:r w:rsidRPr="00CB79E1">
        <w:rPr>
          <w:rFonts w:ascii="Arial" w:eastAsia="Times New Roman" w:hAnsi="Arial" w:cs="Arial"/>
          <w:sz w:val="24"/>
          <w:szCs w:val="24"/>
          <w:lang w:val="mn-MN"/>
        </w:rPr>
        <w:t>0</w:t>
      </w:r>
      <w:r w:rsidRPr="006743B7">
        <w:rPr>
          <w:rFonts w:ascii="Arial" w:eastAsia="Times New Roman" w:hAnsi="Arial" w:cs="Arial"/>
          <w:sz w:val="24"/>
          <w:szCs w:val="24"/>
          <w:lang w:val="mn-MN"/>
        </w:rPr>
        <w:t>22</w:t>
      </w:r>
      <w:r w:rsidRPr="00CB79E1">
        <w:rPr>
          <w:rFonts w:ascii="Arial" w:eastAsia="Times New Roman" w:hAnsi="Arial" w:cs="Arial"/>
          <w:sz w:val="24"/>
          <w:szCs w:val="24"/>
          <w:lang w:val="mn-MN"/>
        </w:rPr>
        <w:t>.</w:t>
      </w:r>
      <w:r w:rsidRPr="00CB79E1">
        <w:rPr>
          <w:rFonts w:ascii="Arial" w:eastAsia="Times New Roman" w:hAnsi="Arial" w:cs="Arial"/>
          <w:sz w:val="24"/>
          <w:szCs w:val="24"/>
        </w:rPr>
        <w:t>05</w:t>
      </w:r>
      <w:r w:rsidRPr="00CB79E1">
        <w:rPr>
          <w:rFonts w:ascii="Arial" w:eastAsia="Times New Roman" w:hAnsi="Arial" w:cs="Arial"/>
          <w:sz w:val="24"/>
          <w:szCs w:val="24"/>
          <w:lang w:val="mn-MN"/>
        </w:rPr>
        <w:t>.</w:t>
      </w:r>
      <w:r w:rsidRPr="006743B7">
        <w:rPr>
          <w:rFonts w:ascii="Arial" w:eastAsia="Times New Roman" w:hAnsi="Arial" w:cs="Arial"/>
          <w:sz w:val="24"/>
          <w:szCs w:val="24"/>
          <w:lang w:val="mn-MN"/>
        </w:rPr>
        <w:t>25</w:t>
      </w:r>
      <w:r w:rsidRPr="00CB79E1">
        <w:rPr>
          <w:rFonts w:ascii="Arial" w:eastAsia="Times New Roman" w:hAnsi="Arial" w:cs="Arial"/>
          <w:sz w:val="24"/>
          <w:szCs w:val="24"/>
          <w:lang w:val="mn-MN"/>
        </w:rPr>
        <w:t>                                                                                             </w:t>
      </w:r>
      <w:r w:rsidRPr="006743B7">
        <w:rPr>
          <w:rFonts w:ascii="Arial" w:eastAsia="Times New Roman" w:hAnsi="Arial" w:cs="Arial"/>
          <w:sz w:val="24"/>
          <w:szCs w:val="24"/>
          <w:lang w:val="mn-MN"/>
        </w:rPr>
        <w:t xml:space="preserve">     Мандал </w:t>
      </w:r>
    </w:p>
    <w:p w14:paraId="01299482" w14:textId="77777777" w:rsidR="002A13D6" w:rsidRPr="00CB79E1" w:rsidRDefault="002A13D6" w:rsidP="002A13D6">
      <w:pPr>
        <w:spacing w:line="240" w:lineRule="auto"/>
        <w:ind w:firstLine="720"/>
        <w:jc w:val="both"/>
        <w:rPr>
          <w:rFonts w:ascii="Arial" w:eastAsia="Times New Roman" w:hAnsi="Arial" w:cs="Arial"/>
          <w:sz w:val="24"/>
          <w:szCs w:val="24"/>
        </w:rPr>
      </w:pPr>
      <w:r w:rsidRPr="00CB79E1">
        <w:rPr>
          <w:rFonts w:ascii="Arial" w:eastAsia="Times New Roman" w:hAnsi="Arial" w:cs="Arial"/>
          <w:sz w:val="24"/>
          <w:szCs w:val="24"/>
          <w:lang w:val="mn-MN"/>
        </w:rPr>
        <w:t>Аймгийн ИТХ-ын Т</w:t>
      </w:r>
      <w:r w:rsidRPr="006743B7">
        <w:rPr>
          <w:rFonts w:ascii="Arial" w:eastAsia="Times New Roman" w:hAnsi="Arial" w:cs="Arial"/>
          <w:sz w:val="24"/>
          <w:szCs w:val="24"/>
          <w:lang w:val="mn-MN"/>
        </w:rPr>
        <w:t>өлөөлөгч</w:t>
      </w:r>
      <w:r w:rsidRPr="00CB79E1">
        <w:rPr>
          <w:rFonts w:ascii="Arial" w:eastAsia="Times New Roman" w:hAnsi="Arial" w:cs="Arial"/>
          <w:sz w:val="24"/>
          <w:szCs w:val="24"/>
          <w:lang w:val="mn-MN"/>
        </w:rPr>
        <w:t>ид,  Ажлын албанаас 20</w:t>
      </w:r>
      <w:r w:rsidRPr="006743B7">
        <w:rPr>
          <w:rFonts w:ascii="Arial" w:eastAsia="Times New Roman" w:hAnsi="Arial" w:cs="Arial"/>
          <w:sz w:val="24"/>
          <w:szCs w:val="24"/>
          <w:lang w:val="mn-MN"/>
        </w:rPr>
        <w:t>22</w:t>
      </w:r>
      <w:r w:rsidRPr="00CB79E1">
        <w:rPr>
          <w:rFonts w:ascii="Arial" w:eastAsia="Times New Roman" w:hAnsi="Arial" w:cs="Arial"/>
          <w:sz w:val="24"/>
          <w:szCs w:val="24"/>
          <w:lang w:val="mn-MN"/>
        </w:rPr>
        <w:t> оны </w:t>
      </w:r>
      <w:r w:rsidRPr="00CB79E1">
        <w:rPr>
          <w:rFonts w:ascii="Arial" w:eastAsia="Times New Roman" w:hAnsi="Arial" w:cs="Arial"/>
          <w:sz w:val="24"/>
          <w:szCs w:val="24"/>
        </w:rPr>
        <w:t>5 </w:t>
      </w:r>
      <w:r w:rsidRPr="00CB79E1">
        <w:rPr>
          <w:rFonts w:ascii="Arial" w:eastAsia="Times New Roman" w:hAnsi="Arial" w:cs="Arial"/>
          <w:sz w:val="24"/>
          <w:szCs w:val="24"/>
          <w:lang w:val="mn-MN"/>
        </w:rPr>
        <w:t>дугаар сард  дараах ажлуудыг хийж гүйцэтгэлээ. Үүнд:</w:t>
      </w:r>
      <w:r>
        <w:rPr>
          <w:rFonts w:ascii="Arial" w:eastAsia="Times New Roman" w:hAnsi="Arial" w:cs="Arial"/>
          <w:sz w:val="24"/>
          <w:szCs w:val="24"/>
          <w:lang w:val="mn-MN"/>
        </w:rPr>
        <w:t>ИТХ-аас</w:t>
      </w:r>
    </w:p>
    <w:p w14:paraId="3332F3E7" w14:textId="77777777" w:rsidR="002A13D6" w:rsidRPr="006743B7" w:rsidRDefault="002A13D6" w:rsidP="002A13D6">
      <w:pPr>
        <w:spacing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val="mn-MN"/>
        </w:rPr>
      </w:pPr>
      <w:r w:rsidRPr="006743B7">
        <w:rPr>
          <w:rFonts w:ascii="Arial" w:eastAsia="Times New Roman" w:hAnsi="Arial" w:cs="Arial"/>
          <w:sz w:val="24"/>
          <w:szCs w:val="24"/>
          <w:lang w:val="mn-MN"/>
        </w:rPr>
        <w:t>1.Сумын ИТХ-ын зөвлөлийн ээлжит 5 дугаар хуралдаан хуралдаж ээлжит бус-5 дугаар хуралдааны тов, хэлэлцэх асууд</w:t>
      </w:r>
      <w:r>
        <w:rPr>
          <w:rFonts w:ascii="Arial" w:eastAsia="Times New Roman" w:hAnsi="Arial" w:cs="Arial"/>
          <w:sz w:val="24"/>
          <w:szCs w:val="24"/>
          <w:lang w:val="mn-MN"/>
        </w:rPr>
        <w:t>а</w:t>
      </w:r>
      <w:r w:rsidRPr="006743B7">
        <w:rPr>
          <w:rFonts w:ascii="Arial" w:eastAsia="Times New Roman" w:hAnsi="Arial" w:cs="Arial"/>
          <w:sz w:val="24"/>
          <w:szCs w:val="24"/>
          <w:lang w:val="mn-MN"/>
        </w:rPr>
        <w:t>л</w:t>
      </w:r>
      <w:r>
        <w:rPr>
          <w:rFonts w:ascii="Arial" w:eastAsia="Times New Roman" w:hAnsi="Arial" w:cs="Arial"/>
          <w:sz w:val="24"/>
          <w:szCs w:val="24"/>
          <w:lang w:val="mn-MN"/>
        </w:rPr>
        <w:t>, зөвлөлийн хурлын дэгийг баталсан.</w:t>
      </w:r>
    </w:p>
    <w:p w14:paraId="44C3B2FF" w14:textId="77777777" w:rsidR="002A13D6" w:rsidRPr="006743B7" w:rsidRDefault="002A13D6" w:rsidP="002A13D6">
      <w:pPr>
        <w:spacing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val="mn-MN"/>
        </w:rPr>
      </w:pPr>
      <w:r w:rsidRPr="006743B7">
        <w:rPr>
          <w:rFonts w:ascii="Arial" w:eastAsia="Times New Roman" w:hAnsi="Arial" w:cs="Arial"/>
          <w:sz w:val="24"/>
          <w:szCs w:val="24"/>
          <w:lang w:val="mn-MN"/>
        </w:rPr>
        <w:t>2.Орон нутгаас “нутгийн удирдлагын төлөөлөл”-өөр ИТХ-ын төлөөлөгч Г.Тэрбишийг сонгосон хүсэлтээ аймгийн ИТХ-ын ажлын албанд уламжилсан.</w:t>
      </w:r>
    </w:p>
    <w:p w14:paraId="22B6A9F5" w14:textId="77777777" w:rsidR="002A13D6" w:rsidRPr="006743B7" w:rsidRDefault="002A13D6" w:rsidP="002A13D6">
      <w:pPr>
        <w:spacing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val="mn-MN"/>
        </w:rPr>
      </w:pPr>
      <w:r w:rsidRPr="006743B7">
        <w:rPr>
          <w:rFonts w:ascii="Arial" w:eastAsia="Times New Roman" w:hAnsi="Arial" w:cs="Arial"/>
          <w:sz w:val="24"/>
          <w:szCs w:val="24"/>
          <w:lang w:val="mn-MN"/>
        </w:rPr>
        <w:t>3.Сумын ИТХ-ын ээлжит бус 5 дугаар хуралдааанаар 5 сарын 23-ны өдөр сумын Соёлын төвд 74 хувьтай хуралдлаа.</w:t>
      </w:r>
    </w:p>
    <w:p w14:paraId="54A2D88C" w14:textId="77777777" w:rsidR="002A13D6" w:rsidRPr="006743B7" w:rsidRDefault="002A13D6" w:rsidP="002A13D6">
      <w:pPr>
        <w:spacing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val="mn-MN"/>
        </w:rPr>
      </w:pPr>
      <w:r>
        <w:rPr>
          <w:rFonts w:ascii="Arial" w:eastAsia="Times New Roman" w:hAnsi="Arial" w:cs="Arial"/>
          <w:sz w:val="24"/>
          <w:szCs w:val="24"/>
          <w:lang w:val="mn-MN"/>
        </w:rPr>
        <w:t>-</w:t>
      </w:r>
      <w:r w:rsidRPr="006743B7">
        <w:rPr>
          <w:rFonts w:ascii="Arial" w:eastAsia="Times New Roman" w:hAnsi="Arial" w:cs="Arial"/>
          <w:sz w:val="24"/>
          <w:szCs w:val="24"/>
          <w:lang w:val="mn-MN"/>
        </w:rPr>
        <w:t>Сумын орон нутгийн өмчийн байгууллагуудын 2021 оны үндсэн хөрөнгийн хөдлөл өөрчлөлтийн тайланг баталгаажуулах тухай</w:t>
      </w:r>
    </w:p>
    <w:p w14:paraId="065A43B6" w14:textId="77777777" w:rsidR="002A13D6" w:rsidRPr="006743B7" w:rsidRDefault="002A13D6" w:rsidP="002A13D6">
      <w:pPr>
        <w:spacing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val="mn-MN"/>
        </w:rPr>
      </w:pPr>
      <w:r>
        <w:rPr>
          <w:rFonts w:ascii="Arial" w:eastAsia="Times New Roman" w:hAnsi="Arial" w:cs="Arial"/>
          <w:sz w:val="24"/>
          <w:szCs w:val="24"/>
          <w:lang w:val="mn-MN"/>
        </w:rPr>
        <w:t>-</w:t>
      </w:r>
      <w:r w:rsidRPr="006743B7">
        <w:rPr>
          <w:rFonts w:ascii="Arial" w:eastAsia="Times New Roman" w:hAnsi="Arial" w:cs="Arial"/>
          <w:sz w:val="24"/>
          <w:szCs w:val="24"/>
          <w:lang w:val="mn-MN"/>
        </w:rPr>
        <w:t xml:space="preserve">Сумын 2021 оны төсвийн гүйцэтгэлийн тайланг баталгаажуулах тухай </w:t>
      </w:r>
    </w:p>
    <w:p w14:paraId="4FE45038" w14:textId="77777777" w:rsidR="002A13D6" w:rsidRPr="006743B7" w:rsidRDefault="002A13D6" w:rsidP="002A13D6">
      <w:pPr>
        <w:spacing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val="mn-MN"/>
        </w:rPr>
      </w:pPr>
      <w:r>
        <w:rPr>
          <w:rFonts w:ascii="Arial" w:eastAsia="Times New Roman" w:hAnsi="Arial" w:cs="Arial"/>
          <w:sz w:val="24"/>
          <w:szCs w:val="24"/>
          <w:lang w:val="mn-MN"/>
        </w:rPr>
        <w:t>-</w:t>
      </w:r>
      <w:r w:rsidRPr="006743B7">
        <w:rPr>
          <w:rFonts w:ascii="Arial" w:eastAsia="Times New Roman" w:hAnsi="Arial" w:cs="Arial"/>
          <w:sz w:val="24"/>
          <w:szCs w:val="24"/>
          <w:lang w:val="mn-MN"/>
        </w:rPr>
        <w:t>Сумын иргэдийн төлөөлөгчдийн хурлын төсөвт тодотгол хийх тухай</w:t>
      </w:r>
    </w:p>
    <w:p w14:paraId="04E6498B" w14:textId="77777777" w:rsidR="002A13D6" w:rsidRPr="006743B7" w:rsidRDefault="002A13D6" w:rsidP="002A13D6">
      <w:pPr>
        <w:spacing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val="mn-MN"/>
        </w:rPr>
      </w:pPr>
      <w:r>
        <w:rPr>
          <w:rFonts w:ascii="Arial" w:eastAsia="Times New Roman" w:hAnsi="Arial" w:cs="Arial"/>
          <w:sz w:val="24"/>
          <w:szCs w:val="24"/>
          <w:lang w:val="mn-MN"/>
        </w:rPr>
        <w:t>-</w:t>
      </w:r>
      <w:r w:rsidRPr="006743B7">
        <w:rPr>
          <w:rFonts w:ascii="Arial" w:eastAsia="Times New Roman" w:hAnsi="Arial" w:cs="Arial"/>
          <w:sz w:val="24"/>
          <w:szCs w:val="24"/>
          <w:lang w:val="mn-MN"/>
        </w:rPr>
        <w:t>Газрын тодотгол хийх тухай</w:t>
      </w:r>
    </w:p>
    <w:p w14:paraId="119FFAC4" w14:textId="77777777" w:rsidR="002A13D6" w:rsidRPr="006743B7" w:rsidRDefault="002A13D6" w:rsidP="002A13D6">
      <w:pPr>
        <w:spacing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val="mn-MN"/>
        </w:rPr>
      </w:pPr>
      <w:r>
        <w:rPr>
          <w:rFonts w:ascii="Arial" w:eastAsia="Times New Roman" w:hAnsi="Arial" w:cs="Arial"/>
          <w:sz w:val="24"/>
          <w:szCs w:val="24"/>
          <w:lang w:val="mn-MN"/>
        </w:rPr>
        <w:t>-</w:t>
      </w:r>
      <w:r w:rsidRPr="006743B7">
        <w:rPr>
          <w:rFonts w:ascii="Arial" w:eastAsia="Times New Roman" w:hAnsi="Arial" w:cs="Arial"/>
          <w:sz w:val="24"/>
          <w:szCs w:val="24"/>
          <w:lang w:val="mn-MN"/>
        </w:rPr>
        <w:t>Цогт-өндөр 2-р багийг хуваах саналыг уламжилах</w:t>
      </w:r>
    </w:p>
    <w:p w14:paraId="4163FD8E" w14:textId="77777777" w:rsidR="002A13D6" w:rsidRPr="006743B7" w:rsidRDefault="002A13D6" w:rsidP="002A13D6">
      <w:pPr>
        <w:spacing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val="mn-MN"/>
        </w:rPr>
      </w:pPr>
      <w:r>
        <w:rPr>
          <w:rFonts w:ascii="Arial" w:eastAsia="Times New Roman" w:hAnsi="Arial" w:cs="Arial"/>
          <w:sz w:val="24"/>
          <w:szCs w:val="24"/>
          <w:lang w:val="mn-MN"/>
        </w:rPr>
        <w:t>4</w:t>
      </w:r>
      <w:r w:rsidRPr="006743B7">
        <w:rPr>
          <w:rFonts w:ascii="Arial" w:eastAsia="Times New Roman" w:hAnsi="Arial" w:cs="Arial"/>
          <w:sz w:val="24"/>
          <w:szCs w:val="24"/>
          <w:lang w:val="mn-MN"/>
        </w:rPr>
        <w:t>.Улаан загалмайн нийгэмлэгээс ирүүлсэн албан тоотын дагуу олон улсын хүмүүнлэгийн өдрийн арга хэмжээнд хүрээнд “Сахиусан тэнгэрийн чэллэнж”-д нэгдэж ЕБС-ийн 6 дугаар ангийн 1</w:t>
      </w:r>
      <w:r>
        <w:rPr>
          <w:rFonts w:ascii="Arial" w:eastAsia="Times New Roman" w:hAnsi="Arial" w:cs="Arial"/>
          <w:sz w:val="24"/>
          <w:szCs w:val="24"/>
        </w:rPr>
        <w:t>65</w:t>
      </w:r>
      <w:r w:rsidRPr="006743B7">
        <w:rPr>
          <w:rFonts w:ascii="Arial" w:eastAsia="Times New Roman" w:hAnsi="Arial" w:cs="Arial"/>
          <w:sz w:val="24"/>
          <w:szCs w:val="24"/>
          <w:lang w:val="mn-MN"/>
        </w:rPr>
        <w:t xml:space="preserve"> сурагчийг өсвөрийн гишүүнээр элсүүлсэн.</w:t>
      </w:r>
    </w:p>
    <w:p w14:paraId="34030DF3" w14:textId="77777777" w:rsidR="002A13D6" w:rsidRPr="006743B7" w:rsidRDefault="002A13D6" w:rsidP="002A13D6">
      <w:pPr>
        <w:spacing w:line="240" w:lineRule="auto"/>
        <w:ind w:firstLine="720"/>
        <w:jc w:val="both"/>
        <w:rPr>
          <w:rFonts w:ascii="Arial" w:hAnsi="Arial" w:cs="Arial"/>
          <w:noProof/>
          <w:sz w:val="24"/>
          <w:szCs w:val="24"/>
          <w:lang w:val="mn-MN"/>
        </w:rPr>
      </w:pPr>
      <w:r>
        <w:rPr>
          <w:rFonts w:ascii="Arial" w:eastAsia="Times New Roman" w:hAnsi="Arial" w:cs="Arial"/>
          <w:sz w:val="24"/>
          <w:szCs w:val="24"/>
          <w:lang w:val="mn-MN"/>
        </w:rPr>
        <w:t>5</w:t>
      </w:r>
      <w:r w:rsidRPr="006743B7">
        <w:rPr>
          <w:rFonts w:ascii="Arial" w:eastAsia="Times New Roman" w:hAnsi="Arial" w:cs="Arial"/>
          <w:sz w:val="24"/>
          <w:szCs w:val="24"/>
          <w:lang w:val="mn-MN"/>
        </w:rPr>
        <w:t>.</w:t>
      </w:r>
      <w:r w:rsidRPr="006743B7">
        <w:rPr>
          <w:rFonts w:ascii="Arial" w:hAnsi="Arial" w:cs="Arial"/>
          <w:noProof/>
          <w:sz w:val="24"/>
          <w:szCs w:val="24"/>
          <w:lang w:val="mn-MN"/>
        </w:rPr>
        <w:t>Аймгийн төвийн бүсийн Хурд-2022 тэмцээн суманд зохион байгуулагдаж хурлаас оролцсон.</w:t>
      </w:r>
    </w:p>
    <w:p w14:paraId="743AE330" w14:textId="77777777" w:rsidR="002A13D6" w:rsidRPr="006743B7" w:rsidRDefault="002A13D6" w:rsidP="002A13D6">
      <w:pPr>
        <w:spacing w:line="240" w:lineRule="auto"/>
        <w:ind w:firstLine="720"/>
        <w:jc w:val="both"/>
        <w:rPr>
          <w:rFonts w:ascii="Arial" w:hAnsi="Arial" w:cs="Arial"/>
          <w:noProof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  <w:lang w:val="mn-MN"/>
        </w:rPr>
        <w:t>8</w:t>
      </w:r>
      <w:r w:rsidRPr="006743B7">
        <w:rPr>
          <w:rFonts w:ascii="Arial" w:hAnsi="Arial" w:cs="Arial"/>
          <w:noProof/>
          <w:sz w:val="24"/>
          <w:szCs w:val="24"/>
          <w:lang w:val="mn-MN"/>
        </w:rPr>
        <w:t>.Хан хэнтийн тусгай хамгаалалттай газар нутгийн захиргааны даргатай уулзаж Орчны бүсийн зөвлөлийн дөрвөлсөн зээлийн гэрээг сунгахгүй талаар хүсэлтээ гаргаж, цаашид хамтран ажиллах чиглэлээр уулзлаа.</w:t>
      </w:r>
    </w:p>
    <w:p w14:paraId="122AA652" w14:textId="77777777" w:rsidR="002A13D6" w:rsidRDefault="002A13D6" w:rsidP="002A13D6">
      <w:pPr>
        <w:spacing w:line="240" w:lineRule="auto"/>
        <w:ind w:firstLine="720"/>
        <w:jc w:val="both"/>
        <w:rPr>
          <w:rFonts w:ascii="Arial" w:hAnsi="Arial" w:cs="Arial"/>
          <w:noProof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  <w:lang w:val="mn-MN"/>
        </w:rPr>
        <w:t>9</w:t>
      </w:r>
      <w:r w:rsidRPr="006743B7">
        <w:rPr>
          <w:rFonts w:ascii="Arial" w:hAnsi="Arial" w:cs="Arial"/>
          <w:noProof/>
          <w:sz w:val="24"/>
          <w:szCs w:val="24"/>
          <w:lang w:val="mn-MN"/>
        </w:rPr>
        <w:t>.Үдлэг багт газрын үйлчилгээг явуулж, хурлаас хийж байгаа ажлын танилцуулга хийсэн.</w:t>
      </w:r>
    </w:p>
    <w:p w14:paraId="093B5143" w14:textId="77777777" w:rsidR="002A13D6" w:rsidRDefault="002A13D6" w:rsidP="002A13D6">
      <w:pPr>
        <w:spacing w:line="240" w:lineRule="auto"/>
        <w:ind w:firstLine="720"/>
        <w:jc w:val="both"/>
        <w:rPr>
          <w:rFonts w:ascii="Arial" w:hAnsi="Arial" w:cs="Arial"/>
          <w:noProof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  <w:lang w:val="mn-MN"/>
        </w:rPr>
        <w:t xml:space="preserve">10.Шилдэгийн шилдэг сурагч арга хэмжээ, хонхны баярын арга хэмжээнд оролцож Улаан загалмайн нийгэмлэгийн шагнал болох “Тусч хүүхэд” медалийг 4 хүүхдэд, 12 </w:t>
      </w:r>
      <w:r w:rsidRPr="00792634">
        <w:rPr>
          <w:rFonts w:ascii="Arial" w:hAnsi="Arial" w:cs="Arial"/>
          <w:noProof/>
          <w:sz w:val="24"/>
          <w:szCs w:val="24"/>
          <w:vertAlign w:val="superscript"/>
          <w:lang w:val="mn-MN"/>
        </w:rPr>
        <w:t>а</w:t>
      </w:r>
      <w:r>
        <w:rPr>
          <w:rFonts w:ascii="Arial" w:hAnsi="Arial" w:cs="Arial"/>
          <w:noProof/>
          <w:sz w:val="24"/>
          <w:szCs w:val="24"/>
          <w:lang w:val="mn-MN"/>
        </w:rPr>
        <w:t xml:space="preserve"> ангийн хамт олонг “Хүндэт өргөмжлөл”-өөр шагнасан. </w:t>
      </w:r>
    </w:p>
    <w:p w14:paraId="43A93707" w14:textId="77777777" w:rsidR="002A13D6" w:rsidRDefault="002A13D6" w:rsidP="002A13D6">
      <w:pPr>
        <w:spacing w:line="240" w:lineRule="auto"/>
        <w:ind w:firstLine="720"/>
        <w:jc w:val="both"/>
        <w:rPr>
          <w:rFonts w:ascii="Arial" w:hAnsi="Arial" w:cs="Arial"/>
          <w:noProof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  <w:lang w:val="mn-MN"/>
        </w:rPr>
        <w:t>11.Хурлын хороодоос орон нутгийн ажил, хурлын тогтоолын хэрэгжилттэй танилцах ажлын хэсгийн томилогдсон.</w:t>
      </w:r>
    </w:p>
    <w:p w14:paraId="4DB0F084" w14:textId="77777777" w:rsidR="002A13D6" w:rsidRPr="006743B7" w:rsidRDefault="002A13D6" w:rsidP="002A13D6">
      <w:pPr>
        <w:spacing w:line="240" w:lineRule="auto"/>
        <w:ind w:firstLine="720"/>
        <w:jc w:val="both"/>
        <w:rPr>
          <w:rFonts w:ascii="Arial" w:hAnsi="Arial" w:cs="Arial"/>
          <w:noProof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  <w:lang w:val="mn-MN"/>
        </w:rPr>
        <w:t>Үүнд: ИТХ-ын ажлын албанаас</w:t>
      </w:r>
    </w:p>
    <w:p w14:paraId="1807E427" w14:textId="77777777" w:rsidR="002A13D6" w:rsidRPr="006743B7" w:rsidRDefault="002A13D6" w:rsidP="002A13D6">
      <w:pPr>
        <w:spacing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val="mn-MN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  <w:lang w:val="mn-MN"/>
        </w:rPr>
        <w:t>1.</w:t>
      </w:r>
      <w:r w:rsidRPr="006743B7">
        <w:rPr>
          <w:rFonts w:ascii="Arial" w:hAnsi="Arial" w:cs="Arial"/>
          <w:color w:val="000000"/>
          <w:sz w:val="24"/>
          <w:szCs w:val="24"/>
          <w:shd w:val="clear" w:color="auto" w:fill="FFFFFF"/>
          <w:lang w:val="mn-MN"/>
        </w:rPr>
        <w:t xml:space="preserve">Төрийн сангийн цахим шилжилт, Санхүүгийн хяналт дотоод аудитын албаны нээлттэй хаалга, сургалтанд Борнуур суманд оролцсон. </w:t>
      </w:r>
    </w:p>
    <w:p w14:paraId="01C86ABD" w14:textId="77777777" w:rsidR="002A13D6" w:rsidRDefault="002A13D6" w:rsidP="002A13D6">
      <w:pPr>
        <w:ind w:firstLine="720"/>
        <w:jc w:val="both"/>
        <w:rPr>
          <w:rFonts w:ascii="Arial" w:hAnsi="Arial" w:cs="Arial"/>
          <w:noProof/>
          <w:sz w:val="24"/>
          <w:szCs w:val="24"/>
          <w:lang w:val="mn-MN"/>
        </w:rPr>
      </w:pPr>
      <w:r w:rsidRPr="006743B7">
        <w:rPr>
          <w:rFonts w:ascii="Arial" w:hAnsi="Arial" w:cs="Arial"/>
          <w:color w:val="000000"/>
          <w:sz w:val="24"/>
          <w:szCs w:val="24"/>
          <w:shd w:val="clear" w:color="auto" w:fill="FFFFFF"/>
          <w:lang w:val="mn-MN"/>
        </w:rPr>
        <w:lastRenderedPageBreak/>
        <w:t>2.</w:t>
      </w:r>
      <w:r w:rsidRPr="006743B7">
        <w:rPr>
          <w:rFonts w:ascii="Arial" w:hAnsi="Arial" w:cs="Arial"/>
          <w:noProof/>
          <w:sz w:val="24"/>
          <w:szCs w:val="24"/>
          <w:lang w:val="mn-MN"/>
        </w:rPr>
        <w:t xml:space="preserve"> </w:t>
      </w:r>
      <w:r>
        <w:rPr>
          <w:rFonts w:ascii="Arial" w:hAnsi="Arial" w:cs="Arial"/>
          <w:noProof/>
          <w:sz w:val="24"/>
          <w:szCs w:val="24"/>
          <w:lang w:val="mn-MN"/>
        </w:rPr>
        <w:t xml:space="preserve">Төрийн албаны зөвлөлийн </w:t>
      </w:r>
      <w:r w:rsidRPr="006743B7">
        <w:rPr>
          <w:rFonts w:ascii="Arial" w:hAnsi="Arial" w:cs="Arial"/>
          <w:noProof/>
          <w:sz w:val="24"/>
          <w:szCs w:val="24"/>
          <w:lang w:val="mn-MN"/>
        </w:rPr>
        <w:t>7:4:10 цахим сургалт</w:t>
      </w:r>
      <w:r>
        <w:rPr>
          <w:rFonts w:ascii="Arial" w:hAnsi="Arial" w:cs="Arial"/>
          <w:noProof/>
          <w:sz w:val="24"/>
          <w:szCs w:val="24"/>
          <w:lang w:val="mn-MN"/>
        </w:rPr>
        <w:t xml:space="preserve"> 3 удаа оролцсон.</w:t>
      </w:r>
    </w:p>
    <w:p w14:paraId="00B37B7A" w14:textId="77777777" w:rsidR="002A13D6" w:rsidRDefault="002A13D6" w:rsidP="002A13D6">
      <w:pPr>
        <w:ind w:firstLine="720"/>
        <w:jc w:val="both"/>
        <w:rPr>
          <w:rFonts w:ascii="Arial" w:hAnsi="Arial" w:cs="Arial"/>
          <w:noProof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  <w:lang w:val="mn-MN"/>
        </w:rPr>
        <w:t>3. Сумын ИТХ-ын ээлжит бус -5 дугаар хуралдаанаар хурлын төсвийн тодотголоор батлагдсан бүтэц орон тооны цалингийн санг батлуулж архив, бичиг хэргээр 1, Гэмт хэргээс урьдчилан сэргийлэх орон тооны бус зөвлөлийн нарийн бичгийн даргаар ЗДТГ-ын нийгмийн бодлогын ажилтан хавсран, хурлын төсвийг олон жил давхар хариуцаж байсан ЗДТГ-ын ня-бод 20 хувийн урамшуулалыг 5 сараас эхэлж олгон хөдөлмөрийн гэрээ байгуулсан.</w:t>
      </w:r>
    </w:p>
    <w:p w14:paraId="0094AE40" w14:textId="77777777" w:rsidR="002A13D6" w:rsidRDefault="002A13D6" w:rsidP="002A13D6">
      <w:pPr>
        <w:ind w:firstLine="720"/>
        <w:jc w:val="both"/>
        <w:rPr>
          <w:rFonts w:ascii="Arial" w:hAnsi="Arial" w:cs="Arial"/>
          <w:noProof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  <w:lang w:val="mn-MN"/>
        </w:rPr>
        <w:t>4.Цогт-өндөр 2-р багийг хуваах санал авах ажлыг хурлаас зохион байгуулж аймгийн хуралд уламжлахаар шийдвэрлэсэн.</w:t>
      </w:r>
    </w:p>
    <w:p w14:paraId="62ED76D4" w14:textId="77777777" w:rsidR="002A13D6" w:rsidRDefault="002A13D6" w:rsidP="002A13D6">
      <w:pPr>
        <w:ind w:firstLine="720"/>
        <w:jc w:val="both"/>
        <w:rPr>
          <w:rFonts w:ascii="Arial" w:hAnsi="Arial" w:cs="Arial"/>
          <w:noProof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  <w:lang w:val="mn-MN"/>
        </w:rPr>
        <w:t>5.”Тэрбум модны” үндэсний хөдөлгөөнд нэгдэж 5 сарын 26-нд 1 төлөөлөгч 1 мод тарьж, улс төрийн хилс хэрэгт хэлмэгсдийн төгөл байгуулах пайз ажлыг зохион байгуулахаар төлөвлөсөн.</w:t>
      </w:r>
    </w:p>
    <w:p w14:paraId="4AF488D3" w14:textId="77777777" w:rsidR="002A13D6" w:rsidRDefault="002A13D6" w:rsidP="002A13D6">
      <w:pPr>
        <w:ind w:firstLine="720"/>
        <w:jc w:val="both"/>
        <w:rPr>
          <w:rFonts w:ascii="Arial" w:hAnsi="Arial" w:cs="Arial"/>
          <w:noProof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  <w:lang w:val="mn-MN"/>
        </w:rPr>
        <w:t>6.Нутгийн өөрөө удирдах байгууллага үүсч хөгжсөний 30 жилийн ойн арга хэмжээ тохиолдуулж ИТХ-ын нарийн бичгийн даргаар 16 жил ажилласан Даваажавыг шагналд уламжилах, аймгийн ИТХ-ын шагналд удаа дараа сонгогдсон 8 төлөөлөгчийг шагналд уламжилахаар шийдвэрлэсэн.</w:t>
      </w:r>
    </w:p>
    <w:p w14:paraId="2231E297" w14:textId="77777777" w:rsidR="002A13D6" w:rsidRDefault="002A13D6" w:rsidP="002A13D6">
      <w:pPr>
        <w:ind w:firstLine="720"/>
        <w:jc w:val="both"/>
        <w:rPr>
          <w:rFonts w:ascii="Arial" w:hAnsi="Arial" w:cs="Arial"/>
          <w:noProof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  <w:lang w:val="mn-MN"/>
        </w:rPr>
        <w:t>7.Энэ сард ирсэн бичиг</w:t>
      </w:r>
      <w:r>
        <w:rPr>
          <w:rFonts w:ascii="Arial" w:hAnsi="Arial" w:cs="Arial"/>
          <w:noProof/>
          <w:sz w:val="24"/>
          <w:szCs w:val="24"/>
        </w:rPr>
        <w:t xml:space="preserve"> 4</w:t>
      </w:r>
      <w:r>
        <w:rPr>
          <w:rFonts w:ascii="Arial" w:hAnsi="Arial" w:cs="Arial"/>
          <w:noProof/>
          <w:sz w:val="24"/>
          <w:szCs w:val="24"/>
          <w:lang w:val="mn-MN"/>
        </w:rPr>
        <w:t>, явсан бичиг 3, хурлын даргын захирамж 3, нарийн бичгийн даргын 4 тушаал, төлөөлөгчийн 5 тогтоолыг архив албан хэрэг хөтлөлтийн дагуу бүртгэж баталгаажуулсан.</w:t>
      </w:r>
    </w:p>
    <w:p w14:paraId="6ECE8FD2" w14:textId="77777777" w:rsidR="002A13D6" w:rsidRDefault="002A13D6" w:rsidP="002A13D6">
      <w:pPr>
        <w:ind w:firstLine="720"/>
        <w:jc w:val="both"/>
        <w:rPr>
          <w:rFonts w:ascii="Arial" w:hAnsi="Arial" w:cs="Arial"/>
          <w:noProof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  <w:lang w:val="mn-MN"/>
        </w:rPr>
        <w:t xml:space="preserve">8.Цахимд хуудаст 3 удаа мэдээлэл, </w:t>
      </w:r>
      <w:r>
        <w:rPr>
          <w:rFonts w:ascii="Arial" w:hAnsi="Arial" w:cs="Arial"/>
          <w:noProof/>
          <w:sz w:val="24"/>
          <w:szCs w:val="24"/>
        </w:rPr>
        <w:t>Khural.mn</w:t>
      </w:r>
      <w:r>
        <w:rPr>
          <w:rFonts w:ascii="Arial" w:hAnsi="Arial" w:cs="Arial"/>
          <w:noProof/>
          <w:sz w:val="24"/>
          <w:szCs w:val="24"/>
          <w:lang w:val="mn-MN"/>
        </w:rPr>
        <w:t xml:space="preserve"> сайтанд зөвлөлийн хурлын шийдвэр, төлөөлөгчийн хурлын тогтоол, зурган мэдээллийг байршуулсан.</w:t>
      </w:r>
    </w:p>
    <w:p w14:paraId="05706ABF" w14:textId="77777777" w:rsidR="002A13D6" w:rsidRDefault="002A13D6" w:rsidP="002A13D6">
      <w:pPr>
        <w:ind w:firstLine="720"/>
        <w:jc w:val="both"/>
        <w:rPr>
          <w:rFonts w:ascii="Arial" w:hAnsi="Arial" w:cs="Arial"/>
          <w:noProof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  <w:lang w:val="mn-MN"/>
        </w:rPr>
        <w:t>9.Орон нутгийн тусгай хамгаалалтанд авсан 3-р багийн Мандлын арын рашаан, Түшээ гүний рашааны мэдээлэл тавих 60х60 харьцаатай 1.40 м өндөртэй самбар 8 ширхэг, улс төрийн хилс хэрэгт хэлмэгсдийн дурсгалыг хүндэтгэх ойн төгөл пайзыг 70х70 харьцаатай 1.50 м өндөртэй самбарыг захиалсан.</w:t>
      </w:r>
    </w:p>
    <w:p w14:paraId="44BBD3D0" w14:textId="77777777" w:rsidR="002A13D6" w:rsidRDefault="002A13D6" w:rsidP="002A13D6">
      <w:pPr>
        <w:ind w:firstLine="720"/>
        <w:jc w:val="both"/>
        <w:rPr>
          <w:rFonts w:ascii="Arial" w:hAnsi="Arial" w:cs="Arial"/>
          <w:noProof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  <w:lang w:val="mn-MN"/>
        </w:rPr>
        <w:t>10.Сумын ГХУСАЗЗ-өөс засмал дагуу 2 м өргөнтэй, 2 м өндөртэй самбар янзлаж байршуулсан. Замын хөдөлгөөний аюулгүй байдлын талаарх мэдээлэлтэй самбарын эх бэлтгэлийг бэлдэж байна.</w:t>
      </w:r>
    </w:p>
    <w:p w14:paraId="74B9B5C4" w14:textId="77777777" w:rsidR="002A13D6" w:rsidRDefault="002A13D6" w:rsidP="002A13D6">
      <w:pPr>
        <w:ind w:firstLine="720"/>
        <w:jc w:val="both"/>
        <w:rPr>
          <w:rFonts w:ascii="Arial" w:hAnsi="Arial" w:cs="Arial"/>
          <w:noProof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  <w:lang w:val="mn-MN"/>
        </w:rPr>
        <w:t>11.Хурлын ажлын албанаас шатахууны зардалд 221500, бичиг хэргийн зардалд 42066, шуудан холбооны зардалд 22100 төгрөг зарцуулсан.</w:t>
      </w:r>
    </w:p>
    <w:p w14:paraId="137F0CED" w14:textId="77777777" w:rsidR="002A13D6" w:rsidRDefault="002A13D6" w:rsidP="002A13D6">
      <w:pPr>
        <w:ind w:firstLine="720"/>
        <w:jc w:val="both"/>
        <w:rPr>
          <w:rFonts w:ascii="Arial" w:hAnsi="Arial" w:cs="Arial"/>
          <w:noProof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  <w:lang w:val="mn-MN"/>
        </w:rPr>
        <w:t>12.Санхүү нэгдсэн бүртгэлийн системд бүртгүүлж цалинг эрхийн бүртгэлийн сангаар олгож эхэлсэн.</w:t>
      </w:r>
    </w:p>
    <w:p w14:paraId="0C1FA928" w14:textId="77777777" w:rsidR="002A13D6" w:rsidRDefault="002A13D6" w:rsidP="002A13D6">
      <w:pPr>
        <w:ind w:firstLine="720"/>
        <w:jc w:val="both"/>
        <w:rPr>
          <w:rFonts w:ascii="Arial" w:hAnsi="Arial" w:cs="Arial"/>
          <w:noProof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  <w:lang w:val="mn-MN"/>
        </w:rPr>
        <w:t>13.Хулын ажлын албаны 3 ажилтныг хүний нөөцийн удирдлагын мэдээллийн тогтолцоонд бүртгэсэн.</w:t>
      </w:r>
    </w:p>
    <w:p w14:paraId="06D85D2F" w14:textId="2F03F7E7" w:rsidR="00956D22" w:rsidRDefault="002A13D6" w:rsidP="002A13D6">
      <w:pPr>
        <w:jc w:val="center"/>
        <w:rPr>
          <w:rFonts w:ascii="Arial" w:hAnsi="Arial" w:cs="Arial"/>
          <w:sz w:val="24"/>
          <w:szCs w:val="24"/>
          <w:lang w:val="mn-MN"/>
        </w:rPr>
      </w:pPr>
      <w:r w:rsidRPr="00383151">
        <w:rPr>
          <w:rFonts w:ascii="Arial" w:hAnsi="Arial" w:cs="Arial"/>
          <w:noProof/>
          <w:sz w:val="24"/>
          <w:szCs w:val="24"/>
          <w:lang w:val="mn-MN"/>
        </w:rPr>
        <w:t xml:space="preserve">    </w:t>
      </w:r>
      <w:r w:rsidRPr="00383151">
        <w:rPr>
          <w:rFonts w:ascii="Arial" w:hAnsi="Arial" w:cs="Arial"/>
          <w:noProof/>
          <w:sz w:val="24"/>
          <w:szCs w:val="24"/>
        </w:rPr>
        <w:t xml:space="preserve"> </w:t>
      </w:r>
      <w:r w:rsidRPr="00383151">
        <w:rPr>
          <w:rFonts w:ascii="Arial" w:hAnsi="Arial" w:cs="Arial"/>
          <w:noProof/>
          <w:sz w:val="24"/>
          <w:szCs w:val="24"/>
          <w:lang w:val="mn-MN"/>
        </w:rPr>
        <w:t xml:space="preserve">   </w:t>
      </w:r>
      <w:r w:rsidRPr="00383151">
        <w:rPr>
          <w:rFonts w:ascii="Arial" w:hAnsi="Arial" w:cs="Arial"/>
          <w:sz w:val="24"/>
          <w:szCs w:val="24"/>
          <w:lang w:val="mn-MN"/>
        </w:rPr>
        <w:t>МЭДЭЭ ГАРГАСАН:ИТХ-ЫН НАРИЙН БИЧГИЙН ДАРГА                    Н.МӨНХЗУЛ</w:t>
      </w:r>
    </w:p>
    <w:p w14:paraId="3424054E" w14:textId="77777777" w:rsidR="00A8710A" w:rsidRPr="00636C11" w:rsidRDefault="00A8710A" w:rsidP="00A8710A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mn-MN"/>
        </w:rPr>
      </w:pPr>
      <w:bookmarkStart w:id="0" w:name="_Hlk104539910"/>
      <w:r w:rsidRPr="00636C11">
        <w:rPr>
          <w:rFonts w:ascii="Arial" w:hAnsi="Arial" w:cs="Arial"/>
          <w:sz w:val="20"/>
          <w:szCs w:val="20"/>
          <w:lang w:val="mn-MN"/>
        </w:rPr>
        <w:lastRenderedPageBreak/>
        <w:t>А</w:t>
      </w:r>
      <w:bookmarkStart w:id="1" w:name="_GoBack"/>
      <w:bookmarkEnd w:id="1"/>
      <w:r w:rsidRPr="00636C11">
        <w:rPr>
          <w:rFonts w:ascii="Arial" w:hAnsi="Arial" w:cs="Arial"/>
          <w:sz w:val="20"/>
          <w:szCs w:val="20"/>
          <w:lang w:val="mn-MN"/>
        </w:rPr>
        <w:t xml:space="preserve">ЖЛЫН ЗУРАГ </w:t>
      </w:r>
    </w:p>
    <w:tbl>
      <w:tblPr>
        <w:tblStyle w:val="TableGrid"/>
        <w:tblW w:w="10467" w:type="dxa"/>
        <w:tblLook w:val="04A0" w:firstRow="1" w:lastRow="0" w:firstColumn="1" w:lastColumn="0" w:noHBand="0" w:noVBand="1"/>
      </w:tblPr>
      <w:tblGrid>
        <w:gridCol w:w="4986"/>
        <w:gridCol w:w="5481"/>
      </w:tblGrid>
      <w:tr w:rsidR="00A8710A" w:rsidRPr="00636C11" w14:paraId="1603DB11" w14:textId="77777777" w:rsidTr="005F57F6">
        <w:tc>
          <w:tcPr>
            <w:tcW w:w="4986" w:type="dxa"/>
            <w:vAlign w:val="center"/>
          </w:tcPr>
          <w:p w14:paraId="64EC551B" w14:textId="77777777" w:rsidR="00A8710A" w:rsidRPr="003D39D3" w:rsidRDefault="00A8710A" w:rsidP="005F57F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3D39D3">
              <w:rPr>
                <w:rFonts w:ascii="Arial" w:hAnsi="Arial" w:cs="Arial"/>
                <w:sz w:val="20"/>
                <w:szCs w:val="20"/>
                <w:lang w:val="mn-MN"/>
              </w:rPr>
              <w:t>АЗДТГ-ын даргын 2022.04.13-ны 02/641 тоотын дагуу цахим сургалтанд  08.00 цагт хамрагдсан. 04.19</w:t>
            </w:r>
          </w:p>
        </w:tc>
        <w:tc>
          <w:tcPr>
            <w:tcW w:w="5481" w:type="dxa"/>
            <w:vAlign w:val="center"/>
          </w:tcPr>
          <w:p w14:paraId="5989C97E" w14:textId="77777777" w:rsidR="00A8710A" w:rsidRPr="003D39D3" w:rsidRDefault="00A8710A" w:rsidP="005F57F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3D39D3">
              <w:rPr>
                <w:rFonts w:ascii="Arial" w:hAnsi="Arial" w:cs="Arial"/>
                <w:sz w:val="20"/>
                <w:szCs w:val="20"/>
                <w:lang w:val="mn-MN"/>
              </w:rPr>
              <w:t>Хан хэнтийн улсын тусгай хамгаалалттай газрын хамгаалалтын захиргааны дарга Б.Хашмаргадтай уулзаж хурлын дэргэдэх орчны бүсийн зээлийн гэрээ болон хамтран ажиллах талаар уулзалтыг УБ хотод зохион байгууллаа. 04.19</w:t>
            </w:r>
          </w:p>
        </w:tc>
      </w:tr>
      <w:tr w:rsidR="00A8710A" w:rsidRPr="00636C11" w14:paraId="5C5C3E3E" w14:textId="77777777" w:rsidTr="005F57F6">
        <w:tc>
          <w:tcPr>
            <w:tcW w:w="4986" w:type="dxa"/>
            <w:vAlign w:val="center"/>
          </w:tcPr>
          <w:p w14:paraId="2CF7CB0E" w14:textId="77777777" w:rsidR="00A8710A" w:rsidRPr="003D39D3" w:rsidRDefault="00A8710A" w:rsidP="005F57F6">
            <w:pPr>
              <w:shd w:val="clear" w:color="auto" w:fill="FFFFFF"/>
              <w:spacing w:after="120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3D39D3">
              <w:rPr>
                <w:rFonts w:ascii="inherit" w:eastAsia="Times New Roman" w:hAnsi="inherit" w:cs="Arial"/>
                <w:color w:val="050505"/>
                <w:sz w:val="20"/>
                <w:szCs w:val="20"/>
              </w:rPr>
              <w:t xml:space="preserve"> 2022.04.19-ны </w:t>
            </w:r>
            <w:proofErr w:type="spellStart"/>
            <w:r w:rsidRPr="003D39D3">
              <w:rPr>
                <w:rFonts w:ascii="inherit" w:eastAsia="Times New Roman" w:hAnsi="inherit" w:cs="Arial"/>
                <w:color w:val="050505"/>
                <w:sz w:val="20"/>
                <w:szCs w:val="20"/>
              </w:rPr>
              <w:t>өглөөний</w:t>
            </w:r>
            <w:proofErr w:type="spellEnd"/>
            <w:r w:rsidRPr="003D39D3">
              <w:rPr>
                <w:rFonts w:ascii="inherit" w:eastAsia="Times New Roman" w:hAnsi="inherit" w:cs="Arial"/>
                <w:color w:val="050505"/>
                <w:sz w:val="20"/>
                <w:szCs w:val="20"/>
              </w:rPr>
              <w:t xml:space="preserve"> 08.00-09.30 </w:t>
            </w:r>
            <w:proofErr w:type="spellStart"/>
            <w:r w:rsidRPr="003D39D3">
              <w:rPr>
                <w:rFonts w:ascii="inherit" w:eastAsia="Times New Roman" w:hAnsi="inherit" w:cs="Arial"/>
                <w:color w:val="050505"/>
                <w:sz w:val="20"/>
                <w:szCs w:val="20"/>
              </w:rPr>
              <w:t>цагт</w:t>
            </w:r>
            <w:proofErr w:type="spellEnd"/>
            <w:r w:rsidRPr="003D39D3">
              <w:rPr>
                <w:rFonts w:ascii="inherit" w:eastAsia="Times New Roman" w:hAnsi="inherit" w:cs="Arial"/>
                <w:color w:val="050505"/>
                <w:sz w:val="20"/>
                <w:szCs w:val="20"/>
              </w:rPr>
              <w:t xml:space="preserve"> </w:t>
            </w:r>
            <w:proofErr w:type="spellStart"/>
            <w:r w:rsidRPr="003D39D3">
              <w:rPr>
                <w:rFonts w:ascii="inherit" w:eastAsia="Times New Roman" w:hAnsi="inherit" w:cs="Arial"/>
                <w:color w:val="050505"/>
                <w:sz w:val="20"/>
                <w:szCs w:val="20"/>
              </w:rPr>
              <w:t>Санхүү</w:t>
            </w:r>
            <w:proofErr w:type="spellEnd"/>
            <w:r w:rsidRPr="003D39D3">
              <w:rPr>
                <w:rFonts w:ascii="inherit" w:eastAsia="Times New Roman" w:hAnsi="inherit" w:cs="Arial"/>
                <w:color w:val="050505"/>
                <w:sz w:val="20"/>
                <w:szCs w:val="20"/>
              </w:rPr>
              <w:t xml:space="preserve"> </w:t>
            </w:r>
            <w:proofErr w:type="spellStart"/>
            <w:r w:rsidRPr="003D39D3">
              <w:rPr>
                <w:rFonts w:ascii="inherit" w:eastAsia="Times New Roman" w:hAnsi="inherit" w:cs="Arial"/>
                <w:color w:val="050505"/>
                <w:sz w:val="20"/>
                <w:szCs w:val="20"/>
              </w:rPr>
              <w:t>төрийн</w:t>
            </w:r>
            <w:proofErr w:type="spellEnd"/>
            <w:r w:rsidRPr="003D39D3">
              <w:rPr>
                <w:rFonts w:ascii="inherit" w:eastAsia="Times New Roman" w:hAnsi="inherit" w:cs="Arial"/>
                <w:color w:val="050505"/>
                <w:sz w:val="20"/>
                <w:szCs w:val="20"/>
              </w:rPr>
              <w:t xml:space="preserve"> </w:t>
            </w:r>
            <w:proofErr w:type="spellStart"/>
            <w:r w:rsidRPr="003D39D3">
              <w:rPr>
                <w:rFonts w:ascii="inherit" w:eastAsia="Times New Roman" w:hAnsi="inherit" w:cs="Arial"/>
                <w:color w:val="050505"/>
                <w:sz w:val="20"/>
                <w:szCs w:val="20"/>
              </w:rPr>
              <w:t>сангийн</w:t>
            </w:r>
            <w:proofErr w:type="spellEnd"/>
            <w:r w:rsidRPr="003D39D3">
              <w:rPr>
                <w:rFonts w:ascii="inherit" w:eastAsia="Times New Roman" w:hAnsi="inherit" w:cs="Arial"/>
                <w:color w:val="050505"/>
                <w:sz w:val="20"/>
                <w:szCs w:val="20"/>
              </w:rPr>
              <w:t xml:space="preserve"> </w:t>
            </w:r>
            <w:proofErr w:type="spellStart"/>
            <w:r w:rsidRPr="003D39D3">
              <w:rPr>
                <w:rFonts w:ascii="inherit" w:eastAsia="Times New Roman" w:hAnsi="inherit" w:cs="Arial"/>
                <w:color w:val="050505"/>
                <w:sz w:val="20"/>
                <w:szCs w:val="20"/>
              </w:rPr>
              <w:t>хэлтсээс</w:t>
            </w:r>
            <w:proofErr w:type="spellEnd"/>
            <w:r w:rsidRPr="003D39D3">
              <w:rPr>
                <w:rFonts w:ascii="inherit" w:eastAsia="Times New Roman" w:hAnsi="inherit" w:cs="Arial"/>
                <w:color w:val="050505"/>
                <w:sz w:val="20"/>
                <w:szCs w:val="20"/>
              </w:rPr>
              <w:t xml:space="preserve"> </w:t>
            </w:r>
            <w:r w:rsidRPr="003D39D3">
              <w:rPr>
                <w:rFonts w:ascii="inherit" w:eastAsia="Times New Roman" w:hAnsi="inherit" w:cs="Arial"/>
                <w:color w:val="050505"/>
                <w:sz w:val="20"/>
                <w:szCs w:val="20"/>
                <w:lang w:val="mn-MN"/>
              </w:rPr>
              <w:t xml:space="preserve">цахим сургалтанд хамрагдсан. </w:t>
            </w:r>
          </w:p>
        </w:tc>
        <w:tc>
          <w:tcPr>
            <w:tcW w:w="5481" w:type="dxa"/>
            <w:vAlign w:val="center"/>
          </w:tcPr>
          <w:p w14:paraId="3935B48C" w14:textId="77777777" w:rsidR="00A8710A" w:rsidRPr="003D39D3" w:rsidRDefault="00A8710A" w:rsidP="005F57F6">
            <w:pPr>
              <w:jc w:val="center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3D39D3">
              <w:rPr>
                <w:noProof/>
                <w:sz w:val="20"/>
                <w:szCs w:val="20"/>
              </w:rPr>
              <w:drawing>
                <wp:inline distT="0" distB="0" distL="0" distR="0" wp14:anchorId="314AD0D9" wp14:editId="1E3AEB9A">
                  <wp:extent cx="2185511" cy="2914016"/>
                  <wp:effectExtent l="0" t="0" r="5715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16" cy="292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10A" w:rsidRPr="00636C11" w14:paraId="43DE5E1A" w14:textId="77777777" w:rsidTr="005F57F6">
        <w:tc>
          <w:tcPr>
            <w:tcW w:w="4986" w:type="dxa"/>
            <w:vAlign w:val="center"/>
          </w:tcPr>
          <w:p w14:paraId="59CCB321" w14:textId="77777777" w:rsidR="00A8710A" w:rsidRPr="003D39D3" w:rsidRDefault="00A8710A" w:rsidP="005F57F6">
            <w:pPr>
              <w:jc w:val="center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3D39D3">
              <w:rPr>
                <w:rFonts w:ascii="Arial" w:hAnsi="Arial" w:cs="Arial"/>
                <w:sz w:val="20"/>
                <w:szCs w:val="20"/>
                <w:lang w:val="mn-MN"/>
              </w:rPr>
              <w:t>ТАЗ 7:4:10  Г.Болор генералын сургалтанд цахимаар хамрагдсан. 04.21</w:t>
            </w:r>
          </w:p>
        </w:tc>
        <w:tc>
          <w:tcPr>
            <w:tcW w:w="5481" w:type="dxa"/>
            <w:vAlign w:val="center"/>
          </w:tcPr>
          <w:p w14:paraId="1D00D454" w14:textId="77777777" w:rsidR="00A8710A" w:rsidRPr="003D39D3" w:rsidRDefault="00A8710A" w:rsidP="005F57F6">
            <w:pPr>
              <w:jc w:val="center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3D39D3">
              <w:rPr>
                <w:rFonts w:ascii="Arial" w:hAnsi="Arial" w:cs="Arial"/>
                <w:sz w:val="20"/>
                <w:szCs w:val="20"/>
                <w:lang w:val="mn-MN"/>
              </w:rPr>
              <w:t>ТАЗ 7:4:10 Г.Жаргал багшийн ТАХ ур чадварын түвшин, ёс зүйн үзэл, ёс суртахууны төлөвшил цахим сургалтанд хамрагдсан. 05.05</w:t>
            </w:r>
          </w:p>
        </w:tc>
      </w:tr>
      <w:tr w:rsidR="00A8710A" w:rsidRPr="00636C11" w14:paraId="4BE48D28" w14:textId="77777777" w:rsidTr="005F57F6">
        <w:tc>
          <w:tcPr>
            <w:tcW w:w="4986" w:type="dxa"/>
            <w:vAlign w:val="center"/>
          </w:tcPr>
          <w:p w14:paraId="44CCDF24" w14:textId="77777777" w:rsidR="00A8710A" w:rsidRPr="003D39D3" w:rsidRDefault="00A8710A" w:rsidP="005F57F6">
            <w:pPr>
              <w:jc w:val="center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3D39D3">
              <w:rPr>
                <w:noProof/>
                <w:sz w:val="20"/>
                <w:szCs w:val="20"/>
                <w:lang w:val="mn-MN"/>
              </w:rPr>
              <w:t>7:4:10 цахим сургалт Г.Жаргал</w:t>
            </w:r>
            <w:r w:rsidRPr="003D39D3">
              <w:rPr>
                <w:noProof/>
                <w:sz w:val="20"/>
                <w:szCs w:val="20"/>
              </w:rPr>
              <w:t xml:space="preserve"> </w:t>
            </w:r>
            <w:r w:rsidRPr="003D39D3">
              <w:rPr>
                <w:noProof/>
                <w:sz w:val="20"/>
                <w:szCs w:val="20"/>
                <w:lang w:val="mn-MN"/>
              </w:rPr>
              <w:t>Ёс суртахууны ойлголт</w:t>
            </w:r>
            <w:r w:rsidRPr="003D39D3">
              <w:rPr>
                <w:noProof/>
                <w:sz w:val="20"/>
                <w:szCs w:val="20"/>
              </w:rPr>
              <w:t xml:space="preserve"> </w:t>
            </w:r>
            <w:r w:rsidRPr="003D39D3">
              <w:rPr>
                <w:noProof/>
                <w:sz w:val="20"/>
                <w:szCs w:val="20"/>
                <w:lang w:val="mn-MN"/>
              </w:rPr>
              <w:t xml:space="preserve">сургалтанд цахимаар хамрагдсан. 05.11 </w:t>
            </w:r>
          </w:p>
        </w:tc>
        <w:tc>
          <w:tcPr>
            <w:tcW w:w="5481" w:type="dxa"/>
            <w:vAlign w:val="center"/>
          </w:tcPr>
          <w:p w14:paraId="02993DCD" w14:textId="77777777" w:rsidR="00A8710A" w:rsidRPr="003D39D3" w:rsidRDefault="00A8710A" w:rsidP="005F57F6">
            <w:pPr>
              <w:jc w:val="center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3D39D3">
              <w:rPr>
                <w:rFonts w:ascii="Arial" w:hAnsi="Arial" w:cs="Arial"/>
                <w:sz w:val="20"/>
                <w:szCs w:val="20"/>
                <w:lang w:val="mn-MN"/>
              </w:rPr>
              <w:t>ТАЗ 7:4:10  Х.Хатанбаатар “Бүтээлчээр хурдан уншихуй”, дүгнэлт Ц.Амартөгс цахимаар хамрагдсан. 05.26</w:t>
            </w:r>
          </w:p>
        </w:tc>
      </w:tr>
      <w:tr w:rsidR="00A8710A" w:rsidRPr="00636C11" w14:paraId="3ABCDF8E" w14:textId="77777777" w:rsidTr="005F57F6">
        <w:tc>
          <w:tcPr>
            <w:tcW w:w="4986" w:type="dxa"/>
            <w:vAlign w:val="center"/>
          </w:tcPr>
          <w:p w14:paraId="1A080D67" w14:textId="77777777" w:rsidR="00A8710A" w:rsidRPr="003D39D3" w:rsidRDefault="00A8710A" w:rsidP="005F57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mn-MN"/>
              </w:rPr>
            </w:pPr>
            <w:r w:rsidRPr="003D39D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mn-MN"/>
              </w:rPr>
              <w:t>Төрийн сангийн цахим шилжилт, Санхүүгийн хяналт дотоод аудитын албаны нээлттэй хаалга, сургалтанд Борнуур суманд оролцсон</w:t>
            </w:r>
          </w:p>
        </w:tc>
        <w:tc>
          <w:tcPr>
            <w:tcW w:w="5481" w:type="dxa"/>
            <w:vAlign w:val="center"/>
          </w:tcPr>
          <w:p w14:paraId="41F6F90B" w14:textId="77777777" w:rsidR="00A8710A" w:rsidRPr="003D39D3" w:rsidRDefault="00A8710A" w:rsidP="005F57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39D3">
              <w:rPr>
                <w:rFonts w:ascii="Arial" w:hAnsi="Arial" w:cs="Arial"/>
                <w:sz w:val="20"/>
                <w:szCs w:val="20"/>
                <w:lang w:val="mn-MN"/>
              </w:rPr>
              <w:t>ОУ-ын Хүмүүнлэгийн өдрөөр өсвөрийн гишүүнээр 165 хүүхэд элссэн.</w:t>
            </w:r>
            <w:r w:rsidRPr="003D39D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D39D3">
              <w:rPr>
                <w:rFonts w:ascii="Arial" w:hAnsi="Arial" w:cs="Arial"/>
                <w:sz w:val="20"/>
                <w:szCs w:val="20"/>
                <w:lang w:val="mn-MN"/>
              </w:rPr>
              <w:t>05.06</w:t>
            </w:r>
          </w:p>
        </w:tc>
      </w:tr>
      <w:tr w:rsidR="00A8710A" w:rsidRPr="00636C11" w14:paraId="46DE3A45" w14:textId="77777777" w:rsidTr="005F57F6">
        <w:tc>
          <w:tcPr>
            <w:tcW w:w="4986" w:type="dxa"/>
            <w:vAlign w:val="center"/>
          </w:tcPr>
          <w:p w14:paraId="7AD92C24" w14:textId="77777777" w:rsidR="00A8710A" w:rsidRPr="003D39D3" w:rsidRDefault="00A8710A" w:rsidP="005F57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mn-MN"/>
              </w:rPr>
            </w:pPr>
            <w:r w:rsidRPr="003D39D3">
              <w:rPr>
                <w:noProof/>
                <w:sz w:val="20"/>
                <w:szCs w:val="20"/>
              </w:rPr>
              <w:drawing>
                <wp:inline distT="0" distB="0" distL="0" distR="0" wp14:anchorId="556D3375" wp14:editId="595BF867">
                  <wp:extent cx="2562225" cy="199009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47" t="19803" r="17994" b="31273"/>
                          <a:stretch/>
                        </pic:blipFill>
                        <pic:spPr bwMode="auto">
                          <a:xfrm>
                            <a:off x="0" y="0"/>
                            <a:ext cx="2587535" cy="2009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1" w:type="dxa"/>
            <w:vAlign w:val="center"/>
          </w:tcPr>
          <w:p w14:paraId="787F4DF2" w14:textId="77777777" w:rsidR="00A8710A" w:rsidRPr="003D39D3" w:rsidRDefault="00A8710A" w:rsidP="005F57F6">
            <w:pPr>
              <w:jc w:val="center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3D39D3">
              <w:rPr>
                <w:noProof/>
                <w:sz w:val="20"/>
                <w:szCs w:val="20"/>
              </w:rPr>
              <w:drawing>
                <wp:inline distT="0" distB="0" distL="0" distR="0" wp14:anchorId="38556CA6" wp14:editId="4035DEFE">
                  <wp:extent cx="2016919" cy="2689225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881" cy="2690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10A" w:rsidRPr="00636C11" w14:paraId="10F05F60" w14:textId="77777777" w:rsidTr="005F57F6">
        <w:tc>
          <w:tcPr>
            <w:tcW w:w="4986" w:type="dxa"/>
            <w:vAlign w:val="center"/>
          </w:tcPr>
          <w:p w14:paraId="566E3E8F" w14:textId="77777777" w:rsidR="00A8710A" w:rsidRPr="003D39D3" w:rsidRDefault="00A8710A" w:rsidP="005F57F6">
            <w:pPr>
              <w:jc w:val="center"/>
              <w:rPr>
                <w:noProof/>
                <w:sz w:val="20"/>
                <w:szCs w:val="20"/>
              </w:rPr>
            </w:pPr>
            <w:r w:rsidRPr="003D39D3">
              <w:rPr>
                <w:noProof/>
                <w:sz w:val="20"/>
                <w:szCs w:val="20"/>
                <w:lang w:val="mn-MN"/>
              </w:rPr>
              <w:t>Үдлэг багт УЗН-лэгийн АШХорооны танилцуулга, хурлын ажлын танилцуулга хийсэн. 05.03</w:t>
            </w:r>
          </w:p>
        </w:tc>
        <w:tc>
          <w:tcPr>
            <w:tcW w:w="5481" w:type="dxa"/>
            <w:vAlign w:val="center"/>
          </w:tcPr>
          <w:p w14:paraId="5E62D774" w14:textId="77777777" w:rsidR="00A8710A" w:rsidRPr="003D39D3" w:rsidRDefault="00A8710A" w:rsidP="005F57F6">
            <w:pPr>
              <w:jc w:val="center"/>
              <w:rPr>
                <w:noProof/>
                <w:sz w:val="20"/>
                <w:szCs w:val="20"/>
                <w:lang w:val="mn-MN"/>
              </w:rPr>
            </w:pPr>
            <w:r>
              <w:rPr>
                <w:noProof/>
                <w:sz w:val="20"/>
                <w:szCs w:val="20"/>
                <w:lang w:val="mn-MN"/>
              </w:rPr>
              <w:t>ЕБС-ийн нээлттэй хаалганы өдөрлөгт оролцсон. 05.12</w:t>
            </w:r>
          </w:p>
        </w:tc>
      </w:tr>
      <w:tr w:rsidR="00A8710A" w:rsidRPr="00636C11" w14:paraId="55171D49" w14:textId="77777777" w:rsidTr="005F57F6">
        <w:tc>
          <w:tcPr>
            <w:tcW w:w="4986" w:type="dxa"/>
            <w:vAlign w:val="center"/>
          </w:tcPr>
          <w:p w14:paraId="70879E5E" w14:textId="77777777" w:rsidR="00A8710A" w:rsidRPr="003D39D3" w:rsidRDefault="00A8710A" w:rsidP="005F57F6">
            <w:pPr>
              <w:jc w:val="center"/>
              <w:rPr>
                <w:noProof/>
                <w:sz w:val="20"/>
                <w:szCs w:val="20"/>
              </w:rPr>
            </w:pPr>
            <w:r w:rsidRPr="003D39D3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6DB88313" wp14:editId="5A8950B5">
                  <wp:extent cx="2863898" cy="2148065"/>
                  <wp:effectExtent l="0" t="0" r="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981" cy="2157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1" w:type="dxa"/>
            <w:vAlign w:val="center"/>
          </w:tcPr>
          <w:p w14:paraId="1DD37AB4" w14:textId="77777777" w:rsidR="00A8710A" w:rsidRPr="003D39D3" w:rsidRDefault="00A8710A" w:rsidP="005F57F6">
            <w:pPr>
              <w:jc w:val="center"/>
              <w:rPr>
                <w:noProof/>
                <w:sz w:val="20"/>
                <w:szCs w:val="20"/>
              </w:rPr>
            </w:pPr>
            <w:r w:rsidRPr="003D39D3">
              <w:rPr>
                <w:noProof/>
                <w:sz w:val="20"/>
                <w:szCs w:val="20"/>
              </w:rPr>
              <w:drawing>
                <wp:inline distT="0" distB="0" distL="0" distR="0" wp14:anchorId="60EA23AB" wp14:editId="116730E3">
                  <wp:extent cx="2471509" cy="1706726"/>
                  <wp:effectExtent l="0" t="0" r="508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341" cy="1716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10A" w:rsidRPr="00636C11" w14:paraId="2ABED856" w14:textId="77777777" w:rsidTr="005F57F6">
        <w:tc>
          <w:tcPr>
            <w:tcW w:w="4986" w:type="dxa"/>
            <w:vAlign w:val="center"/>
          </w:tcPr>
          <w:p w14:paraId="72CB67D0" w14:textId="77777777" w:rsidR="00A8710A" w:rsidRPr="003D39D3" w:rsidRDefault="00A8710A" w:rsidP="005F57F6">
            <w:pPr>
              <w:jc w:val="center"/>
              <w:rPr>
                <w:noProof/>
                <w:sz w:val="20"/>
                <w:szCs w:val="20"/>
                <w:lang w:val="mn-MN"/>
              </w:rPr>
            </w:pPr>
            <w:r w:rsidRPr="003D39D3">
              <w:rPr>
                <w:noProof/>
                <w:sz w:val="20"/>
                <w:szCs w:val="20"/>
                <w:lang w:val="mn-MN"/>
              </w:rPr>
              <w:t>ИТХ, ЗДТГ хамтран  шилдэг сурагчид, ЕБС-ийн нээлттэй хаалганы өдөрлөгч оролцов. 05.12</w:t>
            </w:r>
          </w:p>
        </w:tc>
        <w:tc>
          <w:tcPr>
            <w:tcW w:w="5481" w:type="dxa"/>
            <w:vAlign w:val="center"/>
          </w:tcPr>
          <w:p w14:paraId="005A7ECB" w14:textId="77777777" w:rsidR="00A8710A" w:rsidRPr="003D39D3" w:rsidRDefault="00A8710A" w:rsidP="005F57F6">
            <w:pPr>
              <w:jc w:val="center"/>
              <w:rPr>
                <w:noProof/>
                <w:sz w:val="20"/>
                <w:szCs w:val="20"/>
                <w:lang w:val="mn-MN"/>
              </w:rPr>
            </w:pPr>
            <w:r w:rsidRPr="003D39D3">
              <w:rPr>
                <w:noProof/>
                <w:sz w:val="20"/>
                <w:szCs w:val="20"/>
                <w:lang w:val="mn-MN"/>
              </w:rPr>
              <w:t>ИТХ-ын зөвлөлийн 4-р хуралдаан хуралдаж хуралдааны тов, хэлэлцэх асуудал баталсан.</w:t>
            </w:r>
          </w:p>
        </w:tc>
      </w:tr>
      <w:tr w:rsidR="00A8710A" w:rsidRPr="00636C11" w14:paraId="30C8F8A5" w14:textId="77777777" w:rsidTr="005F57F6">
        <w:tc>
          <w:tcPr>
            <w:tcW w:w="4986" w:type="dxa"/>
            <w:vAlign w:val="center"/>
          </w:tcPr>
          <w:p w14:paraId="767E239F" w14:textId="77777777" w:rsidR="00A8710A" w:rsidRPr="003D39D3" w:rsidRDefault="00A8710A" w:rsidP="005F57F6">
            <w:pPr>
              <w:jc w:val="center"/>
              <w:rPr>
                <w:noProof/>
                <w:sz w:val="20"/>
                <w:szCs w:val="20"/>
                <w:lang w:val="mn-MN"/>
              </w:rPr>
            </w:pPr>
            <w:r w:rsidRPr="003D39D3">
              <w:rPr>
                <w:noProof/>
                <w:sz w:val="20"/>
                <w:szCs w:val="20"/>
              </w:rPr>
              <w:drawing>
                <wp:inline distT="0" distB="0" distL="0" distR="0" wp14:anchorId="3ECB3F2B" wp14:editId="16433222">
                  <wp:extent cx="1540442" cy="2178685"/>
                  <wp:effectExtent l="0" t="0" r="317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379" cy="2188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1" w:type="dxa"/>
            <w:vAlign w:val="center"/>
          </w:tcPr>
          <w:p w14:paraId="602984D1" w14:textId="77777777" w:rsidR="00A8710A" w:rsidRPr="003D39D3" w:rsidRDefault="00A8710A" w:rsidP="005F57F6">
            <w:pPr>
              <w:jc w:val="center"/>
              <w:rPr>
                <w:noProof/>
                <w:sz w:val="20"/>
                <w:szCs w:val="20"/>
              </w:rPr>
            </w:pPr>
            <w:r w:rsidRPr="003D39D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2AE71034" wp14:editId="7D656A29">
                  <wp:simplePos x="0" y="0"/>
                  <wp:positionH relativeFrom="column">
                    <wp:posOffset>-1256665</wp:posOffset>
                  </wp:positionH>
                  <wp:positionV relativeFrom="paragraph">
                    <wp:posOffset>-121285</wp:posOffset>
                  </wp:positionV>
                  <wp:extent cx="2724150" cy="2690495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174" r="7091"/>
                          <a:stretch/>
                        </pic:blipFill>
                        <pic:spPr bwMode="auto">
                          <a:xfrm>
                            <a:off x="0" y="0"/>
                            <a:ext cx="2724150" cy="269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D94215" w14:textId="77777777" w:rsidR="00A8710A" w:rsidRPr="003D39D3" w:rsidRDefault="00A8710A" w:rsidP="005F57F6">
            <w:pPr>
              <w:jc w:val="center"/>
              <w:rPr>
                <w:noProof/>
                <w:sz w:val="20"/>
                <w:szCs w:val="20"/>
              </w:rPr>
            </w:pPr>
          </w:p>
        </w:tc>
      </w:tr>
      <w:tr w:rsidR="00A8710A" w:rsidRPr="00636C11" w14:paraId="66A068B6" w14:textId="77777777" w:rsidTr="005F57F6">
        <w:tc>
          <w:tcPr>
            <w:tcW w:w="4986" w:type="dxa"/>
            <w:vAlign w:val="center"/>
          </w:tcPr>
          <w:p w14:paraId="28F7A3B1" w14:textId="77777777" w:rsidR="00A8710A" w:rsidRPr="003D39D3" w:rsidRDefault="00A8710A" w:rsidP="005F57F6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val="mn-MN"/>
              </w:rPr>
            </w:pPr>
            <w:r w:rsidRPr="003D39D3">
              <w:rPr>
                <w:rFonts w:ascii="Arial" w:hAnsi="Arial" w:cs="Arial"/>
                <w:noProof/>
                <w:sz w:val="20"/>
                <w:szCs w:val="20"/>
                <w:lang w:val="mn-MN"/>
              </w:rPr>
              <w:t>“Чанартай өсөлт” сэдвээрх экспертийн ярилцлаганд санал ирсэн боловч төлөөлөгч нар оролцоогүй</w:t>
            </w:r>
          </w:p>
        </w:tc>
        <w:tc>
          <w:tcPr>
            <w:tcW w:w="5481" w:type="dxa"/>
            <w:vAlign w:val="center"/>
          </w:tcPr>
          <w:p w14:paraId="3F4F774C" w14:textId="77777777" w:rsidR="00A8710A" w:rsidRPr="003D39D3" w:rsidRDefault="00A8710A" w:rsidP="005F57F6">
            <w:pPr>
              <w:jc w:val="center"/>
              <w:rPr>
                <w:noProof/>
                <w:sz w:val="20"/>
                <w:szCs w:val="20"/>
                <w:lang w:val="mn-MN"/>
              </w:rPr>
            </w:pPr>
            <w:r w:rsidRPr="003D39D3">
              <w:rPr>
                <w:noProof/>
                <w:sz w:val="20"/>
                <w:szCs w:val="20"/>
                <w:lang w:val="mn-MN"/>
              </w:rPr>
              <w:t>Аймгийн тав бүсийн Хурд-2022 тэмцээн зохион байгуулагдсан. 05.16</w:t>
            </w:r>
          </w:p>
        </w:tc>
      </w:tr>
      <w:tr w:rsidR="00A8710A" w:rsidRPr="00636C11" w14:paraId="2B98A344" w14:textId="77777777" w:rsidTr="005F57F6">
        <w:tc>
          <w:tcPr>
            <w:tcW w:w="4986" w:type="dxa"/>
            <w:vAlign w:val="center"/>
          </w:tcPr>
          <w:p w14:paraId="32DE009C" w14:textId="77777777" w:rsidR="00A8710A" w:rsidRPr="003D39D3" w:rsidRDefault="00A8710A" w:rsidP="005F57F6">
            <w:pPr>
              <w:jc w:val="center"/>
              <w:rPr>
                <w:noProof/>
                <w:sz w:val="20"/>
                <w:szCs w:val="20"/>
              </w:rPr>
            </w:pPr>
            <w:r w:rsidRPr="003D39D3">
              <w:rPr>
                <w:noProof/>
                <w:sz w:val="20"/>
                <w:szCs w:val="20"/>
              </w:rPr>
              <w:drawing>
                <wp:inline distT="0" distB="0" distL="0" distR="0" wp14:anchorId="36A6ADD7" wp14:editId="3367F031">
                  <wp:extent cx="1304925" cy="2202977"/>
                  <wp:effectExtent l="0" t="0" r="0" b="698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884" cy="223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1" w:type="dxa"/>
            <w:vAlign w:val="center"/>
          </w:tcPr>
          <w:p w14:paraId="09CA2922" w14:textId="77777777" w:rsidR="00A8710A" w:rsidRPr="003D39D3" w:rsidRDefault="00A8710A" w:rsidP="005F57F6">
            <w:pPr>
              <w:jc w:val="center"/>
              <w:rPr>
                <w:noProof/>
                <w:sz w:val="20"/>
                <w:szCs w:val="20"/>
                <w:lang w:val="mn-MN"/>
              </w:rPr>
            </w:pPr>
            <w:r>
              <w:rPr>
                <w:noProof/>
              </w:rPr>
              <w:drawing>
                <wp:inline distT="0" distB="0" distL="0" distR="0" wp14:anchorId="35764E89" wp14:editId="16AFA33B">
                  <wp:extent cx="1723390" cy="2144662"/>
                  <wp:effectExtent l="0" t="0" r="0" b="825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861" cy="2163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10A" w:rsidRPr="00636C11" w14:paraId="54159B0A" w14:textId="77777777" w:rsidTr="005F57F6">
        <w:tc>
          <w:tcPr>
            <w:tcW w:w="10467" w:type="dxa"/>
            <w:gridSpan w:val="2"/>
            <w:vAlign w:val="center"/>
          </w:tcPr>
          <w:p w14:paraId="19BC3E19" w14:textId="77777777" w:rsidR="00A8710A" w:rsidRPr="003D39D3" w:rsidRDefault="00A8710A" w:rsidP="005F57F6">
            <w:pPr>
              <w:jc w:val="center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3D39D3">
              <w:rPr>
                <w:rFonts w:ascii="Arial" w:hAnsi="Arial" w:cs="Arial"/>
                <w:sz w:val="20"/>
                <w:szCs w:val="20"/>
                <w:lang w:val="mn-MN"/>
              </w:rPr>
              <w:t>Сумын ИТХ-ын ээлжит бус 5-р хуралдаан 05 дугаар сарын 23-ны</w:t>
            </w:r>
          </w:p>
          <w:p w14:paraId="65A7091D" w14:textId="77777777" w:rsidR="00A8710A" w:rsidRPr="003D39D3" w:rsidRDefault="00A8710A" w:rsidP="005F57F6">
            <w:pPr>
              <w:jc w:val="center"/>
              <w:rPr>
                <w:noProof/>
                <w:sz w:val="20"/>
                <w:szCs w:val="20"/>
                <w:lang w:val="mn-MN"/>
              </w:rPr>
            </w:pPr>
            <w:r w:rsidRPr="003D39D3">
              <w:rPr>
                <w:rFonts w:ascii="Arial" w:hAnsi="Arial" w:cs="Arial"/>
                <w:sz w:val="20"/>
                <w:szCs w:val="20"/>
                <w:lang w:val="mn-MN"/>
              </w:rPr>
              <w:t>өдөр хуралдаж 5 тогтоол гаргасан. Хуралдааны ирц 70,3%</w:t>
            </w:r>
          </w:p>
        </w:tc>
      </w:tr>
      <w:tr w:rsidR="00A8710A" w:rsidRPr="00636C11" w14:paraId="45E0B0FE" w14:textId="77777777" w:rsidTr="005F57F6">
        <w:tc>
          <w:tcPr>
            <w:tcW w:w="4986" w:type="dxa"/>
            <w:vAlign w:val="center"/>
          </w:tcPr>
          <w:p w14:paraId="5BE9B1FD" w14:textId="77777777" w:rsidR="00A8710A" w:rsidRPr="003D39D3" w:rsidRDefault="00A8710A" w:rsidP="005F57F6">
            <w:pPr>
              <w:jc w:val="center"/>
              <w:rPr>
                <w:noProof/>
                <w:sz w:val="20"/>
                <w:szCs w:val="20"/>
              </w:rPr>
            </w:pPr>
            <w:r w:rsidRPr="003D39D3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6B15D085" wp14:editId="3EED6019">
                  <wp:extent cx="2286000" cy="30480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155" cy="3048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1" w:type="dxa"/>
            <w:vAlign w:val="center"/>
          </w:tcPr>
          <w:p w14:paraId="2F5E0B35" w14:textId="77777777" w:rsidR="00A8710A" w:rsidRPr="003D39D3" w:rsidRDefault="00A8710A" w:rsidP="005F57F6">
            <w:pPr>
              <w:jc w:val="center"/>
              <w:rPr>
                <w:noProof/>
                <w:sz w:val="20"/>
                <w:szCs w:val="20"/>
                <w:lang w:val="mn-MN"/>
              </w:rPr>
            </w:pPr>
            <w:r w:rsidRPr="003D39D3">
              <w:rPr>
                <w:noProof/>
                <w:sz w:val="20"/>
                <w:szCs w:val="20"/>
              </w:rPr>
              <w:drawing>
                <wp:inline distT="0" distB="0" distL="0" distR="0" wp14:anchorId="338C7A92" wp14:editId="2F470490">
                  <wp:extent cx="2436018" cy="3248025"/>
                  <wp:effectExtent l="0" t="0" r="254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459" cy="3260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10A" w:rsidRPr="00636C11" w14:paraId="1A4A6059" w14:textId="77777777" w:rsidTr="005F57F6">
        <w:tc>
          <w:tcPr>
            <w:tcW w:w="10467" w:type="dxa"/>
            <w:gridSpan w:val="2"/>
            <w:vAlign w:val="center"/>
          </w:tcPr>
          <w:p w14:paraId="57F2D7B7" w14:textId="77777777" w:rsidR="00A8710A" w:rsidRPr="003D39D3" w:rsidRDefault="00A8710A" w:rsidP="005F57F6">
            <w:pPr>
              <w:jc w:val="center"/>
              <w:rPr>
                <w:noProof/>
                <w:sz w:val="20"/>
                <w:szCs w:val="20"/>
                <w:lang w:val="mn-MN"/>
              </w:rPr>
            </w:pPr>
            <w:proofErr w:type="spellStart"/>
            <w:r>
              <w:rPr>
                <w:rFonts w:ascii="Calibri" w:hAnsi="Calibri" w:cs="Calibri"/>
                <w:color w:val="050505"/>
                <w:sz w:val="23"/>
                <w:szCs w:val="23"/>
                <w:shd w:val="clear" w:color="auto" w:fill="FFFFFF"/>
              </w:rPr>
              <w:t>Төв</w:t>
            </w:r>
            <w:proofErr w:type="spellEnd"/>
            <w: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50505"/>
                <w:sz w:val="23"/>
                <w:szCs w:val="23"/>
                <w:shd w:val="clear" w:color="auto" w:fill="FFFFFF"/>
              </w:rPr>
              <w:t>замын</w:t>
            </w:r>
            <w:proofErr w:type="spellEnd"/>
            <w: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50505"/>
                <w:sz w:val="23"/>
                <w:szCs w:val="23"/>
                <w:shd w:val="clear" w:color="auto" w:fill="FFFFFF"/>
              </w:rPr>
              <w:t>дагуу</w:t>
            </w:r>
            <w:proofErr w:type="spellEnd"/>
            <w: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50505"/>
                <w:sz w:val="23"/>
                <w:szCs w:val="23"/>
                <w:shd w:val="clear" w:color="auto" w:fill="FFFFFF"/>
              </w:rPr>
              <w:t>хашаанд</w:t>
            </w:r>
            <w:proofErr w:type="spellEnd"/>
            <w: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Calibri" w:hAnsi="Calibri" w:cs="Calibri"/>
                <w:color w:val="050505"/>
                <w:sz w:val="23"/>
                <w:szCs w:val="23"/>
                <w:shd w:val="clear" w:color="auto" w:fill="FFFFFF"/>
              </w:rPr>
              <w:t>ИТХ</w:t>
            </w:r>
            <w: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t>-</w:t>
            </w:r>
            <w:proofErr w:type="spellStart"/>
            <w:r>
              <w:rPr>
                <w:rFonts w:ascii="Calibri" w:hAnsi="Calibri" w:cs="Calibri"/>
                <w:color w:val="050505"/>
                <w:sz w:val="23"/>
                <w:szCs w:val="23"/>
                <w:shd w:val="clear" w:color="auto" w:fill="FFFFFF"/>
              </w:rPr>
              <w:t>ын</w:t>
            </w:r>
            <w:proofErr w:type="spellEnd"/>
            <w: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50505"/>
                <w:sz w:val="23"/>
                <w:szCs w:val="23"/>
                <w:shd w:val="clear" w:color="auto" w:fill="FFFFFF"/>
              </w:rPr>
              <w:t>төлөөлөгч</w:t>
            </w:r>
            <w:proofErr w:type="spellEnd"/>
            <w: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50505"/>
                <w:sz w:val="23"/>
                <w:szCs w:val="23"/>
                <w:shd w:val="clear" w:color="auto" w:fill="FFFFFF"/>
              </w:rPr>
              <w:t>нар</w:t>
            </w:r>
            <w:proofErr w:type="spellEnd"/>
            <w: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50505"/>
                <w:sz w:val="23"/>
                <w:szCs w:val="23"/>
                <w:shd w:val="clear" w:color="auto" w:fill="FFFFFF"/>
              </w:rPr>
              <w:t>Гацуур</w:t>
            </w:r>
            <w:proofErr w:type="spellEnd"/>
            <w: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t xml:space="preserve"> 6, </w:t>
            </w:r>
            <w:proofErr w:type="spellStart"/>
            <w:r>
              <w:rPr>
                <w:rFonts w:ascii="Calibri" w:hAnsi="Calibri" w:cs="Calibri"/>
                <w:color w:val="050505"/>
                <w:sz w:val="23"/>
                <w:szCs w:val="23"/>
                <w:shd w:val="clear" w:color="auto" w:fill="FFFFFF"/>
              </w:rPr>
              <w:t>Улиас</w:t>
            </w:r>
            <w:proofErr w:type="spellEnd"/>
            <w: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t xml:space="preserve"> 18, </w:t>
            </w:r>
            <w:proofErr w:type="spellStart"/>
            <w:r>
              <w:rPr>
                <w:rFonts w:ascii="Calibri" w:hAnsi="Calibri" w:cs="Calibri"/>
                <w:color w:val="050505"/>
                <w:sz w:val="23"/>
                <w:szCs w:val="23"/>
                <w:shd w:val="clear" w:color="auto" w:fill="FFFFFF"/>
              </w:rPr>
              <w:t>шинэс</w:t>
            </w:r>
            <w:proofErr w:type="spellEnd"/>
            <w: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t xml:space="preserve"> 2 </w:t>
            </w:r>
            <w:proofErr w:type="spellStart"/>
            <w:r>
              <w:rPr>
                <w:rFonts w:ascii="Calibri" w:hAnsi="Calibri" w:cs="Calibri"/>
                <w:color w:val="050505"/>
                <w:sz w:val="23"/>
                <w:szCs w:val="23"/>
                <w:shd w:val="clear" w:color="auto" w:fill="FFFFFF"/>
              </w:rPr>
              <w:t>тус</w:t>
            </w:r>
            <w:proofErr w:type="spellEnd"/>
            <w: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50505"/>
                <w:sz w:val="23"/>
                <w:szCs w:val="23"/>
                <w:shd w:val="clear" w:color="auto" w:fill="FFFFFF"/>
              </w:rPr>
              <w:t>тус</w:t>
            </w:r>
            <w:proofErr w:type="spellEnd"/>
            <w: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50505"/>
                <w:sz w:val="23"/>
                <w:szCs w:val="23"/>
                <w:shd w:val="clear" w:color="auto" w:fill="FFFFFF"/>
              </w:rPr>
              <w:t>тарьлаа</w:t>
            </w:r>
            <w:proofErr w:type="spellEnd"/>
            <w:r>
              <w:rPr>
                <w:rFonts w:ascii="Calibri" w:hAnsi="Calibri" w:cs="Calibri"/>
                <w:color w:val="050505"/>
                <w:sz w:val="23"/>
                <w:szCs w:val="23"/>
                <w:shd w:val="clear" w:color="auto" w:fill="FFFFFF"/>
                <w:lang w:val="mn-MN"/>
              </w:rPr>
              <w:t>. 05.26</w:t>
            </w:r>
          </w:p>
        </w:tc>
      </w:tr>
      <w:tr w:rsidR="00A8710A" w:rsidRPr="00636C11" w14:paraId="595F1F91" w14:textId="77777777" w:rsidTr="005F57F6">
        <w:tc>
          <w:tcPr>
            <w:tcW w:w="4986" w:type="dxa"/>
            <w:vAlign w:val="center"/>
          </w:tcPr>
          <w:p w14:paraId="325EFA25" w14:textId="77777777" w:rsidR="00A8710A" w:rsidRPr="003D39D3" w:rsidRDefault="00A8710A" w:rsidP="005F57F6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286D3C4" wp14:editId="1976DCAC">
                  <wp:extent cx="1552575" cy="1855278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653" cy="1866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1" w:type="dxa"/>
            <w:vAlign w:val="center"/>
          </w:tcPr>
          <w:p w14:paraId="00AF1FAF" w14:textId="77777777" w:rsidR="00A8710A" w:rsidRPr="003D39D3" w:rsidRDefault="00A8710A" w:rsidP="005F57F6">
            <w:pPr>
              <w:jc w:val="center"/>
              <w:rPr>
                <w:noProof/>
                <w:sz w:val="20"/>
                <w:szCs w:val="20"/>
                <w:lang w:val="mn-MN"/>
              </w:rPr>
            </w:pPr>
            <w:r>
              <w:rPr>
                <w:noProof/>
              </w:rPr>
              <w:drawing>
                <wp:inline distT="0" distB="0" distL="0" distR="0" wp14:anchorId="7FFC7D7C" wp14:editId="1466F76F">
                  <wp:extent cx="3104933" cy="2328852"/>
                  <wp:effectExtent l="0" t="0" r="63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550" cy="2357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464A347B" w14:textId="77777777" w:rsidR="00A8710A" w:rsidRPr="002A13D6" w:rsidRDefault="00A8710A" w:rsidP="002A13D6">
      <w:pPr>
        <w:jc w:val="center"/>
      </w:pPr>
    </w:p>
    <w:sectPr w:rsidR="00A8710A" w:rsidRPr="002A13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4AB"/>
    <w:rsid w:val="002A13D6"/>
    <w:rsid w:val="00956D22"/>
    <w:rsid w:val="00A8710A"/>
    <w:rsid w:val="00C07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F3F30"/>
  <w15:chartTrackingRefBased/>
  <w15:docId w15:val="{B0699653-A174-451C-88B9-1B7249682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13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71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904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2022-05-25T23:36:00Z</dcterms:created>
  <dcterms:modified xsi:type="dcterms:W3CDTF">2022-05-27T17:37:00Z</dcterms:modified>
</cp:coreProperties>
</file>