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6A" w:rsidRPr="00600A6A" w:rsidRDefault="00600A6A" w:rsidP="00600A6A">
      <w:pPr>
        <w:ind w:left="5760" w:firstLine="30"/>
        <w:jc w:val="center"/>
        <w:rPr>
          <w:rFonts w:ascii="Arial" w:hAnsi="Arial" w:cs="Arial"/>
          <w:sz w:val="24"/>
          <w:szCs w:val="24"/>
          <w:lang w:val="mn-MN"/>
        </w:rPr>
      </w:pPr>
      <w:bookmarkStart w:id="0" w:name="_GoBack"/>
      <w:bookmarkEnd w:id="0"/>
      <w:r>
        <w:rPr>
          <w:rFonts w:ascii="Arial" w:hAnsi="Arial" w:cs="Arial"/>
          <w:sz w:val="24"/>
          <w:szCs w:val="24"/>
          <w:lang w:val="mn-MN"/>
        </w:rPr>
        <w:t xml:space="preserve"> </w:t>
      </w:r>
      <w:r w:rsidRPr="00600A6A">
        <w:rPr>
          <w:rFonts w:ascii="Arial" w:hAnsi="Arial" w:cs="Arial"/>
          <w:sz w:val="24"/>
          <w:szCs w:val="24"/>
          <w:lang w:val="mn-MN"/>
        </w:rPr>
        <w:t xml:space="preserve">Иргэдийн Төлөөлөгчдийн Хурлын .....оны......сарын......өдрийн.....тоот </w:t>
      </w:r>
      <w:r w:rsidR="00FA5F7D">
        <w:rPr>
          <w:rFonts w:ascii="Arial" w:hAnsi="Arial" w:cs="Arial"/>
          <w:sz w:val="24"/>
          <w:szCs w:val="24"/>
          <w:lang w:val="mn-MN"/>
        </w:rPr>
        <w:t xml:space="preserve">     </w:t>
      </w:r>
      <w:r w:rsidRPr="00600A6A">
        <w:rPr>
          <w:rFonts w:ascii="Arial" w:hAnsi="Arial" w:cs="Arial"/>
          <w:sz w:val="24"/>
          <w:szCs w:val="24"/>
          <w:lang w:val="mn-MN"/>
        </w:rPr>
        <w:t>тогтоолын......хавсралт</w:t>
      </w:r>
    </w:p>
    <w:p w:rsidR="00600A6A" w:rsidRPr="00600A6A" w:rsidRDefault="00600A6A" w:rsidP="00600A6A">
      <w:pPr>
        <w:spacing w:line="240" w:lineRule="auto"/>
        <w:ind w:left="5760" w:firstLine="30"/>
        <w:jc w:val="center"/>
        <w:rPr>
          <w:rFonts w:ascii="Arial" w:hAnsi="Arial" w:cs="Arial"/>
          <w:b/>
          <w:sz w:val="16"/>
          <w:szCs w:val="16"/>
          <w:lang w:val="mn-MN"/>
        </w:rPr>
      </w:pPr>
    </w:p>
    <w:p w:rsidR="007C604E" w:rsidRDefault="007C604E" w:rsidP="00CA570E">
      <w:pPr>
        <w:spacing w:after="0" w:line="240" w:lineRule="auto"/>
        <w:jc w:val="center"/>
        <w:rPr>
          <w:rFonts w:ascii="Arial" w:hAnsi="Arial" w:cs="Arial"/>
          <w:b/>
          <w:sz w:val="24"/>
          <w:szCs w:val="24"/>
          <w:lang w:val="mn-MN"/>
        </w:rPr>
      </w:pPr>
      <w:r>
        <w:rPr>
          <w:rFonts w:ascii="Arial" w:hAnsi="Arial" w:cs="Arial"/>
          <w:b/>
          <w:sz w:val="24"/>
          <w:szCs w:val="24"/>
          <w:lang w:val="mn-MN"/>
        </w:rPr>
        <w:t xml:space="preserve">ОНГОН СУМЫН </w:t>
      </w:r>
      <w:r w:rsidR="00C47B63">
        <w:rPr>
          <w:rFonts w:ascii="Arial" w:hAnsi="Arial" w:cs="Arial"/>
          <w:b/>
          <w:sz w:val="24"/>
          <w:szCs w:val="24"/>
          <w:lang w:val="mn-MN"/>
        </w:rPr>
        <w:t xml:space="preserve"> </w:t>
      </w:r>
      <w:r w:rsidR="00B913EC" w:rsidRPr="00C47B63">
        <w:rPr>
          <w:rFonts w:ascii="Arial" w:hAnsi="Arial" w:cs="Arial"/>
          <w:b/>
          <w:sz w:val="24"/>
          <w:szCs w:val="24"/>
          <w:lang w:val="mn-MN"/>
        </w:rPr>
        <w:t>ИРГЭДИЙН ТӨ</w:t>
      </w:r>
      <w:r>
        <w:rPr>
          <w:rFonts w:ascii="Arial" w:hAnsi="Arial" w:cs="Arial"/>
          <w:b/>
          <w:sz w:val="24"/>
          <w:szCs w:val="24"/>
          <w:lang w:val="mn-MN"/>
        </w:rPr>
        <w:t xml:space="preserve">ЛӨӨЛӨГЧДИЙН ХУРЛЫН </w:t>
      </w:r>
    </w:p>
    <w:p w:rsidR="00C47B63" w:rsidRPr="00C47B63" w:rsidRDefault="007C604E" w:rsidP="00CA570E">
      <w:pPr>
        <w:spacing w:after="0" w:line="480" w:lineRule="auto"/>
        <w:jc w:val="center"/>
        <w:rPr>
          <w:rFonts w:ascii="Arial" w:hAnsi="Arial" w:cs="Arial"/>
          <w:b/>
          <w:sz w:val="24"/>
          <w:szCs w:val="24"/>
          <w:lang w:val="mn-MN"/>
        </w:rPr>
      </w:pPr>
      <w:r>
        <w:rPr>
          <w:rFonts w:ascii="Arial" w:hAnsi="Arial" w:cs="Arial"/>
          <w:b/>
          <w:sz w:val="24"/>
          <w:szCs w:val="24"/>
          <w:lang w:val="mn-MN"/>
        </w:rPr>
        <w:t xml:space="preserve">ТӨЛӨӨЛӨГЧИЙН </w:t>
      </w:r>
      <w:r w:rsidR="00B913EC" w:rsidRPr="00C47B63">
        <w:rPr>
          <w:rFonts w:ascii="Arial" w:hAnsi="Arial" w:cs="Arial"/>
          <w:b/>
          <w:sz w:val="24"/>
          <w:szCs w:val="24"/>
          <w:lang w:val="mn-MN"/>
        </w:rPr>
        <w:t>ЁС ЗҮЙН ДҮРЭМ</w:t>
      </w:r>
      <w:r>
        <w:rPr>
          <w:rFonts w:ascii="Arial" w:hAnsi="Arial" w:cs="Arial"/>
          <w:b/>
          <w:sz w:val="24"/>
          <w:szCs w:val="24"/>
          <w:lang w:val="mn-MN"/>
        </w:rPr>
        <w:t xml:space="preserve"> </w:t>
      </w:r>
      <w:r w:rsidR="00CA570E">
        <w:rPr>
          <w:rFonts w:ascii="Arial" w:hAnsi="Arial" w:cs="Arial"/>
          <w:b/>
          <w:sz w:val="24"/>
          <w:szCs w:val="24"/>
          <w:lang w:val="mn-MN"/>
        </w:rPr>
        <w:t xml:space="preserve"> </w:t>
      </w:r>
    </w:p>
    <w:p w:rsidR="00B913EC" w:rsidRPr="00C47B63" w:rsidRDefault="00A27491" w:rsidP="00A27491">
      <w:pPr>
        <w:jc w:val="center"/>
        <w:rPr>
          <w:rFonts w:ascii="Arial" w:hAnsi="Arial" w:cs="Arial"/>
          <w:b/>
          <w:sz w:val="24"/>
          <w:szCs w:val="24"/>
          <w:lang w:val="mn-MN"/>
        </w:rPr>
      </w:pPr>
      <w:r>
        <w:rPr>
          <w:rFonts w:ascii="Arial" w:hAnsi="Arial" w:cs="Arial"/>
          <w:b/>
          <w:sz w:val="24"/>
          <w:szCs w:val="24"/>
          <w:lang w:val="mn-MN"/>
        </w:rPr>
        <w:t>Нэг</w:t>
      </w:r>
      <w:r w:rsidR="00B913EC" w:rsidRPr="00C47B63">
        <w:rPr>
          <w:rFonts w:ascii="Arial" w:hAnsi="Arial" w:cs="Arial"/>
          <w:b/>
          <w:sz w:val="24"/>
          <w:szCs w:val="24"/>
          <w:lang w:val="mn-MN"/>
        </w:rPr>
        <w:t xml:space="preserve">. </w:t>
      </w:r>
      <w:r>
        <w:rPr>
          <w:rFonts w:ascii="Arial" w:hAnsi="Arial" w:cs="Arial"/>
          <w:b/>
          <w:sz w:val="24"/>
          <w:szCs w:val="24"/>
          <w:lang w:val="mn-MN"/>
        </w:rPr>
        <w:t>Зорилго</w:t>
      </w:r>
    </w:p>
    <w:p w:rsidR="00B913EC" w:rsidRDefault="00DE3471" w:rsidP="00C47B63">
      <w:pPr>
        <w:ind w:firstLine="720"/>
        <w:jc w:val="both"/>
        <w:rPr>
          <w:rFonts w:ascii="Arial" w:hAnsi="Arial" w:cs="Arial"/>
          <w:sz w:val="24"/>
          <w:szCs w:val="24"/>
          <w:lang w:val="mn-MN"/>
        </w:rPr>
      </w:pPr>
      <w:r>
        <w:rPr>
          <w:rFonts w:ascii="Arial" w:hAnsi="Arial" w:cs="Arial"/>
          <w:sz w:val="24"/>
          <w:szCs w:val="24"/>
        </w:rPr>
        <w:t xml:space="preserve">1.1 </w:t>
      </w:r>
      <w:r w:rsidR="00A27491">
        <w:rPr>
          <w:rFonts w:ascii="Arial" w:hAnsi="Arial" w:cs="Arial"/>
          <w:sz w:val="24"/>
          <w:szCs w:val="24"/>
          <w:lang w:val="mn-MN"/>
        </w:rPr>
        <w:t xml:space="preserve">Сумын </w:t>
      </w:r>
      <w:r w:rsidR="00B913EC">
        <w:rPr>
          <w:rFonts w:ascii="Arial" w:hAnsi="Arial" w:cs="Arial"/>
          <w:sz w:val="24"/>
          <w:szCs w:val="24"/>
          <w:lang w:val="mn-MN"/>
        </w:rPr>
        <w:t>Иргэдийн Төлөөлөгчдийн Хурлын төлөөлөгчдөөс иргэд</w:t>
      </w:r>
      <w:r w:rsidR="00344825">
        <w:rPr>
          <w:rFonts w:ascii="Arial" w:hAnsi="Arial" w:cs="Arial"/>
          <w:sz w:val="24"/>
          <w:szCs w:val="24"/>
          <w:lang w:val="mn-MN"/>
        </w:rPr>
        <w:t>,</w:t>
      </w:r>
      <w:r w:rsidR="00B913EC">
        <w:rPr>
          <w:rFonts w:ascii="Arial" w:hAnsi="Arial" w:cs="Arial"/>
          <w:sz w:val="24"/>
          <w:szCs w:val="24"/>
          <w:lang w:val="mn-MN"/>
        </w:rPr>
        <w:t xml:space="preserve"> сонгогчид, сонгогдсон хурлын байгууллагынхаа өмнө хүлээсэн үүргээ нэр төртэй гүйцэтгэж ёс зүйн хэм хэмжээг зөрчигдөхөөс урьдчилан сэргийлэхэд оршино. </w:t>
      </w:r>
    </w:p>
    <w:p w:rsidR="00B913EC" w:rsidRPr="00C47B63" w:rsidRDefault="00A27491" w:rsidP="00A27491">
      <w:pPr>
        <w:jc w:val="center"/>
        <w:rPr>
          <w:rFonts w:ascii="Arial" w:hAnsi="Arial" w:cs="Arial"/>
          <w:b/>
          <w:sz w:val="24"/>
          <w:szCs w:val="24"/>
          <w:lang w:val="mn-MN"/>
        </w:rPr>
      </w:pPr>
      <w:r>
        <w:rPr>
          <w:rFonts w:ascii="Arial" w:hAnsi="Arial" w:cs="Arial"/>
          <w:b/>
          <w:sz w:val="24"/>
          <w:szCs w:val="24"/>
          <w:lang w:val="mn-MN"/>
        </w:rPr>
        <w:t>Хоёр</w:t>
      </w:r>
      <w:r w:rsidR="007F1A40">
        <w:rPr>
          <w:rFonts w:ascii="Arial" w:hAnsi="Arial" w:cs="Arial"/>
          <w:b/>
          <w:sz w:val="24"/>
          <w:szCs w:val="24"/>
          <w:lang w:val="mn-MN"/>
        </w:rPr>
        <w:t>. Э</w:t>
      </w:r>
      <w:r w:rsidR="00B913EC" w:rsidRPr="00C47B63">
        <w:rPr>
          <w:rFonts w:ascii="Arial" w:hAnsi="Arial" w:cs="Arial"/>
          <w:b/>
          <w:sz w:val="24"/>
          <w:szCs w:val="24"/>
          <w:lang w:val="mn-MN"/>
        </w:rPr>
        <w:t>рх зүйн</w:t>
      </w:r>
      <w:r w:rsidR="006A1670">
        <w:rPr>
          <w:rFonts w:ascii="Arial" w:hAnsi="Arial" w:cs="Arial"/>
          <w:b/>
          <w:sz w:val="24"/>
          <w:szCs w:val="24"/>
          <w:lang w:val="mn-MN"/>
        </w:rPr>
        <w:t xml:space="preserve"> үндэслэл</w:t>
      </w:r>
      <w:r w:rsidR="00B913EC" w:rsidRPr="00C47B63">
        <w:rPr>
          <w:rFonts w:ascii="Arial" w:hAnsi="Arial" w:cs="Arial"/>
          <w:b/>
          <w:sz w:val="24"/>
          <w:szCs w:val="24"/>
          <w:lang w:val="mn-MN"/>
        </w:rPr>
        <w:t>:</w:t>
      </w:r>
    </w:p>
    <w:p w:rsidR="00B913EC" w:rsidRDefault="00DE3471" w:rsidP="00C47B63">
      <w:pPr>
        <w:ind w:firstLine="720"/>
        <w:jc w:val="both"/>
        <w:rPr>
          <w:rFonts w:ascii="Arial" w:hAnsi="Arial" w:cs="Arial"/>
          <w:sz w:val="24"/>
          <w:szCs w:val="24"/>
          <w:lang w:val="mn-MN"/>
        </w:rPr>
      </w:pPr>
      <w:r>
        <w:rPr>
          <w:rFonts w:ascii="Arial" w:hAnsi="Arial" w:cs="Arial"/>
          <w:sz w:val="24"/>
          <w:szCs w:val="24"/>
        </w:rPr>
        <w:t xml:space="preserve">2.1 </w:t>
      </w:r>
      <w:r w:rsidR="00155902">
        <w:rPr>
          <w:rFonts w:ascii="Arial" w:hAnsi="Arial" w:cs="Arial"/>
          <w:sz w:val="24"/>
          <w:szCs w:val="24"/>
          <w:lang w:val="mn-MN"/>
        </w:rPr>
        <w:t>Монгол улсын Үндсэн хууль, З</w:t>
      </w:r>
      <w:r w:rsidR="00B913EC">
        <w:rPr>
          <w:rFonts w:ascii="Arial" w:hAnsi="Arial" w:cs="Arial"/>
          <w:sz w:val="24"/>
          <w:szCs w:val="24"/>
          <w:lang w:val="mn-MN"/>
        </w:rPr>
        <w:t>асаг захиргаа, нутаг дэвсгэрийн нэгж түүний удирдлагын тухай, Төрийн хяналт шалга</w:t>
      </w:r>
      <w:r w:rsidR="00A7371A">
        <w:rPr>
          <w:rFonts w:ascii="Arial" w:hAnsi="Arial" w:cs="Arial"/>
          <w:sz w:val="24"/>
          <w:szCs w:val="24"/>
          <w:lang w:val="mn-MN"/>
        </w:rPr>
        <w:t>лтын тухай, Төрийн албаны тухай, Хөгжлийн бодлого төлөвлөлтийн тухай, Төсвийн тухай, Шилэн дансны ту</w:t>
      </w:r>
      <w:r w:rsidR="00155902">
        <w:rPr>
          <w:rFonts w:ascii="Arial" w:hAnsi="Arial" w:cs="Arial"/>
          <w:sz w:val="24"/>
          <w:szCs w:val="24"/>
          <w:lang w:val="mn-MN"/>
        </w:rPr>
        <w:t>хай, Мэдээллийн ил тод байдал, м</w:t>
      </w:r>
      <w:r w:rsidR="00A7371A">
        <w:rPr>
          <w:rFonts w:ascii="Arial" w:hAnsi="Arial" w:cs="Arial"/>
          <w:sz w:val="24"/>
          <w:szCs w:val="24"/>
          <w:lang w:val="mn-MN"/>
        </w:rPr>
        <w:t xml:space="preserve">эдээлэл авах эрхийн тухай, Төрийн болон орон нутгийн төсвийн хөрөнгөөр бараа ажил үйлчилгээг худалдан авах тухай, Нийтийн албанд нийтийн болон </w:t>
      </w:r>
      <w:r w:rsidR="00ED07F9">
        <w:rPr>
          <w:rFonts w:ascii="Arial" w:hAnsi="Arial" w:cs="Arial"/>
          <w:sz w:val="24"/>
          <w:szCs w:val="24"/>
          <w:lang w:val="mn-MN"/>
        </w:rPr>
        <w:t>хувийн ашиг сонирхлыг зохицуулах, ашиг сонирхлын зөрчлөөс урьдчилан сэргийлэх тухай, Авилгын тухай, Нийтийн сонсголын тухай, Зөрчлийн тухай, Захиргааны ерөнхий хууль зэрэг хуулиудыг судалж мөрдөж хэрэгжүүлэх нь ёс зүйн аливаа алдаа дутагдал, зөрчил үүсэхээс урьдчилан сэргийлж ёс зүйн дүрмийн хуу</w:t>
      </w:r>
      <w:r w:rsidR="00155902">
        <w:rPr>
          <w:rFonts w:ascii="Arial" w:hAnsi="Arial" w:cs="Arial"/>
          <w:sz w:val="24"/>
          <w:szCs w:val="24"/>
          <w:lang w:val="mn-MN"/>
        </w:rPr>
        <w:t>л</w:t>
      </w:r>
      <w:r w:rsidR="00ED07F9">
        <w:rPr>
          <w:rFonts w:ascii="Arial" w:hAnsi="Arial" w:cs="Arial"/>
          <w:sz w:val="24"/>
          <w:szCs w:val="24"/>
          <w:lang w:val="mn-MN"/>
        </w:rPr>
        <w:t xml:space="preserve">ь эрх зүйн үндэс болно. </w:t>
      </w:r>
    </w:p>
    <w:p w:rsidR="00ED07F9" w:rsidRPr="00C47B63" w:rsidRDefault="009E1065" w:rsidP="009E1065">
      <w:pPr>
        <w:jc w:val="center"/>
        <w:rPr>
          <w:rFonts w:ascii="Arial" w:hAnsi="Arial" w:cs="Arial"/>
          <w:b/>
          <w:sz w:val="24"/>
          <w:szCs w:val="24"/>
          <w:lang w:val="mn-MN"/>
        </w:rPr>
      </w:pPr>
      <w:r>
        <w:rPr>
          <w:rFonts w:ascii="Arial" w:hAnsi="Arial" w:cs="Arial"/>
          <w:b/>
          <w:sz w:val="24"/>
          <w:szCs w:val="24"/>
          <w:lang w:val="mn-MN"/>
        </w:rPr>
        <w:t>Гурав</w:t>
      </w:r>
      <w:r w:rsidR="00ED07F9" w:rsidRPr="00C47B63">
        <w:rPr>
          <w:rFonts w:ascii="Arial" w:hAnsi="Arial" w:cs="Arial"/>
          <w:b/>
          <w:sz w:val="24"/>
          <w:szCs w:val="24"/>
          <w:lang w:val="mn-MN"/>
        </w:rPr>
        <w:t>. Төлөөлөгчийн ёс зүйн хэм хэмжээ:</w:t>
      </w:r>
    </w:p>
    <w:p w:rsidR="00ED07F9" w:rsidRDefault="00ED07F9" w:rsidP="00D42409">
      <w:pPr>
        <w:ind w:firstLine="720"/>
        <w:jc w:val="both"/>
        <w:rPr>
          <w:rFonts w:ascii="Arial" w:hAnsi="Arial" w:cs="Arial"/>
          <w:sz w:val="24"/>
          <w:szCs w:val="24"/>
          <w:lang w:val="mn-MN"/>
        </w:rPr>
      </w:pPr>
      <w:r w:rsidRPr="00C47B63">
        <w:rPr>
          <w:rFonts w:ascii="Arial" w:hAnsi="Arial" w:cs="Arial"/>
          <w:b/>
          <w:sz w:val="24"/>
          <w:szCs w:val="24"/>
          <w:lang w:val="mn-MN"/>
        </w:rPr>
        <w:t>3.1</w:t>
      </w:r>
      <w:r>
        <w:rPr>
          <w:rFonts w:ascii="Arial" w:hAnsi="Arial" w:cs="Arial"/>
          <w:sz w:val="24"/>
          <w:szCs w:val="24"/>
          <w:lang w:val="mn-MN"/>
        </w:rPr>
        <w:t xml:space="preserve"> Төлөөлөгч нь үйл ажиллагаандаа дор дурдсан ёс зүйн хэм хэмжээг сахин мөрдөнө. </w:t>
      </w:r>
    </w:p>
    <w:p w:rsidR="00ED07F9" w:rsidRDefault="00ED07F9" w:rsidP="00D42409">
      <w:pPr>
        <w:ind w:firstLine="720"/>
        <w:jc w:val="both"/>
        <w:rPr>
          <w:rFonts w:ascii="Arial" w:hAnsi="Arial" w:cs="Arial"/>
          <w:sz w:val="24"/>
          <w:szCs w:val="24"/>
          <w:lang w:val="mn-MN"/>
        </w:rPr>
      </w:pPr>
      <w:r w:rsidRPr="00C47B63">
        <w:rPr>
          <w:rFonts w:ascii="Arial" w:hAnsi="Arial" w:cs="Arial"/>
          <w:b/>
          <w:sz w:val="24"/>
          <w:szCs w:val="24"/>
          <w:lang w:val="mn-MN"/>
        </w:rPr>
        <w:t>3.1.1</w:t>
      </w:r>
      <w:r>
        <w:rPr>
          <w:rFonts w:ascii="Arial" w:hAnsi="Arial" w:cs="Arial"/>
          <w:sz w:val="24"/>
          <w:szCs w:val="24"/>
          <w:lang w:val="mn-MN"/>
        </w:rPr>
        <w:t xml:space="preserve"> Сонгуульт үүргээ биелүүлэх, бусадтай харилцах, үзэл бодлоо илэрхийлэх, алба ажил, зан үйлдэл</w:t>
      </w:r>
      <w:r w:rsidR="00D66F31">
        <w:rPr>
          <w:rFonts w:ascii="Arial" w:hAnsi="Arial" w:cs="Arial"/>
          <w:sz w:val="24"/>
          <w:szCs w:val="24"/>
          <w:lang w:val="mn-MN"/>
        </w:rPr>
        <w:t xml:space="preserve">дээ хууль ёсоо дээдэлж мөрдөнө. </w:t>
      </w:r>
    </w:p>
    <w:p w:rsidR="00D66F31" w:rsidRDefault="00D66F31" w:rsidP="00D42409">
      <w:pPr>
        <w:ind w:firstLine="720"/>
        <w:jc w:val="both"/>
        <w:rPr>
          <w:rFonts w:ascii="Arial" w:hAnsi="Arial" w:cs="Arial"/>
          <w:sz w:val="24"/>
          <w:szCs w:val="24"/>
          <w:lang w:val="mn-MN"/>
        </w:rPr>
      </w:pPr>
      <w:r w:rsidRPr="00C47B63">
        <w:rPr>
          <w:rFonts w:ascii="Arial" w:hAnsi="Arial" w:cs="Arial"/>
          <w:b/>
          <w:sz w:val="24"/>
          <w:szCs w:val="24"/>
          <w:lang w:val="mn-MN"/>
        </w:rPr>
        <w:t>3.1.2</w:t>
      </w:r>
      <w:r>
        <w:rPr>
          <w:rFonts w:ascii="Arial" w:hAnsi="Arial" w:cs="Arial"/>
          <w:sz w:val="24"/>
          <w:szCs w:val="24"/>
          <w:lang w:val="mn-MN"/>
        </w:rPr>
        <w:t xml:space="preserve"> Хувийн ашиг сонирхлын зөрчлөөс ангид байна. </w:t>
      </w:r>
    </w:p>
    <w:p w:rsidR="00D66F31" w:rsidRDefault="00C47B63" w:rsidP="007649CD">
      <w:pPr>
        <w:ind w:firstLine="720"/>
        <w:jc w:val="both"/>
        <w:rPr>
          <w:rFonts w:ascii="Arial" w:hAnsi="Arial" w:cs="Arial"/>
          <w:sz w:val="24"/>
          <w:szCs w:val="24"/>
          <w:lang w:val="mn-MN"/>
        </w:rPr>
      </w:pPr>
      <w:r w:rsidRPr="00C47B63">
        <w:rPr>
          <w:rFonts w:ascii="Arial" w:hAnsi="Arial" w:cs="Arial"/>
          <w:b/>
          <w:sz w:val="24"/>
          <w:szCs w:val="24"/>
          <w:lang w:val="mn-MN"/>
        </w:rPr>
        <w:t>3.</w:t>
      </w:r>
      <w:r w:rsidR="00D66F31" w:rsidRPr="00C47B63">
        <w:rPr>
          <w:rFonts w:ascii="Arial" w:hAnsi="Arial" w:cs="Arial"/>
          <w:b/>
          <w:sz w:val="24"/>
          <w:szCs w:val="24"/>
          <w:lang w:val="mn-MN"/>
        </w:rPr>
        <w:t>1.3</w:t>
      </w:r>
      <w:r w:rsidR="00D66F31">
        <w:rPr>
          <w:rFonts w:ascii="Arial" w:hAnsi="Arial" w:cs="Arial"/>
          <w:sz w:val="24"/>
          <w:szCs w:val="24"/>
          <w:lang w:val="mn-MN"/>
        </w:rPr>
        <w:t xml:space="preserve"> Хүний нэр төр, алдар хүнд, хууль ёсны ашиг сонирхлыг хүндэтгэн сахина. </w:t>
      </w:r>
    </w:p>
    <w:p w:rsidR="00D66F31" w:rsidRDefault="00D66F31" w:rsidP="005F0015">
      <w:pPr>
        <w:ind w:firstLine="720"/>
        <w:jc w:val="both"/>
        <w:rPr>
          <w:rFonts w:ascii="Arial" w:hAnsi="Arial" w:cs="Arial"/>
          <w:sz w:val="24"/>
          <w:szCs w:val="24"/>
          <w:lang w:val="mn-MN"/>
        </w:rPr>
      </w:pPr>
      <w:r w:rsidRPr="00C47B63">
        <w:rPr>
          <w:rFonts w:ascii="Arial" w:hAnsi="Arial" w:cs="Arial"/>
          <w:b/>
          <w:sz w:val="24"/>
          <w:szCs w:val="24"/>
          <w:lang w:val="mn-MN"/>
        </w:rPr>
        <w:t>3.1.4</w:t>
      </w:r>
      <w:r>
        <w:rPr>
          <w:rFonts w:ascii="Arial" w:hAnsi="Arial" w:cs="Arial"/>
          <w:sz w:val="24"/>
          <w:szCs w:val="24"/>
          <w:lang w:val="mn-MN"/>
        </w:rPr>
        <w:t xml:space="preserve"> Сонгогч иргэддээ чин сэтгэлээсээ үйлчилж тэдний хэлсэн үг, гаргасан санал гомдол, хүсэлт</w:t>
      </w:r>
      <w:r w:rsidR="00E43031">
        <w:rPr>
          <w:rFonts w:ascii="Arial" w:hAnsi="Arial" w:cs="Arial"/>
          <w:sz w:val="24"/>
          <w:szCs w:val="24"/>
          <w:lang w:val="mn-MN"/>
        </w:rPr>
        <w:t>,</w:t>
      </w:r>
      <w:r>
        <w:rPr>
          <w:rFonts w:ascii="Arial" w:hAnsi="Arial" w:cs="Arial"/>
          <w:sz w:val="24"/>
          <w:szCs w:val="24"/>
          <w:lang w:val="mn-MN"/>
        </w:rPr>
        <w:t xml:space="preserve"> шүүмжлэлийн мөрөөр ажил зохион </w:t>
      </w:r>
      <w:r w:rsidR="00085315">
        <w:rPr>
          <w:rFonts w:ascii="Arial" w:hAnsi="Arial" w:cs="Arial"/>
          <w:sz w:val="24"/>
          <w:szCs w:val="24"/>
          <w:lang w:val="mn-MN"/>
        </w:rPr>
        <w:t>холбогдох албан тушаалтанд уламжилж хариу авч иргэдд</w:t>
      </w:r>
      <w:r w:rsidR="00E43031">
        <w:rPr>
          <w:rFonts w:ascii="Arial" w:hAnsi="Arial" w:cs="Arial"/>
          <w:sz w:val="24"/>
          <w:szCs w:val="24"/>
          <w:lang w:val="mn-MN"/>
        </w:rPr>
        <w:t>ээ мэдээл</w:t>
      </w:r>
      <w:r w:rsidR="00085315">
        <w:rPr>
          <w:rFonts w:ascii="Arial" w:hAnsi="Arial" w:cs="Arial"/>
          <w:sz w:val="24"/>
          <w:szCs w:val="24"/>
          <w:lang w:val="mn-MN"/>
        </w:rPr>
        <w:t xml:space="preserve">ж ажиллана. </w:t>
      </w:r>
    </w:p>
    <w:p w:rsidR="00085315" w:rsidRDefault="00085315" w:rsidP="0056574C">
      <w:pPr>
        <w:ind w:firstLine="720"/>
        <w:jc w:val="both"/>
        <w:rPr>
          <w:rFonts w:ascii="Arial" w:hAnsi="Arial" w:cs="Arial"/>
          <w:sz w:val="24"/>
          <w:szCs w:val="24"/>
          <w:lang w:val="mn-MN"/>
        </w:rPr>
      </w:pPr>
      <w:r w:rsidRPr="00C47B63">
        <w:rPr>
          <w:rFonts w:ascii="Arial" w:hAnsi="Arial" w:cs="Arial"/>
          <w:b/>
          <w:sz w:val="24"/>
          <w:szCs w:val="24"/>
          <w:lang w:val="mn-MN"/>
        </w:rPr>
        <w:t>3.1.5</w:t>
      </w:r>
      <w:r>
        <w:rPr>
          <w:rFonts w:ascii="Arial" w:hAnsi="Arial" w:cs="Arial"/>
          <w:sz w:val="24"/>
          <w:szCs w:val="24"/>
          <w:lang w:val="mn-MN"/>
        </w:rPr>
        <w:t xml:space="preserve"> Гэр бүл, үр хүүхэд, бага балчир насныхны эрүүл чийрэг хүмүүжилд байнга анхаарч хүчирхийлэх, зодож гэмтээх, тэдний эрх ашиг зөрчигдөхөөс сэргийлж гэр бүл, хүүхдийн эрхийг хамгаалж ажиллана. Жендерийн ялгаварлан гадуурхалт, бэлгийн дарамт үзүүлэхээс ангид байна.</w:t>
      </w:r>
    </w:p>
    <w:p w:rsidR="00085315" w:rsidRDefault="00085315" w:rsidP="0056574C">
      <w:pPr>
        <w:ind w:firstLine="720"/>
        <w:jc w:val="both"/>
        <w:rPr>
          <w:rFonts w:ascii="Arial" w:hAnsi="Arial" w:cs="Arial"/>
          <w:sz w:val="24"/>
          <w:szCs w:val="24"/>
          <w:lang w:val="mn-MN"/>
        </w:rPr>
      </w:pPr>
      <w:r w:rsidRPr="00C47B63">
        <w:rPr>
          <w:rFonts w:ascii="Arial" w:hAnsi="Arial" w:cs="Arial"/>
          <w:b/>
          <w:sz w:val="24"/>
          <w:szCs w:val="24"/>
          <w:lang w:val="mn-MN"/>
        </w:rPr>
        <w:t>3.1.6</w:t>
      </w:r>
      <w:r>
        <w:rPr>
          <w:rFonts w:ascii="Arial" w:hAnsi="Arial" w:cs="Arial"/>
          <w:sz w:val="24"/>
          <w:szCs w:val="24"/>
          <w:lang w:val="mn-MN"/>
        </w:rPr>
        <w:t xml:space="preserve"> ИТХ-ын хуралдаан, Тэргүүлэгчид, Хорооны хуралд идэвхитэй оролцож, хэлэлцэж байгаа асуудлаар асуулт тавьж, горимын санал гаргаж хуралдааны дэгээ мөрдөж шийдвэрийг ажил хэрэгчээр батлахын дээр шалтгаангүйгээр хурал таслах, хурал хаях, хурлаа зогсоохыг шаардах, хувийн явцуу үзэл бодлоо тулгахгүй байна. </w:t>
      </w:r>
    </w:p>
    <w:p w:rsidR="00085315" w:rsidRDefault="00085315" w:rsidP="0083079A">
      <w:pPr>
        <w:ind w:firstLine="720"/>
        <w:jc w:val="both"/>
        <w:rPr>
          <w:rFonts w:ascii="Arial" w:hAnsi="Arial" w:cs="Arial"/>
          <w:sz w:val="24"/>
          <w:szCs w:val="24"/>
          <w:lang w:val="mn-MN"/>
        </w:rPr>
      </w:pPr>
      <w:r w:rsidRPr="00C47B63">
        <w:rPr>
          <w:rFonts w:ascii="Arial" w:hAnsi="Arial" w:cs="Arial"/>
          <w:b/>
          <w:sz w:val="24"/>
          <w:szCs w:val="24"/>
          <w:lang w:val="mn-MN"/>
        </w:rPr>
        <w:lastRenderedPageBreak/>
        <w:t>3.1.7</w:t>
      </w:r>
      <w:r>
        <w:rPr>
          <w:rFonts w:ascii="Arial" w:hAnsi="Arial" w:cs="Arial"/>
          <w:sz w:val="24"/>
          <w:szCs w:val="24"/>
          <w:lang w:val="mn-MN"/>
        </w:rPr>
        <w:t xml:space="preserve"> Гаргасан шийдвэр, тавьсан зорилтоо иргэд сонгогчдод байнга таниулж санал бодлыг нь уламжилж шийдвэрийн биелэлтээр хяналт шинжилгээ</w:t>
      </w:r>
      <w:r w:rsidR="0083079A">
        <w:rPr>
          <w:rFonts w:ascii="Arial" w:hAnsi="Arial" w:cs="Arial"/>
          <w:sz w:val="24"/>
          <w:szCs w:val="24"/>
          <w:lang w:val="mn-MN"/>
        </w:rPr>
        <w:t xml:space="preserve"> хийж</w:t>
      </w:r>
      <w:r w:rsidR="00C56A87">
        <w:rPr>
          <w:rFonts w:ascii="Arial" w:hAnsi="Arial" w:cs="Arial"/>
          <w:sz w:val="24"/>
          <w:szCs w:val="24"/>
          <w:lang w:val="mn-MN"/>
        </w:rPr>
        <w:t xml:space="preserve"> холбогдох шатны хурлаар хэлэлцүүлэхээр санал санаачлага гаргана. </w:t>
      </w:r>
    </w:p>
    <w:p w:rsidR="00C56A87" w:rsidRDefault="00C56A87" w:rsidP="00487455">
      <w:pPr>
        <w:ind w:firstLine="720"/>
        <w:jc w:val="both"/>
        <w:rPr>
          <w:rFonts w:ascii="Arial" w:hAnsi="Arial" w:cs="Arial"/>
          <w:sz w:val="24"/>
          <w:szCs w:val="24"/>
          <w:lang w:val="mn-MN"/>
        </w:rPr>
      </w:pPr>
      <w:r w:rsidRPr="00C47B63">
        <w:rPr>
          <w:rFonts w:ascii="Arial" w:hAnsi="Arial" w:cs="Arial"/>
          <w:b/>
          <w:sz w:val="24"/>
          <w:szCs w:val="24"/>
          <w:lang w:val="mn-MN"/>
        </w:rPr>
        <w:t>3.1.8</w:t>
      </w:r>
      <w:r>
        <w:rPr>
          <w:rFonts w:ascii="Arial" w:hAnsi="Arial" w:cs="Arial"/>
          <w:sz w:val="24"/>
          <w:szCs w:val="24"/>
          <w:lang w:val="mn-MN"/>
        </w:rPr>
        <w:t xml:space="preserve"> Ядуурал ажилгүйдлийг дэс дараатай бууруулах, нийгмийн эмзэг бүлгийн хүмүүсийн ажил амьдралд анхаарч туслах, байгаль цаг уур болон болзошгүй аюулаар хохирсон иргэдийн сэтгэл санааг дэмжих зэргээр нийгмийн сайн үйлсийг өрнүүлж ажиллана. </w:t>
      </w:r>
    </w:p>
    <w:p w:rsidR="00C56A87" w:rsidRDefault="00C56A87" w:rsidP="00487455">
      <w:pPr>
        <w:ind w:firstLine="720"/>
        <w:jc w:val="both"/>
        <w:rPr>
          <w:rFonts w:ascii="Arial" w:hAnsi="Arial" w:cs="Arial"/>
          <w:sz w:val="24"/>
          <w:szCs w:val="24"/>
          <w:lang w:val="mn-MN"/>
        </w:rPr>
      </w:pPr>
      <w:r w:rsidRPr="00C47B63">
        <w:rPr>
          <w:rFonts w:ascii="Arial" w:hAnsi="Arial" w:cs="Arial"/>
          <w:b/>
          <w:sz w:val="24"/>
          <w:szCs w:val="24"/>
          <w:lang w:val="mn-MN"/>
        </w:rPr>
        <w:t>3.1.9</w:t>
      </w:r>
      <w:r>
        <w:rPr>
          <w:rFonts w:ascii="Arial" w:hAnsi="Arial" w:cs="Arial"/>
          <w:sz w:val="24"/>
          <w:szCs w:val="24"/>
          <w:lang w:val="mn-MN"/>
        </w:rPr>
        <w:t xml:space="preserve"> Хэлэлцэх асуудал, гарах шийдвэрийн чиглэлээр өөрийгөө чанартай бэлтгэж холбогдох хууль тогтоомж судлах, мэргэжлийн хүмүүстэй уулзаж ярилцах, иргэдийнхээ санал бодлыг танадах, холбогдох ном, гарын авлага уншиж судлах замаар ху</w:t>
      </w:r>
      <w:r w:rsidR="00487455">
        <w:rPr>
          <w:rFonts w:ascii="Arial" w:hAnsi="Arial" w:cs="Arial"/>
          <w:sz w:val="24"/>
          <w:szCs w:val="24"/>
          <w:lang w:val="mn-MN"/>
        </w:rPr>
        <w:t>ралд</w:t>
      </w:r>
      <w:r w:rsidR="00631409">
        <w:rPr>
          <w:rFonts w:ascii="Arial" w:hAnsi="Arial" w:cs="Arial"/>
          <w:sz w:val="24"/>
          <w:szCs w:val="24"/>
          <w:lang w:val="mn-MN"/>
        </w:rPr>
        <w:t>аанд</w:t>
      </w:r>
      <w:r>
        <w:rPr>
          <w:rFonts w:ascii="Arial" w:hAnsi="Arial" w:cs="Arial"/>
          <w:sz w:val="24"/>
          <w:szCs w:val="24"/>
          <w:lang w:val="mn-MN"/>
        </w:rPr>
        <w:t xml:space="preserve"> ажил хэрэгч, мэдлэгтэй идэвхитэй оролцоно. </w:t>
      </w:r>
    </w:p>
    <w:p w:rsidR="00C56A87" w:rsidRDefault="00C56A87" w:rsidP="00631409">
      <w:pPr>
        <w:ind w:firstLine="720"/>
        <w:jc w:val="both"/>
        <w:rPr>
          <w:rFonts w:ascii="Arial" w:hAnsi="Arial" w:cs="Arial"/>
          <w:sz w:val="24"/>
          <w:szCs w:val="24"/>
          <w:lang w:val="mn-MN"/>
        </w:rPr>
      </w:pPr>
      <w:r w:rsidRPr="00C47B63">
        <w:rPr>
          <w:rFonts w:ascii="Arial" w:hAnsi="Arial" w:cs="Arial"/>
          <w:b/>
          <w:sz w:val="24"/>
          <w:szCs w:val="24"/>
          <w:lang w:val="mn-MN"/>
        </w:rPr>
        <w:t>3.1.10</w:t>
      </w:r>
      <w:r>
        <w:rPr>
          <w:rFonts w:ascii="Arial" w:hAnsi="Arial" w:cs="Arial"/>
          <w:sz w:val="24"/>
          <w:szCs w:val="24"/>
          <w:lang w:val="mn-MN"/>
        </w:rPr>
        <w:t xml:space="preserve"> Албан болон сонгуульт үүргээ гүйцэтгэхдээ</w:t>
      </w:r>
      <w:r w:rsidR="00996D5A">
        <w:rPr>
          <w:rFonts w:ascii="Arial" w:hAnsi="Arial" w:cs="Arial"/>
          <w:sz w:val="24"/>
          <w:szCs w:val="24"/>
          <w:lang w:val="mn-MN"/>
        </w:rPr>
        <w:t xml:space="preserve"> гадаад дотоодын аливаа иргэн, хуулийн этгээдэд давуу байдал олгох, үгсэн </w:t>
      </w:r>
      <w:r w:rsidR="000F4CDC">
        <w:rPr>
          <w:rFonts w:ascii="Arial" w:hAnsi="Arial" w:cs="Arial"/>
          <w:sz w:val="24"/>
          <w:szCs w:val="24"/>
          <w:lang w:val="mn-MN"/>
        </w:rPr>
        <w:t>тохирох, тэднээс бэлэг шан харамж, хөнгөлөлтэй үйлчилгээ, зээл авах ах дүү хамаатнаа тендерт ялуулахыг оролдох зэргээр а</w:t>
      </w:r>
      <w:r w:rsidR="006F15A1">
        <w:rPr>
          <w:rFonts w:ascii="Arial" w:hAnsi="Arial" w:cs="Arial"/>
          <w:sz w:val="24"/>
          <w:szCs w:val="24"/>
          <w:lang w:val="mn-MN"/>
        </w:rPr>
        <w:t>ш</w:t>
      </w:r>
      <w:r w:rsidR="000F4CDC">
        <w:rPr>
          <w:rFonts w:ascii="Arial" w:hAnsi="Arial" w:cs="Arial"/>
          <w:sz w:val="24"/>
          <w:szCs w:val="24"/>
          <w:lang w:val="mn-MN"/>
        </w:rPr>
        <w:t xml:space="preserve">иг сонирхол нь хөндөгдөхөөс байнга сэргийлж ажиллана. </w:t>
      </w:r>
    </w:p>
    <w:p w:rsidR="000F4CDC" w:rsidRDefault="00BB625F" w:rsidP="00BB625F">
      <w:pPr>
        <w:ind w:firstLine="720"/>
        <w:jc w:val="both"/>
        <w:rPr>
          <w:rFonts w:ascii="Arial" w:hAnsi="Arial" w:cs="Arial"/>
          <w:sz w:val="24"/>
          <w:szCs w:val="24"/>
          <w:lang w:val="mn-MN"/>
        </w:rPr>
      </w:pPr>
      <w:r>
        <w:rPr>
          <w:rFonts w:ascii="Arial" w:hAnsi="Arial" w:cs="Arial"/>
          <w:b/>
          <w:sz w:val="24"/>
          <w:szCs w:val="24"/>
          <w:lang w:val="mn-MN"/>
        </w:rPr>
        <w:t xml:space="preserve"> </w:t>
      </w:r>
      <w:r w:rsidR="000F4CDC" w:rsidRPr="00C47B63">
        <w:rPr>
          <w:rFonts w:ascii="Arial" w:hAnsi="Arial" w:cs="Arial"/>
          <w:b/>
          <w:sz w:val="24"/>
          <w:szCs w:val="24"/>
          <w:lang w:val="mn-MN"/>
        </w:rPr>
        <w:t>3.1.11</w:t>
      </w:r>
      <w:r w:rsidR="000F4CDC">
        <w:rPr>
          <w:rFonts w:ascii="Arial" w:hAnsi="Arial" w:cs="Arial"/>
          <w:sz w:val="24"/>
          <w:szCs w:val="24"/>
          <w:lang w:val="mn-MN"/>
        </w:rPr>
        <w:t xml:space="preserve"> Иргэд сонгогчидтой харилцахдаа үндэс угсаа, насхүйс, хөрөнгө чинээ, эрхэлсэн ажил албан тушаал, улс төрийн намын харъяалал, шашин шүтлэг үзэл бодлоор нь ялгаварлан хандахгүй эрх тэгш харилцаж үйлчилнэ. </w:t>
      </w:r>
    </w:p>
    <w:p w:rsidR="000F4CDC" w:rsidRDefault="000F4CDC" w:rsidP="00BB625F">
      <w:pPr>
        <w:ind w:firstLine="720"/>
        <w:jc w:val="both"/>
        <w:rPr>
          <w:rFonts w:ascii="Arial" w:hAnsi="Arial" w:cs="Arial"/>
          <w:sz w:val="24"/>
          <w:szCs w:val="24"/>
          <w:lang w:val="mn-MN"/>
        </w:rPr>
      </w:pPr>
      <w:r w:rsidRPr="00C47B63">
        <w:rPr>
          <w:rFonts w:ascii="Arial" w:hAnsi="Arial" w:cs="Arial"/>
          <w:b/>
          <w:sz w:val="24"/>
          <w:szCs w:val="24"/>
          <w:lang w:val="mn-MN"/>
        </w:rPr>
        <w:t>3.1.12</w:t>
      </w:r>
      <w:r>
        <w:rPr>
          <w:rFonts w:ascii="Arial" w:hAnsi="Arial" w:cs="Arial"/>
          <w:sz w:val="24"/>
          <w:szCs w:val="24"/>
          <w:lang w:val="mn-MN"/>
        </w:rPr>
        <w:t xml:space="preserve"> Төлөөлөгч нь тухайн нутаг дэвсгэрийнхээ</w:t>
      </w:r>
      <w:r w:rsidR="009140A8">
        <w:rPr>
          <w:rFonts w:ascii="Arial" w:hAnsi="Arial" w:cs="Arial"/>
          <w:sz w:val="24"/>
          <w:szCs w:val="24"/>
          <w:lang w:val="mn-MN"/>
        </w:rPr>
        <w:t xml:space="preserve"> бүх иргэдийг нэр төртэй төлөөл</w:t>
      </w:r>
      <w:r>
        <w:rPr>
          <w:rFonts w:ascii="Arial" w:hAnsi="Arial" w:cs="Arial"/>
          <w:sz w:val="24"/>
          <w:szCs w:val="24"/>
          <w:lang w:val="mn-MN"/>
        </w:rPr>
        <w:t>ж орон нутгаа хөгжүүлэх, хүн арддаа ажил үйлчилгээг чанартай х</w:t>
      </w:r>
      <w:r w:rsidR="00437441">
        <w:rPr>
          <w:rFonts w:ascii="Arial" w:hAnsi="Arial" w:cs="Arial"/>
          <w:sz w:val="24"/>
          <w:szCs w:val="24"/>
          <w:lang w:val="mn-MN"/>
        </w:rPr>
        <w:t>ү</w:t>
      </w:r>
      <w:r>
        <w:rPr>
          <w:rFonts w:ascii="Arial" w:hAnsi="Arial" w:cs="Arial"/>
          <w:sz w:val="24"/>
          <w:szCs w:val="24"/>
          <w:lang w:val="mn-MN"/>
        </w:rPr>
        <w:t xml:space="preserve">ртээмжтэй хүргэх, хүний сайн сайхны төлөө санаж сэдэх, зүтгэж тэмүүлж манлайлж ажиллана. </w:t>
      </w:r>
    </w:p>
    <w:p w:rsidR="000F4CDC" w:rsidRDefault="000F4CDC" w:rsidP="00437441">
      <w:pPr>
        <w:ind w:firstLine="720"/>
        <w:jc w:val="both"/>
        <w:rPr>
          <w:rFonts w:ascii="Arial" w:hAnsi="Arial" w:cs="Arial"/>
          <w:sz w:val="24"/>
          <w:szCs w:val="24"/>
          <w:lang w:val="mn-MN"/>
        </w:rPr>
      </w:pPr>
      <w:r w:rsidRPr="00C47B63">
        <w:rPr>
          <w:rFonts w:ascii="Arial" w:hAnsi="Arial" w:cs="Arial"/>
          <w:b/>
          <w:sz w:val="24"/>
          <w:szCs w:val="24"/>
          <w:lang w:val="mn-MN"/>
        </w:rPr>
        <w:t>3.1.13</w:t>
      </w:r>
      <w:r>
        <w:rPr>
          <w:rFonts w:ascii="Arial" w:hAnsi="Arial" w:cs="Arial"/>
          <w:sz w:val="24"/>
          <w:szCs w:val="24"/>
          <w:lang w:val="mn-MN"/>
        </w:rPr>
        <w:t xml:space="preserve"> Сонгуульт болон албаны аливаа ажилд хөнгөн гоомой хандах, үл тоомсорлох, биеэ тоох, цахимаар бусдыг гүтгэж нэр төрд халдах, хүнд суртал чирэгдэл гаргахгүй байна. </w:t>
      </w:r>
    </w:p>
    <w:p w:rsidR="000F4CDC" w:rsidRDefault="000F4CDC" w:rsidP="00951B09">
      <w:pPr>
        <w:ind w:firstLine="720"/>
        <w:jc w:val="both"/>
        <w:rPr>
          <w:rFonts w:ascii="Arial" w:hAnsi="Arial" w:cs="Arial"/>
          <w:sz w:val="24"/>
          <w:szCs w:val="24"/>
          <w:lang w:val="mn-MN"/>
        </w:rPr>
      </w:pPr>
      <w:r w:rsidRPr="00C47B63">
        <w:rPr>
          <w:rFonts w:ascii="Arial" w:hAnsi="Arial" w:cs="Arial"/>
          <w:b/>
          <w:sz w:val="24"/>
          <w:szCs w:val="24"/>
          <w:lang w:val="mn-MN"/>
        </w:rPr>
        <w:t>3.1.14</w:t>
      </w:r>
      <w:r>
        <w:rPr>
          <w:rFonts w:ascii="Arial" w:hAnsi="Arial" w:cs="Arial"/>
          <w:sz w:val="24"/>
          <w:szCs w:val="24"/>
          <w:lang w:val="mn-MN"/>
        </w:rPr>
        <w:t xml:space="preserve"> Архидан согтуурах, худал хуурмаг амлалт өгөх, намчирхах, бусдыг хууль бусаар турхирах, худлаа хэлэх зэрэг ёс зүйн алдаа гаргахгүй байна. </w:t>
      </w:r>
    </w:p>
    <w:p w:rsidR="000F4CDC" w:rsidRDefault="000F4CDC" w:rsidP="00937A93">
      <w:pPr>
        <w:ind w:firstLine="720"/>
        <w:jc w:val="both"/>
        <w:rPr>
          <w:rFonts w:ascii="Arial" w:hAnsi="Arial" w:cs="Arial"/>
          <w:sz w:val="24"/>
          <w:szCs w:val="24"/>
          <w:lang w:val="mn-MN"/>
        </w:rPr>
      </w:pPr>
      <w:r w:rsidRPr="00C47B63">
        <w:rPr>
          <w:rFonts w:ascii="Arial" w:hAnsi="Arial" w:cs="Arial"/>
          <w:b/>
          <w:sz w:val="24"/>
          <w:szCs w:val="24"/>
          <w:lang w:val="mn-MN"/>
        </w:rPr>
        <w:t>3.1.15</w:t>
      </w:r>
      <w:r>
        <w:rPr>
          <w:rFonts w:ascii="Arial" w:hAnsi="Arial" w:cs="Arial"/>
          <w:sz w:val="24"/>
          <w:szCs w:val="24"/>
          <w:lang w:val="mn-MN"/>
        </w:rPr>
        <w:t xml:space="preserve"> Төлөөлөгч өөрийн болон гэр бүлийн хувийн ашиг сонирхлын болон хөрөнгө орлогын мэдүүлэг, орлого зарлагад гарсан их хэмжээний өөрчлөлтөө цаг хугацаанд нь </w:t>
      </w:r>
      <w:r w:rsidR="00DC1576">
        <w:rPr>
          <w:rFonts w:ascii="Arial" w:hAnsi="Arial" w:cs="Arial"/>
          <w:sz w:val="24"/>
          <w:szCs w:val="24"/>
          <w:lang w:val="mn-MN"/>
        </w:rPr>
        <w:t xml:space="preserve">үнэн зөв гаргаж тайлбарлаж байна. </w:t>
      </w:r>
    </w:p>
    <w:p w:rsidR="00DC1576" w:rsidRDefault="00DC1576" w:rsidP="00C72D0B">
      <w:pPr>
        <w:ind w:firstLine="720"/>
        <w:jc w:val="both"/>
        <w:rPr>
          <w:rFonts w:ascii="Arial" w:hAnsi="Arial" w:cs="Arial"/>
          <w:sz w:val="24"/>
          <w:szCs w:val="24"/>
          <w:lang w:val="mn-MN"/>
        </w:rPr>
      </w:pPr>
      <w:r w:rsidRPr="00C47B63">
        <w:rPr>
          <w:rFonts w:ascii="Arial" w:hAnsi="Arial" w:cs="Arial"/>
          <w:b/>
          <w:sz w:val="24"/>
          <w:szCs w:val="24"/>
          <w:lang w:val="mn-MN"/>
        </w:rPr>
        <w:t>3.1.16</w:t>
      </w:r>
      <w:r>
        <w:rPr>
          <w:rFonts w:ascii="Arial" w:hAnsi="Arial" w:cs="Arial"/>
          <w:sz w:val="24"/>
          <w:szCs w:val="24"/>
          <w:lang w:val="mn-MN"/>
        </w:rPr>
        <w:t xml:space="preserve"> Төлөөлөгч өөртэй нь буюу гэр бүл хамаатан садны ашиг сонирхолтой нь холбоотой асуудал хэлэлцэх хуралдаанд өөрийн саналаараа оролцохгүй байхаа илэрхийлнэ. </w:t>
      </w:r>
    </w:p>
    <w:p w:rsidR="00DC1576" w:rsidRDefault="00DC1576" w:rsidP="00C72D0B">
      <w:pPr>
        <w:ind w:firstLine="720"/>
        <w:jc w:val="both"/>
        <w:rPr>
          <w:rFonts w:ascii="Arial" w:hAnsi="Arial" w:cs="Arial"/>
          <w:sz w:val="24"/>
          <w:szCs w:val="24"/>
          <w:lang w:val="mn-MN"/>
        </w:rPr>
      </w:pPr>
      <w:r w:rsidRPr="00C47B63">
        <w:rPr>
          <w:rFonts w:ascii="Arial" w:hAnsi="Arial" w:cs="Arial"/>
          <w:b/>
          <w:sz w:val="24"/>
          <w:szCs w:val="24"/>
          <w:lang w:val="mn-MN"/>
        </w:rPr>
        <w:t>3.1.17</w:t>
      </w:r>
      <w:r>
        <w:rPr>
          <w:rFonts w:ascii="Arial" w:hAnsi="Arial" w:cs="Arial"/>
          <w:sz w:val="24"/>
          <w:szCs w:val="24"/>
          <w:lang w:val="mn-MN"/>
        </w:rPr>
        <w:t xml:space="preserve"> Байгууллага хамт олны болон аль нэг албан тушаалтан, иргэний нэр төр, нууцыг хамгаалж гүтгэх хилсээр муулах зэргийг гаргахгүй байна. </w:t>
      </w:r>
    </w:p>
    <w:p w:rsidR="00DC1576" w:rsidRDefault="00DC1576" w:rsidP="006B618D">
      <w:pPr>
        <w:ind w:firstLine="720"/>
        <w:jc w:val="both"/>
        <w:rPr>
          <w:rFonts w:ascii="Arial" w:hAnsi="Arial" w:cs="Arial"/>
          <w:sz w:val="24"/>
          <w:szCs w:val="24"/>
          <w:lang w:val="mn-MN"/>
        </w:rPr>
      </w:pPr>
      <w:r w:rsidRPr="00C47B63">
        <w:rPr>
          <w:rFonts w:ascii="Arial" w:hAnsi="Arial" w:cs="Arial"/>
          <w:b/>
          <w:sz w:val="24"/>
          <w:szCs w:val="24"/>
          <w:lang w:val="mn-MN"/>
        </w:rPr>
        <w:t>3.1.18</w:t>
      </w:r>
      <w:r>
        <w:rPr>
          <w:rFonts w:ascii="Arial" w:hAnsi="Arial" w:cs="Arial"/>
          <w:sz w:val="24"/>
          <w:szCs w:val="24"/>
          <w:lang w:val="mn-MN"/>
        </w:rPr>
        <w:t xml:space="preserve"> Төлөөлөгч үүргээ гүйцэтгэхдээ төрийн байгууллага, нутгийн захиргааны болон төрийн үйлчилгээний ажилтнуудаас албан ажлын хүрээнд зөвхөн хуулийн дагуу зөвлөмж дэмжлэг авна. </w:t>
      </w:r>
    </w:p>
    <w:p w:rsidR="00DC1576" w:rsidRDefault="00DC1576" w:rsidP="006B618D">
      <w:pPr>
        <w:ind w:firstLine="720"/>
        <w:jc w:val="both"/>
        <w:rPr>
          <w:rFonts w:ascii="Arial" w:hAnsi="Arial" w:cs="Arial"/>
          <w:sz w:val="24"/>
          <w:szCs w:val="24"/>
          <w:lang w:val="mn-MN"/>
        </w:rPr>
      </w:pPr>
      <w:r w:rsidRPr="00C47B63">
        <w:rPr>
          <w:rFonts w:ascii="Arial" w:hAnsi="Arial" w:cs="Arial"/>
          <w:b/>
          <w:sz w:val="24"/>
          <w:szCs w:val="24"/>
          <w:lang w:val="mn-MN"/>
        </w:rPr>
        <w:t>3.1.19</w:t>
      </w:r>
      <w:r>
        <w:rPr>
          <w:rFonts w:ascii="Arial" w:hAnsi="Arial" w:cs="Arial"/>
          <w:sz w:val="24"/>
          <w:szCs w:val="24"/>
          <w:lang w:val="mn-MN"/>
        </w:rPr>
        <w:t xml:space="preserve"> Хурлын байгууллагын удирдлагаас өгсөн үүрэг даалгаврыг чанартай биелүүлж хариуг өгдөг байна. </w:t>
      </w:r>
    </w:p>
    <w:p w:rsidR="00DC1576" w:rsidRDefault="00DC1576" w:rsidP="006B618D">
      <w:pPr>
        <w:ind w:firstLine="720"/>
        <w:jc w:val="both"/>
        <w:rPr>
          <w:rFonts w:ascii="Arial" w:hAnsi="Arial" w:cs="Arial"/>
          <w:sz w:val="24"/>
          <w:szCs w:val="24"/>
          <w:lang w:val="mn-MN"/>
        </w:rPr>
      </w:pPr>
      <w:r w:rsidRPr="00C47B63">
        <w:rPr>
          <w:rFonts w:ascii="Arial" w:hAnsi="Arial" w:cs="Arial"/>
          <w:b/>
          <w:sz w:val="24"/>
          <w:szCs w:val="24"/>
          <w:lang w:val="mn-MN"/>
        </w:rPr>
        <w:lastRenderedPageBreak/>
        <w:t>3.1.20</w:t>
      </w:r>
      <w:r>
        <w:rPr>
          <w:rFonts w:ascii="Arial" w:hAnsi="Arial" w:cs="Arial"/>
          <w:sz w:val="24"/>
          <w:szCs w:val="24"/>
          <w:lang w:val="mn-MN"/>
        </w:rPr>
        <w:t xml:space="preserve"> ИТХ-ын шийдвэрээр тогтоосон дэг журмаа сахин биелүүлэхийн хамт хууль зөрчсөн, байгаль орчноо хамгаалах, газрын баялаг ашигт малтмалын зөвшөөрөл олгох</w:t>
      </w:r>
      <w:r w:rsidR="00652B7A">
        <w:rPr>
          <w:rFonts w:ascii="Arial" w:hAnsi="Arial" w:cs="Arial"/>
          <w:sz w:val="24"/>
          <w:szCs w:val="24"/>
          <w:lang w:val="mn-MN"/>
        </w:rPr>
        <w:t xml:space="preserve">, орон нутгийн сангийн хөрөнгийг зарцуулах асуудалд шударга бус хандах явдалтай эвлэрдэггүй байна. </w:t>
      </w:r>
    </w:p>
    <w:p w:rsidR="00D15B51" w:rsidRDefault="00D15B51" w:rsidP="000614C5">
      <w:pPr>
        <w:ind w:firstLine="720"/>
        <w:jc w:val="both"/>
        <w:rPr>
          <w:rFonts w:ascii="Arial" w:hAnsi="Arial" w:cs="Arial"/>
          <w:sz w:val="24"/>
          <w:szCs w:val="24"/>
          <w:lang w:val="mn-MN"/>
        </w:rPr>
      </w:pPr>
      <w:r w:rsidRPr="00C47B63">
        <w:rPr>
          <w:rFonts w:ascii="Arial" w:hAnsi="Arial" w:cs="Arial"/>
          <w:b/>
          <w:sz w:val="24"/>
          <w:szCs w:val="24"/>
          <w:lang w:val="mn-MN"/>
        </w:rPr>
        <w:t>3.1.21</w:t>
      </w:r>
      <w:r>
        <w:rPr>
          <w:rFonts w:ascii="Arial" w:hAnsi="Arial" w:cs="Arial"/>
          <w:sz w:val="24"/>
          <w:szCs w:val="24"/>
          <w:lang w:val="mn-MN"/>
        </w:rPr>
        <w:t xml:space="preserve"> Тухайн шатны Засаг дарга, нутгийн захиргааны албан тушаалтанд хувийн эрх ашгийн үүднээс шахалт дарамт үзүүлэх, ашиг сонирхлоо тулгаж илэрхийлэх зэрэг хууль бус шаардлага тавихгүй байна. </w:t>
      </w:r>
    </w:p>
    <w:p w:rsidR="00D15B51" w:rsidRDefault="00D15B51" w:rsidP="000614C5">
      <w:pPr>
        <w:ind w:firstLine="720"/>
        <w:jc w:val="both"/>
        <w:rPr>
          <w:rFonts w:ascii="Arial" w:hAnsi="Arial" w:cs="Arial"/>
          <w:sz w:val="24"/>
          <w:szCs w:val="24"/>
          <w:lang w:val="mn-MN"/>
        </w:rPr>
      </w:pPr>
      <w:r w:rsidRPr="00C47B63">
        <w:rPr>
          <w:rFonts w:ascii="Arial" w:hAnsi="Arial" w:cs="Arial"/>
          <w:b/>
          <w:sz w:val="24"/>
          <w:szCs w:val="24"/>
          <w:lang w:val="mn-MN"/>
        </w:rPr>
        <w:t>3.1.22</w:t>
      </w:r>
      <w:r>
        <w:rPr>
          <w:rFonts w:ascii="Arial" w:hAnsi="Arial" w:cs="Arial"/>
          <w:sz w:val="24"/>
          <w:szCs w:val="24"/>
          <w:lang w:val="mn-MN"/>
        </w:rPr>
        <w:t xml:space="preserve"> Иргэний хууль ёсны ашиг сонирхлыг хамгаалж нутаг дэвсгэрийн хэмжээний ажил үйлчилгээг сайжруулах, дутагдал доголдлыг арилгуулах, Хурлын шийдвэрийг биелүүлэх талаар Засаг дарга түүний орлогч, нутгийн</w:t>
      </w:r>
      <w:r w:rsidR="0018604D">
        <w:rPr>
          <w:rFonts w:ascii="Arial" w:hAnsi="Arial" w:cs="Arial"/>
          <w:sz w:val="24"/>
          <w:szCs w:val="24"/>
        </w:rPr>
        <w:t xml:space="preserve"> </w:t>
      </w:r>
      <w:r w:rsidR="0018604D">
        <w:rPr>
          <w:rFonts w:ascii="Arial" w:hAnsi="Arial" w:cs="Arial"/>
          <w:sz w:val="24"/>
          <w:szCs w:val="24"/>
          <w:lang w:val="mn-MN"/>
        </w:rPr>
        <w:t xml:space="preserve">захиргааны болон үйлчилгээний албан тушаалтанд шаардлага, асуулга тавьж  </w:t>
      </w:r>
      <w:r w:rsidR="00B33196">
        <w:rPr>
          <w:rFonts w:ascii="Arial" w:hAnsi="Arial" w:cs="Arial"/>
          <w:sz w:val="24"/>
          <w:szCs w:val="24"/>
          <w:lang w:val="mn-MN"/>
        </w:rPr>
        <w:t xml:space="preserve">хариу авч иргэддээ мэдээллэнэ. </w:t>
      </w:r>
    </w:p>
    <w:p w:rsidR="00DF7570" w:rsidRDefault="000614C5" w:rsidP="000614C5">
      <w:pPr>
        <w:ind w:firstLine="720"/>
        <w:jc w:val="center"/>
        <w:rPr>
          <w:rFonts w:ascii="Arial" w:hAnsi="Arial" w:cs="Arial"/>
          <w:b/>
          <w:sz w:val="24"/>
          <w:szCs w:val="24"/>
          <w:lang w:val="mn-MN"/>
        </w:rPr>
      </w:pPr>
      <w:r>
        <w:rPr>
          <w:rFonts w:ascii="Arial" w:hAnsi="Arial" w:cs="Arial"/>
          <w:b/>
          <w:sz w:val="24"/>
          <w:szCs w:val="24"/>
          <w:lang w:val="mn-MN"/>
        </w:rPr>
        <w:t>Дөрөв</w:t>
      </w:r>
      <w:r w:rsidR="00B33196" w:rsidRPr="00C47B63">
        <w:rPr>
          <w:rFonts w:ascii="Arial" w:hAnsi="Arial" w:cs="Arial"/>
          <w:b/>
          <w:sz w:val="24"/>
          <w:szCs w:val="24"/>
          <w:lang w:val="mn-MN"/>
        </w:rPr>
        <w:t>. ИТХ-ын ёс зүйн хороог байгуулах, түүний зохион байгуулалт</w:t>
      </w:r>
    </w:p>
    <w:p w:rsidR="00B33196" w:rsidRPr="00C47B63" w:rsidRDefault="00B33196" w:rsidP="000614C5">
      <w:pPr>
        <w:ind w:firstLine="720"/>
        <w:jc w:val="center"/>
        <w:rPr>
          <w:rFonts w:ascii="Arial" w:hAnsi="Arial" w:cs="Arial"/>
          <w:b/>
          <w:sz w:val="24"/>
          <w:szCs w:val="24"/>
          <w:lang w:val="mn-MN"/>
        </w:rPr>
      </w:pPr>
      <w:r w:rsidRPr="00C47B63">
        <w:rPr>
          <w:rFonts w:ascii="Arial" w:hAnsi="Arial" w:cs="Arial"/>
          <w:b/>
          <w:sz w:val="24"/>
          <w:szCs w:val="24"/>
          <w:lang w:val="mn-MN"/>
        </w:rPr>
        <w:t xml:space="preserve"> үйл ажиллагааны чиглэл:</w:t>
      </w:r>
    </w:p>
    <w:p w:rsidR="00B33196" w:rsidRDefault="00B33196" w:rsidP="00373844">
      <w:pPr>
        <w:ind w:firstLine="720"/>
        <w:jc w:val="both"/>
        <w:rPr>
          <w:rFonts w:ascii="Arial" w:hAnsi="Arial" w:cs="Arial"/>
          <w:sz w:val="24"/>
          <w:szCs w:val="24"/>
          <w:lang w:val="mn-MN"/>
        </w:rPr>
      </w:pPr>
      <w:r w:rsidRPr="00C47B63">
        <w:rPr>
          <w:rFonts w:ascii="Arial" w:hAnsi="Arial" w:cs="Arial"/>
          <w:b/>
          <w:sz w:val="24"/>
          <w:szCs w:val="24"/>
          <w:lang w:val="mn-MN"/>
        </w:rPr>
        <w:t>4.1</w:t>
      </w:r>
      <w:r>
        <w:rPr>
          <w:rFonts w:ascii="Arial" w:hAnsi="Arial" w:cs="Arial"/>
          <w:sz w:val="24"/>
          <w:szCs w:val="24"/>
          <w:lang w:val="mn-MN"/>
        </w:rPr>
        <w:t xml:space="preserve"> ИТХ-ын Төлөөлөгчийн ёс зүйн хэм хэмжээг сахин мөрдүүлэх, зөрчил дутагдлыг арилгуулах, шуурхай шийдвэрлэх зорилгоор үнэнч шударга ажил</w:t>
      </w:r>
      <w:r w:rsidR="00C54D48">
        <w:rPr>
          <w:rFonts w:ascii="Arial" w:hAnsi="Arial" w:cs="Arial"/>
          <w:sz w:val="24"/>
          <w:szCs w:val="24"/>
          <w:lang w:val="mn-MN"/>
        </w:rPr>
        <w:t xml:space="preserve"> хэрэгч хариуцлагатай төлөөлөгч нарыг </w:t>
      </w:r>
      <w:r>
        <w:rPr>
          <w:rFonts w:ascii="Arial" w:hAnsi="Arial" w:cs="Arial"/>
          <w:sz w:val="24"/>
          <w:szCs w:val="24"/>
          <w:lang w:val="mn-MN"/>
        </w:rPr>
        <w:t xml:space="preserve">оролцуулан “Төлөөлөгчийн ёс зүйн хороо”-г ИТХ-ын хуралдаанаар байгуулна. </w:t>
      </w:r>
    </w:p>
    <w:p w:rsidR="00B33196" w:rsidRDefault="00B33196" w:rsidP="00165ABF">
      <w:pPr>
        <w:ind w:firstLine="720"/>
        <w:jc w:val="both"/>
        <w:rPr>
          <w:rFonts w:ascii="Arial" w:hAnsi="Arial" w:cs="Arial"/>
          <w:sz w:val="24"/>
          <w:szCs w:val="24"/>
          <w:lang w:val="mn-MN"/>
        </w:rPr>
      </w:pPr>
      <w:r w:rsidRPr="00C47B63">
        <w:rPr>
          <w:rFonts w:ascii="Arial" w:hAnsi="Arial" w:cs="Arial"/>
          <w:b/>
          <w:sz w:val="24"/>
          <w:szCs w:val="24"/>
          <w:lang w:val="mn-MN"/>
        </w:rPr>
        <w:t>4.2</w:t>
      </w:r>
      <w:r>
        <w:rPr>
          <w:rFonts w:ascii="Arial" w:hAnsi="Arial" w:cs="Arial"/>
          <w:sz w:val="24"/>
          <w:szCs w:val="24"/>
          <w:lang w:val="mn-MN"/>
        </w:rPr>
        <w:t xml:space="preserve"> Төлөөлөгчийн ёс зүйн хорооны тоо бүрэлдэхүүнийг тухайн шатны ИТХурал өөрөө шийднэ. </w:t>
      </w:r>
    </w:p>
    <w:p w:rsidR="00B33196" w:rsidRDefault="00B33196" w:rsidP="009E4B1A">
      <w:pPr>
        <w:ind w:firstLine="720"/>
        <w:jc w:val="both"/>
        <w:rPr>
          <w:rFonts w:ascii="Arial" w:hAnsi="Arial" w:cs="Arial"/>
          <w:sz w:val="24"/>
          <w:szCs w:val="24"/>
          <w:lang w:val="mn-MN"/>
        </w:rPr>
      </w:pPr>
      <w:r w:rsidRPr="00C47B63">
        <w:rPr>
          <w:rFonts w:ascii="Arial" w:hAnsi="Arial" w:cs="Arial"/>
          <w:b/>
          <w:sz w:val="24"/>
          <w:szCs w:val="24"/>
          <w:lang w:val="mn-MN"/>
        </w:rPr>
        <w:t>4.3</w:t>
      </w:r>
      <w:r>
        <w:rPr>
          <w:rFonts w:ascii="Arial" w:hAnsi="Arial" w:cs="Arial"/>
          <w:sz w:val="24"/>
          <w:szCs w:val="24"/>
          <w:lang w:val="mn-MN"/>
        </w:rPr>
        <w:t xml:space="preserve"> Хорооны үйл ажиллагааны зохион байгуулалт, зарчмыг тусгасан “Төлөөлөгчийн ёс зүйн дүр</w:t>
      </w:r>
      <w:r w:rsidR="00CA79DD">
        <w:rPr>
          <w:rFonts w:ascii="Arial" w:hAnsi="Arial" w:cs="Arial"/>
          <w:sz w:val="24"/>
          <w:szCs w:val="24"/>
          <w:lang w:val="mn-MN"/>
        </w:rPr>
        <w:t>э</w:t>
      </w:r>
      <w:r>
        <w:rPr>
          <w:rFonts w:ascii="Arial" w:hAnsi="Arial" w:cs="Arial"/>
          <w:sz w:val="24"/>
          <w:szCs w:val="24"/>
          <w:lang w:val="mn-MN"/>
        </w:rPr>
        <w:t>м</w:t>
      </w:r>
      <w:r w:rsidR="00CA79DD">
        <w:rPr>
          <w:rFonts w:ascii="Arial" w:hAnsi="Arial" w:cs="Arial"/>
          <w:sz w:val="24"/>
          <w:szCs w:val="24"/>
          <w:lang w:val="mn-MN"/>
        </w:rPr>
        <w:t>”-</w:t>
      </w:r>
      <w:r>
        <w:rPr>
          <w:rFonts w:ascii="Arial" w:hAnsi="Arial" w:cs="Arial"/>
          <w:sz w:val="24"/>
          <w:szCs w:val="24"/>
          <w:lang w:val="mn-MN"/>
        </w:rPr>
        <w:t xml:space="preserve">ийг ИТХ-ын хуралдаанаар хэлэлцэж батлан тогтоол гаргана. </w:t>
      </w:r>
    </w:p>
    <w:p w:rsidR="00B33196" w:rsidRDefault="00B33196" w:rsidP="00A2345C">
      <w:pPr>
        <w:ind w:firstLine="720"/>
        <w:jc w:val="both"/>
        <w:rPr>
          <w:rFonts w:ascii="Arial" w:hAnsi="Arial" w:cs="Arial"/>
          <w:sz w:val="24"/>
          <w:szCs w:val="24"/>
          <w:lang w:val="mn-MN"/>
        </w:rPr>
      </w:pPr>
      <w:r w:rsidRPr="00C47B63">
        <w:rPr>
          <w:rFonts w:ascii="Arial" w:hAnsi="Arial" w:cs="Arial"/>
          <w:b/>
          <w:sz w:val="24"/>
          <w:szCs w:val="24"/>
          <w:lang w:val="mn-MN"/>
        </w:rPr>
        <w:t>4.4</w:t>
      </w:r>
      <w:r>
        <w:rPr>
          <w:rFonts w:ascii="Arial" w:hAnsi="Arial" w:cs="Arial"/>
          <w:sz w:val="24"/>
          <w:szCs w:val="24"/>
          <w:lang w:val="mn-MN"/>
        </w:rPr>
        <w:t xml:space="preserve"> Төлөөлөгчийн</w:t>
      </w:r>
      <w:r w:rsidR="00A2345C">
        <w:rPr>
          <w:rFonts w:ascii="Arial" w:hAnsi="Arial" w:cs="Arial"/>
          <w:sz w:val="24"/>
          <w:szCs w:val="24"/>
          <w:lang w:val="mn-MN"/>
        </w:rPr>
        <w:t xml:space="preserve"> ёс зүйн хорооны дарга</w:t>
      </w:r>
      <w:r>
        <w:rPr>
          <w:rFonts w:ascii="Arial" w:hAnsi="Arial" w:cs="Arial"/>
          <w:sz w:val="24"/>
          <w:szCs w:val="24"/>
          <w:lang w:val="mn-MN"/>
        </w:rPr>
        <w:t xml:space="preserve">, нарийн бичгийн даргыг хорооны хурлаас сонгоно. </w:t>
      </w:r>
    </w:p>
    <w:p w:rsidR="00B33196" w:rsidRDefault="00B33196" w:rsidP="000F5567">
      <w:pPr>
        <w:ind w:firstLine="720"/>
        <w:jc w:val="both"/>
        <w:rPr>
          <w:rFonts w:ascii="Arial" w:hAnsi="Arial" w:cs="Arial"/>
          <w:sz w:val="24"/>
          <w:szCs w:val="24"/>
          <w:lang w:val="mn-MN"/>
        </w:rPr>
      </w:pPr>
      <w:r w:rsidRPr="00C47B63">
        <w:rPr>
          <w:rFonts w:ascii="Arial" w:hAnsi="Arial" w:cs="Arial"/>
          <w:b/>
          <w:sz w:val="24"/>
          <w:szCs w:val="24"/>
          <w:lang w:val="mn-MN"/>
        </w:rPr>
        <w:t>4.5</w:t>
      </w:r>
      <w:r>
        <w:rPr>
          <w:rFonts w:ascii="Arial" w:hAnsi="Arial" w:cs="Arial"/>
          <w:sz w:val="24"/>
          <w:szCs w:val="24"/>
          <w:lang w:val="mn-MN"/>
        </w:rPr>
        <w:t xml:space="preserve"> Төлөөлөгчийн ёс зүйн хороо нь энэ дүрмийн заалтын дагуу Төлөөлөгчийн ёс зүйн хэм хэмжээг жил жилээр дүгнэж хорооны хурлаар хэлэлцэж байна.</w:t>
      </w:r>
    </w:p>
    <w:p w:rsidR="00B33196" w:rsidRDefault="00B33196" w:rsidP="000F5567">
      <w:pPr>
        <w:ind w:firstLine="720"/>
        <w:jc w:val="both"/>
        <w:rPr>
          <w:rFonts w:ascii="Arial" w:hAnsi="Arial" w:cs="Arial"/>
          <w:sz w:val="24"/>
          <w:szCs w:val="24"/>
          <w:lang w:val="mn-MN"/>
        </w:rPr>
      </w:pPr>
      <w:r w:rsidRPr="00C47B63">
        <w:rPr>
          <w:rFonts w:ascii="Arial" w:hAnsi="Arial" w:cs="Arial"/>
          <w:b/>
          <w:sz w:val="24"/>
          <w:szCs w:val="24"/>
          <w:lang w:val="mn-MN"/>
        </w:rPr>
        <w:t>4.6</w:t>
      </w:r>
      <w:r>
        <w:rPr>
          <w:rFonts w:ascii="Arial" w:hAnsi="Arial" w:cs="Arial"/>
          <w:sz w:val="24"/>
          <w:szCs w:val="24"/>
          <w:lang w:val="mn-MN"/>
        </w:rPr>
        <w:t xml:space="preserve"> Ёс зүйн хэм хэмжээг зөрчсөн асуудлаар байгууллага, аж ахуйн нэгж, иргэнээс ирсэн өргөдөл гомдол, санал, хүсэлт, шүүмжлэл, ИТХ-ын удирдлагуудаас өгсөн чиглэл, хэвлэл мэдээллийн хэрэгслээр гарсан асуудлыг нэг б</w:t>
      </w:r>
      <w:r w:rsidR="000F5567">
        <w:rPr>
          <w:rFonts w:ascii="Arial" w:hAnsi="Arial" w:cs="Arial"/>
          <w:sz w:val="24"/>
          <w:szCs w:val="24"/>
          <w:lang w:val="mn-MN"/>
        </w:rPr>
        <w:t>ү</w:t>
      </w:r>
      <w:r>
        <w:rPr>
          <w:rFonts w:ascii="Arial" w:hAnsi="Arial" w:cs="Arial"/>
          <w:sz w:val="24"/>
          <w:szCs w:val="24"/>
          <w:lang w:val="mn-MN"/>
        </w:rPr>
        <w:t xml:space="preserve">рчлэн шалган тогтоосны үндсэн дээр Хорооны хурлаар хэлэлцэнэ. </w:t>
      </w:r>
    </w:p>
    <w:p w:rsidR="00B33196" w:rsidRDefault="00B33196" w:rsidP="00D95BF0">
      <w:pPr>
        <w:ind w:firstLine="720"/>
        <w:jc w:val="both"/>
        <w:rPr>
          <w:rFonts w:ascii="Arial" w:hAnsi="Arial" w:cs="Arial"/>
          <w:sz w:val="24"/>
          <w:szCs w:val="24"/>
          <w:lang w:val="mn-MN"/>
        </w:rPr>
      </w:pPr>
      <w:r w:rsidRPr="00C47B63">
        <w:rPr>
          <w:rFonts w:ascii="Arial" w:hAnsi="Arial" w:cs="Arial"/>
          <w:b/>
          <w:sz w:val="24"/>
          <w:szCs w:val="24"/>
          <w:lang w:val="mn-MN"/>
        </w:rPr>
        <w:t>4.7</w:t>
      </w:r>
      <w:r>
        <w:rPr>
          <w:rFonts w:ascii="Arial" w:hAnsi="Arial" w:cs="Arial"/>
          <w:sz w:val="24"/>
          <w:szCs w:val="24"/>
          <w:lang w:val="mn-MN"/>
        </w:rPr>
        <w:t xml:space="preserve"> Асуудлыг хэлэлцэхийн өмнө у</w:t>
      </w:r>
      <w:r w:rsidR="001906CC">
        <w:rPr>
          <w:rFonts w:ascii="Arial" w:hAnsi="Arial" w:cs="Arial"/>
          <w:sz w:val="24"/>
          <w:szCs w:val="24"/>
          <w:lang w:val="mn-MN"/>
        </w:rPr>
        <w:t xml:space="preserve">г асуудлаар судалгаа хийх, нотлох баримтуудыг цуглуулах, /Захиргааны ерөнхий хуулийн 25 дугаар зүйлийн дагуу/ хөндлөнгийн хүмүүсийн санал гомдлыг тандах замаар хорооны гишүүдийг тодорхой чиг үүрэгтэйгээр ажиллуулна. </w:t>
      </w:r>
    </w:p>
    <w:p w:rsidR="001906CC" w:rsidRDefault="001906CC" w:rsidP="00D95BF0">
      <w:pPr>
        <w:ind w:firstLine="720"/>
        <w:jc w:val="both"/>
        <w:rPr>
          <w:rFonts w:ascii="Arial" w:hAnsi="Arial" w:cs="Arial"/>
          <w:sz w:val="24"/>
          <w:szCs w:val="24"/>
          <w:lang w:val="mn-MN"/>
        </w:rPr>
      </w:pPr>
      <w:r w:rsidRPr="00C47B63">
        <w:rPr>
          <w:rFonts w:ascii="Arial" w:hAnsi="Arial" w:cs="Arial"/>
          <w:b/>
          <w:sz w:val="24"/>
          <w:szCs w:val="24"/>
          <w:lang w:val="mn-MN"/>
        </w:rPr>
        <w:t>4.8</w:t>
      </w:r>
      <w:r>
        <w:rPr>
          <w:rFonts w:ascii="Arial" w:hAnsi="Arial" w:cs="Arial"/>
          <w:sz w:val="24"/>
          <w:szCs w:val="24"/>
          <w:lang w:val="mn-MN"/>
        </w:rPr>
        <w:t xml:space="preserve"> Төлөөлөгчийн талаар гарсан санал гомдол, шүүмжлэлийг үндэслэлтэй гэж үзэх баримт нотолгоо</w:t>
      </w:r>
      <w:r w:rsidR="00D95BF0">
        <w:rPr>
          <w:rFonts w:ascii="Arial" w:hAnsi="Arial" w:cs="Arial"/>
          <w:sz w:val="24"/>
          <w:szCs w:val="24"/>
          <w:lang w:val="mn-MN"/>
        </w:rPr>
        <w:t xml:space="preserve"> </w:t>
      </w:r>
      <w:r>
        <w:rPr>
          <w:rFonts w:ascii="Arial" w:hAnsi="Arial" w:cs="Arial"/>
          <w:sz w:val="24"/>
          <w:szCs w:val="24"/>
          <w:lang w:val="mn-MN"/>
        </w:rPr>
        <w:t xml:space="preserve">бүрдсэн нөхцөлд уг төлөөлөгчийн санал бодлыг сонсоно. </w:t>
      </w:r>
    </w:p>
    <w:p w:rsidR="001906CC" w:rsidRDefault="001906CC" w:rsidP="00D95BF0">
      <w:pPr>
        <w:ind w:firstLine="720"/>
        <w:jc w:val="both"/>
        <w:rPr>
          <w:rFonts w:ascii="Arial" w:hAnsi="Arial" w:cs="Arial"/>
          <w:sz w:val="24"/>
          <w:szCs w:val="24"/>
          <w:lang w:val="mn-MN"/>
        </w:rPr>
      </w:pPr>
      <w:r w:rsidRPr="00C47B63">
        <w:rPr>
          <w:rFonts w:ascii="Arial" w:hAnsi="Arial" w:cs="Arial"/>
          <w:b/>
          <w:sz w:val="24"/>
          <w:szCs w:val="24"/>
          <w:lang w:val="mn-MN"/>
        </w:rPr>
        <w:lastRenderedPageBreak/>
        <w:t>4.9</w:t>
      </w:r>
      <w:r>
        <w:rPr>
          <w:rFonts w:ascii="Arial" w:hAnsi="Arial" w:cs="Arial"/>
          <w:sz w:val="24"/>
          <w:szCs w:val="24"/>
          <w:lang w:val="mn-MN"/>
        </w:rPr>
        <w:t xml:space="preserve"> Хорооны хуралдаанаар хэлэлцэх асуудлыг нээлттэй хаалттай хийхээ хорооны хуралд оролцсон Төлөөлөгчийн олонхийн саналаар шийдвэрлэнэ. </w:t>
      </w:r>
    </w:p>
    <w:p w:rsidR="001906CC" w:rsidRDefault="001906CC" w:rsidP="00D95BF0">
      <w:pPr>
        <w:ind w:firstLine="720"/>
        <w:jc w:val="both"/>
        <w:rPr>
          <w:rFonts w:ascii="Arial" w:hAnsi="Arial" w:cs="Arial"/>
          <w:sz w:val="24"/>
          <w:szCs w:val="24"/>
          <w:lang w:val="mn-MN"/>
        </w:rPr>
      </w:pPr>
      <w:r w:rsidRPr="00C47B63">
        <w:rPr>
          <w:rFonts w:ascii="Arial" w:hAnsi="Arial" w:cs="Arial"/>
          <w:b/>
          <w:sz w:val="24"/>
          <w:szCs w:val="24"/>
          <w:lang w:val="mn-MN"/>
        </w:rPr>
        <w:t>4.10</w:t>
      </w:r>
      <w:r>
        <w:rPr>
          <w:rFonts w:ascii="Arial" w:hAnsi="Arial" w:cs="Arial"/>
          <w:sz w:val="24"/>
          <w:szCs w:val="24"/>
          <w:lang w:val="mn-MN"/>
        </w:rPr>
        <w:t xml:space="preserve"> Хорооны хурал нь уг төлөөлөгчийн талаар нухацтай ярилцаж ёс зүйн хэм хэмжээг яаж зөрч</w:t>
      </w:r>
      <w:r w:rsidR="00D95BF0">
        <w:rPr>
          <w:rFonts w:ascii="Arial" w:hAnsi="Arial" w:cs="Arial"/>
          <w:sz w:val="24"/>
          <w:szCs w:val="24"/>
          <w:lang w:val="mn-MN"/>
        </w:rPr>
        <w:t xml:space="preserve">сөн, хор холбогдол нь хир болох, </w:t>
      </w:r>
      <w:r>
        <w:rPr>
          <w:rFonts w:ascii="Arial" w:hAnsi="Arial" w:cs="Arial"/>
          <w:sz w:val="24"/>
          <w:szCs w:val="24"/>
          <w:lang w:val="mn-MN"/>
        </w:rPr>
        <w:t xml:space="preserve">санаатай үйлдсэн давтсан эсэхийг ярилцаж зөвлөмж гаргана.  Зөвлөмж нь захиргааны ерөнхий хуулийн 40 дүгээр зүйлд заасан шаардлагуудтай нийцсэн байна. </w:t>
      </w:r>
    </w:p>
    <w:p w:rsidR="001906CC" w:rsidRDefault="001906CC" w:rsidP="00D95BF0">
      <w:pPr>
        <w:ind w:firstLine="720"/>
        <w:jc w:val="both"/>
        <w:rPr>
          <w:rFonts w:ascii="Arial" w:hAnsi="Arial" w:cs="Arial"/>
          <w:sz w:val="24"/>
          <w:szCs w:val="24"/>
          <w:lang w:val="mn-MN"/>
        </w:rPr>
      </w:pPr>
      <w:r w:rsidRPr="00C47B63">
        <w:rPr>
          <w:rFonts w:ascii="Arial" w:hAnsi="Arial" w:cs="Arial"/>
          <w:b/>
          <w:sz w:val="24"/>
          <w:szCs w:val="24"/>
          <w:lang w:val="mn-MN"/>
        </w:rPr>
        <w:t>4.11</w:t>
      </w:r>
      <w:r>
        <w:rPr>
          <w:rFonts w:ascii="Arial" w:hAnsi="Arial" w:cs="Arial"/>
          <w:sz w:val="24"/>
          <w:szCs w:val="24"/>
          <w:lang w:val="mn-MN"/>
        </w:rPr>
        <w:t xml:space="preserve"> Хорооны зөвлөмж нь хурлын протоколоор баталгаажна. Зөвлөмж шийтгэвэр нь захиргааны ерөнхий хуулийн 60 дугаар зүйлд заасан шаардлагуудыг хангасан байна. </w:t>
      </w:r>
    </w:p>
    <w:p w:rsidR="001906CC" w:rsidRDefault="001906CC" w:rsidP="00D77B75">
      <w:pPr>
        <w:ind w:firstLine="720"/>
        <w:jc w:val="both"/>
        <w:rPr>
          <w:rFonts w:ascii="Arial" w:hAnsi="Arial" w:cs="Arial"/>
          <w:sz w:val="24"/>
          <w:szCs w:val="24"/>
          <w:lang w:val="mn-MN"/>
        </w:rPr>
      </w:pPr>
      <w:r w:rsidRPr="00C47B63">
        <w:rPr>
          <w:rFonts w:ascii="Arial" w:hAnsi="Arial" w:cs="Arial"/>
          <w:b/>
          <w:sz w:val="24"/>
          <w:szCs w:val="24"/>
          <w:lang w:val="mn-MN"/>
        </w:rPr>
        <w:t>4.12</w:t>
      </w:r>
      <w:r>
        <w:rPr>
          <w:rFonts w:ascii="Arial" w:hAnsi="Arial" w:cs="Arial"/>
          <w:sz w:val="24"/>
          <w:szCs w:val="24"/>
          <w:lang w:val="mn-MN"/>
        </w:rPr>
        <w:t xml:space="preserve"> Төлөөлөгчийн ёс зүйн дүрэмд заасан хэм хэмжээг зөрчсөн нь нотлогдсон бол ёс зүйн хорооноос доор дурдсан хариуцлага тооцуулахаар ИТХ-ын хуралдаанд танилцуулна. </w:t>
      </w:r>
    </w:p>
    <w:p w:rsidR="001906CC" w:rsidRDefault="001906CC" w:rsidP="00D77B75">
      <w:pPr>
        <w:ind w:left="720"/>
        <w:jc w:val="both"/>
        <w:rPr>
          <w:rFonts w:ascii="Arial" w:hAnsi="Arial" w:cs="Arial"/>
          <w:sz w:val="24"/>
          <w:szCs w:val="24"/>
          <w:lang w:val="mn-MN"/>
        </w:rPr>
      </w:pPr>
      <w:r>
        <w:rPr>
          <w:rFonts w:ascii="Arial" w:hAnsi="Arial" w:cs="Arial"/>
          <w:sz w:val="24"/>
          <w:szCs w:val="24"/>
          <w:lang w:val="mn-MN"/>
        </w:rPr>
        <w:t>- Уучлалт гуйлгах</w:t>
      </w:r>
    </w:p>
    <w:p w:rsidR="001906CC" w:rsidRDefault="002A66E2" w:rsidP="00D77B75">
      <w:pPr>
        <w:ind w:left="720"/>
        <w:jc w:val="both"/>
        <w:rPr>
          <w:rFonts w:ascii="Arial" w:hAnsi="Arial" w:cs="Arial"/>
          <w:sz w:val="24"/>
          <w:szCs w:val="24"/>
          <w:lang w:val="mn-MN"/>
        </w:rPr>
      </w:pPr>
      <w:r>
        <w:rPr>
          <w:rFonts w:ascii="Arial" w:hAnsi="Arial" w:cs="Arial"/>
          <w:sz w:val="24"/>
          <w:szCs w:val="24"/>
          <w:lang w:val="mn-MN"/>
        </w:rPr>
        <w:t>- Сануулах</w:t>
      </w:r>
    </w:p>
    <w:p w:rsidR="001906CC" w:rsidRDefault="00FF2DEC" w:rsidP="00D77B75">
      <w:pPr>
        <w:ind w:left="720"/>
        <w:jc w:val="both"/>
        <w:rPr>
          <w:rFonts w:ascii="Arial" w:hAnsi="Arial" w:cs="Arial"/>
          <w:sz w:val="24"/>
          <w:szCs w:val="24"/>
          <w:lang w:val="mn-MN"/>
        </w:rPr>
      </w:pPr>
      <w:r>
        <w:rPr>
          <w:rFonts w:ascii="Arial" w:hAnsi="Arial" w:cs="Arial"/>
          <w:sz w:val="24"/>
          <w:szCs w:val="24"/>
          <w:lang w:val="mn-MN"/>
        </w:rPr>
        <w:t>-</w:t>
      </w:r>
      <w:r w:rsidR="001906CC">
        <w:rPr>
          <w:rFonts w:ascii="Arial" w:hAnsi="Arial" w:cs="Arial"/>
          <w:sz w:val="24"/>
          <w:szCs w:val="24"/>
          <w:lang w:val="mn-MN"/>
        </w:rPr>
        <w:t>Холбогдох шүүхээс эрүүгийн хариуцлага хүлээлгэсэн бол Төлөөлөгчөөс огцруулах</w:t>
      </w:r>
    </w:p>
    <w:p w:rsidR="001906CC" w:rsidRDefault="001906CC" w:rsidP="00D77B75">
      <w:pPr>
        <w:ind w:left="720"/>
        <w:jc w:val="both"/>
        <w:rPr>
          <w:rFonts w:ascii="Arial" w:hAnsi="Arial" w:cs="Arial"/>
          <w:sz w:val="24"/>
          <w:szCs w:val="24"/>
          <w:lang w:val="mn-MN"/>
        </w:rPr>
      </w:pPr>
      <w:r>
        <w:rPr>
          <w:rFonts w:ascii="Arial" w:hAnsi="Arial" w:cs="Arial"/>
          <w:sz w:val="24"/>
          <w:szCs w:val="24"/>
          <w:lang w:val="mn-MN"/>
        </w:rPr>
        <w:t xml:space="preserve">- Зөрчил дутагдлыг дахин давтан гаргасан бол </w:t>
      </w:r>
      <w:r w:rsidR="00780B94">
        <w:rPr>
          <w:rFonts w:ascii="Arial" w:hAnsi="Arial" w:cs="Arial"/>
          <w:sz w:val="24"/>
          <w:szCs w:val="24"/>
          <w:lang w:val="mn-MN"/>
        </w:rPr>
        <w:t xml:space="preserve">дараагийн сонгуульд нэрийг нь дэвшүүлэхээс татгалзах саналыг улс төрийн намууд, зохих шатны удирдлагууд, сонгогч хамт олонд мэдэгдэх, Төлөөлөгчийн шийтгэврийн эцсийн шийдвэрийг ИТХурал гаргана. </w:t>
      </w:r>
    </w:p>
    <w:p w:rsidR="00780B94" w:rsidRDefault="00780B94" w:rsidP="000E13B1">
      <w:pPr>
        <w:ind w:firstLine="720"/>
        <w:jc w:val="both"/>
        <w:rPr>
          <w:rFonts w:ascii="Arial" w:hAnsi="Arial" w:cs="Arial"/>
          <w:sz w:val="24"/>
          <w:szCs w:val="24"/>
          <w:lang w:val="mn-MN"/>
        </w:rPr>
      </w:pPr>
      <w:r w:rsidRPr="00C47B63">
        <w:rPr>
          <w:rFonts w:ascii="Arial" w:hAnsi="Arial" w:cs="Arial"/>
          <w:b/>
          <w:sz w:val="24"/>
          <w:szCs w:val="24"/>
          <w:lang w:val="mn-MN"/>
        </w:rPr>
        <w:t>4.13</w:t>
      </w:r>
      <w:r>
        <w:rPr>
          <w:rFonts w:ascii="Arial" w:hAnsi="Arial" w:cs="Arial"/>
          <w:sz w:val="24"/>
          <w:szCs w:val="24"/>
          <w:lang w:val="mn-MN"/>
        </w:rPr>
        <w:t xml:space="preserve"> Хорооны гишүүд уг асуудлыг хэлэлцэж шийдэхдээ хууль дээдэлсэн, үнэнч шударга хариуцлагатай ажиллана. </w:t>
      </w:r>
    </w:p>
    <w:p w:rsidR="00780B94" w:rsidRDefault="00780B94" w:rsidP="000E13B1">
      <w:pPr>
        <w:ind w:firstLine="720"/>
        <w:jc w:val="both"/>
        <w:rPr>
          <w:rFonts w:ascii="Arial" w:hAnsi="Arial" w:cs="Arial"/>
          <w:sz w:val="24"/>
          <w:szCs w:val="24"/>
          <w:lang w:val="mn-MN"/>
        </w:rPr>
      </w:pPr>
      <w:r w:rsidRPr="00C47B63">
        <w:rPr>
          <w:rFonts w:ascii="Arial" w:hAnsi="Arial" w:cs="Arial"/>
          <w:b/>
          <w:sz w:val="24"/>
          <w:szCs w:val="24"/>
          <w:lang w:val="mn-MN"/>
        </w:rPr>
        <w:t>4.14</w:t>
      </w:r>
      <w:r>
        <w:rPr>
          <w:rFonts w:ascii="Arial" w:hAnsi="Arial" w:cs="Arial"/>
          <w:sz w:val="24"/>
          <w:szCs w:val="24"/>
          <w:lang w:val="mn-MN"/>
        </w:rPr>
        <w:t xml:space="preserve"> Ёс зүйн хороо нь </w:t>
      </w:r>
      <w:r w:rsidR="000E13B1">
        <w:rPr>
          <w:rFonts w:ascii="Arial" w:hAnsi="Arial" w:cs="Arial"/>
          <w:sz w:val="24"/>
          <w:szCs w:val="24"/>
          <w:lang w:val="mn-MN"/>
        </w:rPr>
        <w:t xml:space="preserve">хийсэн ажлынхаа тайланг хороогоор </w:t>
      </w:r>
      <w:r>
        <w:rPr>
          <w:rFonts w:ascii="Arial" w:hAnsi="Arial" w:cs="Arial"/>
          <w:sz w:val="24"/>
          <w:szCs w:val="24"/>
          <w:lang w:val="mn-MN"/>
        </w:rPr>
        <w:t>хэлэлцэн жилд нэг удаа ИТХ-ын хуралдаанд танилцуулна.</w:t>
      </w:r>
    </w:p>
    <w:p w:rsidR="00780B94" w:rsidRDefault="00780B94" w:rsidP="00B2165D">
      <w:pPr>
        <w:ind w:firstLine="720"/>
        <w:jc w:val="both"/>
        <w:rPr>
          <w:rFonts w:ascii="Arial" w:hAnsi="Arial" w:cs="Arial"/>
          <w:sz w:val="24"/>
          <w:szCs w:val="24"/>
          <w:lang w:val="mn-MN"/>
        </w:rPr>
      </w:pPr>
      <w:r w:rsidRPr="00C47B63">
        <w:rPr>
          <w:rFonts w:ascii="Arial" w:hAnsi="Arial" w:cs="Arial"/>
          <w:b/>
          <w:sz w:val="24"/>
          <w:szCs w:val="24"/>
          <w:lang w:val="mn-MN"/>
        </w:rPr>
        <w:t>4.15</w:t>
      </w:r>
      <w:r>
        <w:rPr>
          <w:rFonts w:ascii="Arial" w:hAnsi="Arial" w:cs="Arial"/>
          <w:sz w:val="24"/>
          <w:szCs w:val="24"/>
          <w:lang w:val="mn-MN"/>
        </w:rPr>
        <w:t xml:space="preserve"> Төлөөлөгчийг гүтгэх нэр төрд харшлах үйлдлийг тогтоон Төлөөлөгчийн нэр хүнд байр суурийг хамгаална. </w:t>
      </w:r>
    </w:p>
    <w:p w:rsidR="00780B94" w:rsidRDefault="00780B94" w:rsidP="00232016">
      <w:pPr>
        <w:ind w:firstLine="720"/>
        <w:jc w:val="both"/>
        <w:rPr>
          <w:rFonts w:ascii="Arial" w:hAnsi="Arial" w:cs="Arial"/>
          <w:sz w:val="24"/>
          <w:szCs w:val="24"/>
          <w:lang w:val="mn-MN"/>
        </w:rPr>
      </w:pPr>
      <w:r w:rsidRPr="00C47B63">
        <w:rPr>
          <w:rFonts w:ascii="Arial" w:hAnsi="Arial" w:cs="Arial"/>
          <w:b/>
          <w:sz w:val="24"/>
          <w:szCs w:val="24"/>
          <w:lang w:val="mn-MN"/>
        </w:rPr>
        <w:t>4.16</w:t>
      </w:r>
      <w:r>
        <w:rPr>
          <w:rFonts w:ascii="Arial" w:hAnsi="Arial" w:cs="Arial"/>
          <w:sz w:val="24"/>
          <w:szCs w:val="24"/>
          <w:lang w:val="mn-MN"/>
        </w:rPr>
        <w:t xml:space="preserve"> Хорооны ажлын тайлан мэдээ, хурлын тэмдэглэл, иргэд, хамт олноос ирүүлсэн баримт бичгийг жилээр нэгтгэн архивын нэгж болгон ажлын албанд өгнө. </w:t>
      </w:r>
    </w:p>
    <w:p w:rsidR="00780B94" w:rsidRPr="00C47B63" w:rsidRDefault="006D4B74" w:rsidP="006D4B74">
      <w:pPr>
        <w:jc w:val="center"/>
        <w:rPr>
          <w:rFonts w:ascii="Arial" w:hAnsi="Arial" w:cs="Arial"/>
          <w:b/>
          <w:sz w:val="24"/>
          <w:szCs w:val="24"/>
          <w:lang w:val="mn-MN"/>
        </w:rPr>
      </w:pPr>
      <w:r>
        <w:rPr>
          <w:rFonts w:ascii="Arial" w:hAnsi="Arial" w:cs="Arial"/>
          <w:b/>
          <w:sz w:val="24"/>
          <w:szCs w:val="24"/>
          <w:lang w:val="mn-MN"/>
        </w:rPr>
        <w:t>Тав</w:t>
      </w:r>
      <w:r w:rsidR="00780B94" w:rsidRPr="00C47B63">
        <w:rPr>
          <w:rFonts w:ascii="Arial" w:hAnsi="Arial" w:cs="Arial"/>
          <w:b/>
          <w:sz w:val="24"/>
          <w:szCs w:val="24"/>
          <w:lang w:val="mn-MN"/>
        </w:rPr>
        <w:t>. ИТХ-ын удирдлагаас хийх ажил:</w:t>
      </w:r>
    </w:p>
    <w:p w:rsidR="00CC6349" w:rsidRDefault="00CC6349" w:rsidP="00BF75BF">
      <w:pPr>
        <w:ind w:firstLine="720"/>
        <w:jc w:val="both"/>
        <w:rPr>
          <w:rFonts w:ascii="Arial" w:hAnsi="Arial" w:cs="Arial"/>
          <w:sz w:val="24"/>
          <w:szCs w:val="24"/>
          <w:lang w:val="mn-MN"/>
        </w:rPr>
      </w:pPr>
      <w:r w:rsidRPr="00C47B63">
        <w:rPr>
          <w:rFonts w:ascii="Arial" w:hAnsi="Arial" w:cs="Arial"/>
          <w:b/>
          <w:sz w:val="24"/>
          <w:szCs w:val="24"/>
          <w:lang w:val="mn-MN"/>
        </w:rPr>
        <w:t>5.1</w:t>
      </w:r>
      <w:r w:rsidR="00BF75BF">
        <w:rPr>
          <w:rFonts w:ascii="Arial" w:hAnsi="Arial" w:cs="Arial"/>
          <w:sz w:val="24"/>
          <w:szCs w:val="24"/>
          <w:lang w:val="mn-MN"/>
        </w:rPr>
        <w:t xml:space="preserve"> ИТХ-ы</w:t>
      </w:r>
      <w:r>
        <w:rPr>
          <w:rFonts w:ascii="Arial" w:hAnsi="Arial" w:cs="Arial"/>
          <w:sz w:val="24"/>
          <w:szCs w:val="24"/>
          <w:lang w:val="mn-MN"/>
        </w:rPr>
        <w:t>н дарга</w:t>
      </w:r>
      <w:r w:rsidR="00BF75BF">
        <w:rPr>
          <w:rFonts w:ascii="Arial" w:hAnsi="Arial" w:cs="Arial"/>
          <w:sz w:val="24"/>
          <w:szCs w:val="24"/>
          <w:lang w:val="mn-MN"/>
        </w:rPr>
        <w:t>,</w:t>
      </w:r>
      <w:r>
        <w:rPr>
          <w:rFonts w:ascii="Arial" w:hAnsi="Arial" w:cs="Arial"/>
          <w:sz w:val="24"/>
          <w:szCs w:val="24"/>
          <w:lang w:val="mn-MN"/>
        </w:rPr>
        <w:t xml:space="preserve"> </w:t>
      </w:r>
      <w:r w:rsidR="00BF75BF">
        <w:rPr>
          <w:rFonts w:ascii="Arial" w:hAnsi="Arial" w:cs="Arial"/>
          <w:sz w:val="24"/>
          <w:szCs w:val="24"/>
          <w:lang w:val="mn-MN"/>
        </w:rPr>
        <w:t xml:space="preserve">ажлын алба нь </w:t>
      </w:r>
      <w:r>
        <w:rPr>
          <w:rFonts w:ascii="Arial" w:hAnsi="Arial" w:cs="Arial"/>
          <w:sz w:val="24"/>
          <w:szCs w:val="24"/>
          <w:lang w:val="mn-MN"/>
        </w:rPr>
        <w:t>Төлөөлөгчийн ёс зүйн дүрмийг биелүүлэхийг нийт төлөөлөгчөөс шаардаж ёс зүй, түүний хэм хэмжээ, хэрэгжүүлэх арга замын</w:t>
      </w:r>
      <w:r w:rsidR="00E46FA5">
        <w:rPr>
          <w:rFonts w:ascii="Arial" w:hAnsi="Arial" w:cs="Arial"/>
          <w:sz w:val="24"/>
          <w:szCs w:val="24"/>
          <w:lang w:val="mn-MN"/>
        </w:rPr>
        <w:t xml:space="preserve"> талаар сургалт семинар, хэлэлцүүлэг хийж болно. </w:t>
      </w:r>
    </w:p>
    <w:p w:rsidR="00E46FA5" w:rsidRDefault="00E46FA5" w:rsidP="00C22AEE">
      <w:pPr>
        <w:ind w:firstLine="720"/>
        <w:jc w:val="both"/>
        <w:rPr>
          <w:rFonts w:ascii="Arial" w:hAnsi="Arial" w:cs="Arial"/>
          <w:sz w:val="24"/>
          <w:szCs w:val="24"/>
          <w:lang w:val="mn-MN"/>
        </w:rPr>
      </w:pPr>
      <w:r w:rsidRPr="00C47B63">
        <w:rPr>
          <w:rFonts w:ascii="Arial" w:hAnsi="Arial" w:cs="Arial"/>
          <w:b/>
          <w:sz w:val="24"/>
          <w:szCs w:val="24"/>
          <w:lang w:val="mn-MN"/>
        </w:rPr>
        <w:t>5.2</w:t>
      </w:r>
      <w:r>
        <w:rPr>
          <w:rFonts w:ascii="Arial" w:hAnsi="Arial" w:cs="Arial"/>
          <w:sz w:val="24"/>
          <w:szCs w:val="24"/>
          <w:lang w:val="mn-MN"/>
        </w:rPr>
        <w:t xml:space="preserve"> Ёс зүйн хорооны дарга гишүүдийг ажиллах боломжоор хангаж үүргээ биелүүлэх талаар зөвлөмж чиглэл өгч шаардлагатай төсөв хөрөнгийг гаргана. </w:t>
      </w:r>
    </w:p>
    <w:p w:rsidR="00E46FA5" w:rsidRDefault="00E46FA5" w:rsidP="00C22AEE">
      <w:pPr>
        <w:ind w:firstLine="720"/>
        <w:jc w:val="both"/>
        <w:rPr>
          <w:rFonts w:ascii="Arial" w:hAnsi="Arial" w:cs="Arial"/>
          <w:sz w:val="24"/>
          <w:szCs w:val="24"/>
          <w:lang w:val="mn-MN"/>
        </w:rPr>
      </w:pPr>
      <w:r w:rsidRPr="00C47B63">
        <w:rPr>
          <w:rFonts w:ascii="Arial" w:hAnsi="Arial" w:cs="Arial"/>
          <w:b/>
          <w:sz w:val="24"/>
          <w:szCs w:val="24"/>
          <w:lang w:val="mn-MN"/>
        </w:rPr>
        <w:t>5.3</w:t>
      </w:r>
      <w:r>
        <w:rPr>
          <w:rFonts w:ascii="Arial" w:hAnsi="Arial" w:cs="Arial"/>
          <w:sz w:val="24"/>
          <w:szCs w:val="24"/>
          <w:lang w:val="mn-MN"/>
        </w:rPr>
        <w:t xml:space="preserve"> Ёс зүйн асуудлаар холбогдох албан тушаалтан, байгууллагаас тодруулга, лавлагаа авах хүсэлт саналыг ИТХ-аас албан бичгээр уламжилж хариуг авна. </w:t>
      </w:r>
    </w:p>
    <w:p w:rsidR="00E46FA5" w:rsidRDefault="00E46FA5" w:rsidP="00CF4771">
      <w:pPr>
        <w:ind w:firstLine="720"/>
        <w:jc w:val="both"/>
        <w:rPr>
          <w:rFonts w:ascii="Arial" w:hAnsi="Arial" w:cs="Arial"/>
          <w:sz w:val="24"/>
          <w:szCs w:val="24"/>
          <w:lang w:val="mn-MN"/>
        </w:rPr>
      </w:pPr>
      <w:r w:rsidRPr="00C47B63">
        <w:rPr>
          <w:rFonts w:ascii="Arial" w:hAnsi="Arial" w:cs="Arial"/>
          <w:b/>
          <w:sz w:val="24"/>
          <w:szCs w:val="24"/>
          <w:lang w:val="mn-MN"/>
        </w:rPr>
        <w:lastRenderedPageBreak/>
        <w:t>5.4</w:t>
      </w:r>
      <w:r>
        <w:rPr>
          <w:rFonts w:ascii="Arial" w:hAnsi="Arial" w:cs="Arial"/>
          <w:sz w:val="24"/>
          <w:szCs w:val="24"/>
          <w:lang w:val="mn-MN"/>
        </w:rPr>
        <w:t xml:space="preserve"> Төлөөлөгчийн ёс зүйн хорооны санал санаачлагаар тайланг болон Төлөөлөгчийн асуудлаар ИТХ-ын хуралдаанаар хэлэлцэж шийдвэр гаргана. </w:t>
      </w:r>
    </w:p>
    <w:p w:rsidR="00E46FA5" w:rsidRPr="00C47B63" w:rsidRDefault="00B07452" w:rsidP="00B07452">
      <w:pPr>
        <w:jc w:val="center"/>
        <w:rPr>
          <w:rFonts w:ascii="Arial" w:hAnsi="Arial" w:cs="Arial"/>
          <w:b/>
          <w:sz w:val="24"/>
          <w:szCs w:val="24"/>
          <w:lang w:val="mn-MN"/>
        </w:rPr>
      </w:pPr>
      <w:r>
        <w:rPr>
          <w:rFonts w:ascii="Arial" w:hAnsi="Arial" w:cs="Arial"/>
          <w:b/>
          <w:sz w:val="24"/>
          <w:szCs w:val="24"/>
          <w:lang w:val="mn-MN"/>
        </w:rPr>
        <w:t xml:space="preserve">Зургаа: Бусад </w:t>
      </w:r>
    </w:p>
    <w:p w:rsidR="00E46FA5" w:rsidRDefault="00E46FA5" w:rsidP="0090745A">
      <w:pPr>
        <w:ind w:firstLine="720"/>
        <w:jc w:val="both"/>
        <w:rPr>
          <w:rFonts w:ascii="Arial" w:hAnsi="Arial" w:cs="Arial"/>
          <w:sz w:val="24"/>
          <w:szCs w:val="24"/>
          <w:lang w:val="mn-MN"/>
        </w:rPr>
      </w:pPr>
      <w:r w:rsidRPr="00C47B63">
        <w:rPr>
          <w:rFonts w:ascii="Arial" w:hAnsi="Arial" w:cs="Arial"/>
          <w:b/>
          <w:sz w:val="24"/>
          <w:szCs w:val="24"/>
          <w:lang w:val="mn-MN"/>
        </w:rPr>
        <w:t>6.1</w:t>
      </w:r>
      <w:r>
        <w:rPr>
          <w:rFonts w:ascii="Arial" w:hAnsi="Arial" w:cs="Arial"/>
          <w:sz w:val="24"/>
          <w:szCs w:val="24"/>
          <w:lang w:val="mn-MN"/>
        </w:rPr>
        <w:t xml:space="preserve"> Ёс зүйн хэм хэмжээ гэдэг нь хууль дүрмээр олгогдсон эрх үүргээ хэрэгжүүлэн Иргэдийн Төлөөлөгчдийн Хурал, түүний байгууллага, иргэд сонгогчид хамт олны хүрээнд </w:t>
      </w:r>
      <w:r w:rsidR="003F2722">
        <w:rPr>
          <w:rFonts w:ascii="Arial" w:hAnsi="Arial" w:cs="Arial"/>
          <w:sz w:val="24"/>
          <w:szCs w:val="24"/>
          <w:lang w:val="mn-MN"/>
        </w:rPr>
        <w:t xml:space="preserve">дагаж мөрдвөл зохих хэм хэмжээ, зан үйлийн цогц нийлбэр мөн. Төлөөлөгчийн ёс зүйн дүрмээр заасан хэм хэмжээг санаатай буюу санамсаргүй зөрчсөн үйлдэл эс үйлдэхүйг ёс зүйн дүрмээ зөрчсөн гэж үзнэ. </w:t>
      </w:r>
    </w:p>
    <w:p w:rsidR="003F2722" w:rsidRDefault="003F2722" w:rsidP="000B72CF">
      <w:pPr>
        <w:ind w:firstLine="720"/>
        <w:jc w:val="both"/>
        <w:rPr>
          <w:rFonts w:ascii="Arial" w:hAnsi="Arial" w:cs="Arial"/>
          <w:sz w:val="24"/>
          <w:szCs w:val="24"/>
          <w:lang w:val="mn-MN"/>
        </w:rPr>
      </w:pPr>
      <w:r>
        <w:rPr>
          <w:rFonts w:ascii="Arial" w:hAnsi="Arial" w:cs="Arial"/>
          <w:sz w:val="24"/>
          <w:szCs w:val="24"/>
          <w:lang w:val="mn-MN"/>
        </w:rPr>
        <w:t xml:space="preserve">- Хууль болон энэхүү дүрэмд заасан эрх үүргээ зориуд буюу байнга биелүүлж гүйцэтгээгүй бол эс үйлдэхүй гэнэ. Сонгуульт үүрэг эрх мэдлээ урвуулан ашиглах, хэтрүүлэн хэрэглэх, хурлын үйл ажиллагаа, сонгогч иргэдтэйгээ тогтмол оролцож харилцаагүй санаатайгаар зайлсхийсэн бол зөрчсөн үйлдэл гэж үзнэ. </w:t>
      </w:r>
    </w:p>
    <w:p w:rsidR="003F2722" w:rsidRDefault="00FC5B69" w:rsidP="002A66E2">
      <w:pPr>
        <w:ind w:firstLine="720"/>
        <w:jc w:val="both"/>
        <w:rPr>
          <w:rFonts w:ascii="Arial" w:hAnsi="Arial" w:cs="Arial"/>
          <w:sz w:val="24"/>
          <w:szCs w:val="24"/>
          <w:lang w:val="mn-MN"/>
        </w:rPr>
      </w:pPr>
      <w:r>
        <w:rPr>
          <w:rFonts w:ascii="Arial" w:hAnsi="Arial" w:cs="Arial"/>
          <w:sz w:val="24"/>
          <w:szCs w:val="24"/>
          <w:lang w:val="mn-MN"/>
        </w:rPr>
        <w:t xml:space="preserve">- Их хэмжээний орлого, </w:t>
      </w:r>
      <w:r w:rsidR="003F2722">
        <w:rPr>
          <w:rFonts w:ascii="Arial" w:hAnsi="Arial" w:cs="Arial"/>
          <w:sz w:val="24"/>
          <w:szCs w:val="24"/>
          <w:lang w:val="mn-MN"/>
        </w:rPr>
        <w:t xml:space="preserve">зарлагын өөрчлөлт гэж сарын үндсэн цалин буюу хөдөлмөрийн хөлсний доод хэмжээг хуульд заасан хэмжээгээр нэмэгдүүлснийг авч үзнэ. </w:t>
      </w:r>
    </w:p>
    <w:p w:rsidR="003F2722" w:rsidRDefault="003F2722" w:rsidP="00B47C19">
      <w:pPr>
        <w:ind w:firstLine="720"/>
        <w:jc w:val="both"/>
        <w:rPr>
          <w:rFonts w:ascii="Arial" w:hAnsi="Arial" w:cs="Arial"/>
          <w:sz w:val="24"/>
          <w:szCs w:val="24"/>
          <w:lang w:val="mn-MN"/>
        </w:rPr>
      </w:pPr>
      <w:r w:rsidRPr="00C47B63">
        <w:rPr>
          <w:rFonts w:ascii="Arial" w:hAnsi="Arial" w:cs="Arial"/>
          <w:b/>
          <w:sz w:val="24"/>
          <w:szCs w:val="24"/>
          <w:lang w:val="mn-MN"/>
        </w:rPr>
        <w:t>6.2</w:t>
      </w:r>
      <w:r>
        <w:rPr>
          <w:rFonts w:ascii="Arial" w:hAnsi="Arial" w:cs="Arial"/>
          <w:sz w:val="24"/>
          <w:szCs w:val="24"/>
          <w:lang w:val="mn-MN"/>
        </w:rPr>
        <w:t xml:space="preserve"> Ёс зүйн дүрмийн хэм хэмжээг зөрчсөн тохиолдолд Төлөөлөгч өөрөө ойлгон ухамсарлаж нийт Төлөөлөгчдийн өмнө буюу Хорооны хурал дээр уучлалт гуйсан бол хурлын тэмдэглэлд тэмдэглэж нийтэд мэдээллэнэ. </w:t>
      </w:r>
    </w:p>
    <w:p w:rsidR="000B63AB" w:rsidRDefault="000B63AB" w:rsidP="00C65209">
      <w:pPr>
        <w:jc w:val="both"/>
        <w:rPr>
          <w:rFonts w:ascii="Arial" w:hAnsi="Arial" w:cs="Arial"/>
          <w:sz w:val="24"/>
          <w:szCs w:val="24"/>
          <w:lang w:val="mn-MN"/>
        </w:rPr>
      </w:pPr>
    </w:p>
    <w:p w:rsidR="00AB0CFA" w:rsidRDefault="00AB0CFA" w:rsidP="00B47C19">
      <w:pPr>
        <w:ind w:firstLine="720"/>
        <w:jc w:val="both"/>
        <w:rPr>
          <w:rFonts w:ascii="Arial" w:hAnsi="Arial" w:cs="Arial"/>
          <w:sz w:val="24"/>
          <w:szCs w:val="24"/>
          <w:lang w:val="mn-MN"/>
        </w:rPr>
      </w:pPr>
    </w:p>
    <w:p w:rsidR="000B63AB" w:rsidRDefault="000B63AB" w:rsidP="000B63AB">
      <w:pPr>
        <w:ind w:firstLine="720"/>
        <w:jc w:val="center"/>
        <w:rPr>
          <w:rFonts w:ascii="Arial" w:hAnsi="Arial" w:cs="Arial"/>
          <w:sz w:val="24"/>
          <w:szCs w:val="24"/>
          <w:lang w:val="mn-MN"/>
        </w:rPr>
      </w:pPr>
      <w:r>
        <w:rPr>
          <w:rFonts w:ascii="Arial" w:hAnsi="Arial" w:cs="Arial"/>
          <w:sz w:val="24"/>
          <w:szCs w:val="24"/>
          <w:lang w:val="mn-MN"/>
        </w:rPr>
        <w:t>ОНГОН СУМЫН ИРГЭДИЙН</w:t>
      </w:r>
    </w:p>
    <w:p w:rsidR="000B63AB" w:rsidRPr="0018604D" w:rsidRDefault="000B63AB" w:rsidP="000B63AB">
      <w:pPr>
        <w:ind w:firstLine="720"/>
        <w:jc w:val="center"/>
        <w:rPr>
          <w:rFonts w:ascii="Arial" w:hAnsi="Arial" w:cs="Arial"/>
          <w:sz w:val="24"/>
          <w:szCs w:val="24"/>
          <w:lang w:val="mn-MN"/>
        </w:rPr>
      </w:pPr>
      <w:r>
        <w:rPr>
          <w:rFonts w:ascii="Arial" w:hAnsi="Arial" w:cs="Arial"/>
          <w:sz w:val="24"/>
          <w:szCs w:val="24"/>
          <w:lang w:val="mn-MN"/>
        </w:rPr>
        <w:t>ТӨЛӨӨЛӨГЧДИЙН ХУРАЛ</w:t>
      </w:r>
    </w:p>
    <w:sectPr w:rsidR="000B63AB" w:rsidRPr="0018604D" w:rsidSect="009A6287">
      <w:pgSz w:w="12240" w:h="15840"/>
      <w:pgMar w:top="1134" w:right="851" w:bottom="1134" w:left="1701"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1D" w:rsidRDefault="00A9711D" w:rsidP="00037CC7">
      <w:pPr>
        <w:spacing w:after="0" w:line="240" w:lineRule="auto"/>
      </w:pPr>
      <w:r>
        <w:separator/>
      </w:r>
    </w:p>
  </w:endnote>
  <w:endnote w:type="continuationSeparator" w:id="0">
    <w:p w:rsidR="00A9711D" w:rsidRDefault="00A9711D" w:rsidP="0003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1D" w:rsidRDefault="00A9711D" w:rsidP="00037CC7">
      <w:pPr>
        <w:spacing w:after="0" w:line="240" w:lineRule="auto"/>
      </w:pPr>
      <w:r>
        <w:separator/>
      </w:r>
    </w:p>
  </w:footnote>
  <w:footnote w:type="continuationSeparator" w:id="0">
    <w:p w:rsidR="00A9711D" w:rsidRDefault="00A9711D" w:rsidP="00037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EC"/>
    <w:rsid w:val="00037CC7"/>
    <w:rsid w:val="000614C5"/>
    <w:rsid w:val="00085315"/>
    <w:rsid w:val="000B63AB"/>
    <w:rsid w:val="000B72CF"/>
    <w:rsid w:val="000E13B1"/>
    <w:rsid w:val="000F4CDC"/>
    <w:rsid w:val="000F5567"/>
    <w:rsid w:val="00155902"/>
    <w:rsid w:val="00165ABF"/>
    <w:rsid w:val="0018604D"/>
    <w:rsid w:val="001906CC"/>
    <w:rsid w:val="00232016"/>
    <w:rsid w:val="002A66E2"/>
    <w:rsid w:val="002F7E8B"/>
    <w:rsid w:val="00344825"/>
    <w:rsid w:val="00373844"/>
    <w:rsid w:val="003F2722"/>
    <w:rsid w:val="00437441"/>
    <w:rsid w:val="0045322F"/>
    <w:rsid w:val="00472284"/>
    <w:rsid w:val="00487455"/>
    <w:rsid w:val="0056574C"/>
    <w:rsid w:val="005F0015"/>
    <w:rsid w:val="00600A6A"/>
    <w:rsid w:val="00631409"/>
    <w:rsid w:val="00652B7A"/>
    <w:rsid w:val="006A1670"/>
    <w:rsid w:val="006B618D"/>
    <w:rsid w:val="006C5299"/>
    <w:rsid w:val="006D4B74"/>
    <w:rsid w:val="006F15A1"/>
    <w:rsid w:val="007138F7"/>
    <w:rsid w:val="007649CD"/>
    <w:rsid w:val="00764C14"/>
    <w:rsid w:val="00780B94"/>
    <w:rsid w:val="007C604E"/>
    <w:rsid w:val="007F1A40"/>
    <w:rsid w:val="0083079A"/>
    <w:rsid w:val="008D65E7"/>
    <w:rsid w:val="0090745A"/>
    <w:rsid w:val="009140A8"/>
    <w:rsid w:val="00937A93"/>
    <w:rsid w:val="00951B09"/>
    <w:rsid w:val="00996D5A"/>
    <w:rsid w:val="009A6287"/>
    <w:rsid w:val="009E1065"/>
    <w:rsid w:val="009E4B1A"/>
    <w:rsid w:val="00A1575F"/>
    <w:rsid w:val="00A2345C"/>
    <w:rsid w:val="00A27491"/>
    <w:rsid w:val="00A7371A"/>
    <w:rsid w:val="00A94205"/>
    <w:rsid w:val="00A9711D"/>
    <w:rsid w:val="00AB0CFA"/>
    <w:rsid w:val="00B07452"/>
    <w:rsid w:val="00B2165D"/>
    <w:rsid w:val="00B33196"/>
    <w:rsid w:val="00B47C19"/>
    <w:rsid w:val="00B913EC"/>
    <w:rsid w:val="00BB625F"/>
    <w:rsid w:val="00BF75BF"/>
    <w:rsid w:val="00C22AEE"/>
    <w:rsid w:val="00C47B63"/>
    <w:rsid w:val="00C53FA6"/>
    <w:rsid w:val="00C54D48"/>
    <w:rsid w:val="00C56A87"/>
    <w:rsid w:val="00C65209"/>
    <w:rsid w:val="00C72D0B"/>
    <w:rsid w:val="00CA570E"/>
    <w:rsid w:val="00CA79DD"/>
    <w:rsid w:val="00CB5190"/>
    <w:rsid w:val="00CC6349"/>
    <w:rsid w:val="00CF4771"/>
    <w:rsid w:val="00D06191"/>
    <w:rsid w:val="00D1255B"/>
    <w:rsid w:val="00D15B51"/>
    <w:rsid w:val="00D42409"/>
    <w:rsid w:val="00D66F31"/>
    <w:rsid w:val="00D77B75"/>
    <w:rsid w:val="00D95BF0"/>
    <w:rsid w:val="00DC1576"/>
    <w:rsid w:val="00DE3471"/>
    <w:rsid w:val="00DF7570"/>
    <w:rsid w:val="00E43031"/>
    <w:rsid w:val="00E46FA5"/>
    <w:rsid w:val="00ED07F9"/>
    <w:rsid w:val="00FA5F7D"/>
    <w:rsid w:val="00FC5B69"/>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5B94-911A-4F64-9EEF-379576DC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C7"/>
  </w:style>
  <w:style w:type="paragraph" w:styleId="Footer">
    <w:name w:val="footer"/>
    <w:basedOn w:val="Normal"/>
    <w:link w:val="FooterChar"/>
    <w:uiPriority w:val="99"/>
    <w:unhideWhenUsed/>
    <w:rsid w:val="0003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C7"/>
  </w:style>
  <w:style w:type="paragraph" w:styleId="BalloonText">
    <w:name w:val="Balloon Text"/>
    <w:basedOn w:val="Normal"/>
    <w:link w:val="BalloonTextChar"/>
    <w:uiPriority w:val="99"/>
    <w:semiHidden/>
    <w:unhideWhenUsed/>
    <w:rsid w:val="006C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99"/>
    <w:rPr>
      <w:rFonts w:ascii="Segoe UI" w:hAnsi="Segoe UI" w:cs="Segoe UI"/>
      <w:sz w:val="18"/>
      <w:szCs w:val="18"/>
    </w:rPr>
  </w:style>
  <w:style w:type="paragraph" w:styleId="ListParagraph">
    <w:name w:val="List Paragraph"/>
    <w:basedOn w:val="Normal"/>
    <w:uiPriority w:val="34"/>
    <w:qFormat/>
    <w:rsid w:val="00DE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9390-1EFD-4133-8D95-9847B693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2022-02-09T07:02:00Z</cp:lastPrinted>
  <dcterms:created xsi:type="dcterms:W3CDTF">2021-01-13T06:43:00Z</dcterms:created>
  <dcterms:modified xsi:type="dcterms:W3CDTF">2022-02-09T07:02:00Z</dcterms:modified>
</cp:coreProperties>
</file>