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41F7" w:rsidRPr="00CB79E1" w:rsidRDefault="000941F7" w:rsidP="000941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      </w:t>
      </w:r>
      <w:r w:rsidRPr="006743B7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ТӨВ </w:t>
      </w:r>
      <w:r w:rsidRPr="00CB79E1">
        <w:rPr>
          <w:rFonts w:ascii="Arial" w:eastAsia="Times New Roman" w:hAnsi="Arial" w:cs="Arial"/>
          <w:b/>
          <w:bCs/>
          <w:sz w:val="24"/>
          <w:szCs w:val="24"/>
          <w:lang w:val="mn-MN"/>
        </w:rPr>
        <w:t>АЙМГИЙН</w:t>
      </w:r>
      <w:r w:rsidRPr="006743B7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БАТСҮМБЭР СУМЫН</w:t>
      </w:r>
      <w:r w:rsidRPr="00CB79E1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ИТХ, АЖЛЫН АЛБАНААС</w:t>
      </w:r>
    </w:p>
    <w:p w:rsidR="000941F7" w:rsidRPr="006743B7" w:rsidRDefault="000941F7" w:rsidP="000941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    </w:t>
      </w:r>
      <w:r w:rsidRPr="00CB79E1">
        <w:rPr>
          <w:rFonts w:ascii="Arial" w:eastAsia="Times New Roman" w:hAnsi="Arial" w:cs="Arial"/>
          <w:b/>
          <w:bCs/>
          <w:sz w:val="24"/>
          <w:szCs w:val="24"/>
          <w:lang w:val="mn-MN"/>
        </w:rPr>
        <w:t>20</w:t>
      </w:r>
      <w:r w:rsidRPr="006743B7">
        <w:rPr>
          <w:rFonts w:ascii="Arial" w:eastAsia="Times New Roman" w:hAnsi="Arial" w:cs="Arial"/>
          <w:b/>
          <w:bCs/>
          <w:sz w:val="24"/>
          <w:szCs w:val="24"/>
          <w:lang w:val="mn-MN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>3</w:t>
      </w:r>
      <w:r w:rsidRPr="00CB79E1">
        <w:rPr>
          <w:rFonts w:ascii="Arial" w:eastAsia="Times New Roman" w:hAnsi="Arial" w:cs="Arial"/>
          <w:b/>
          <w:bCs/>
          <w:sz w:val="24"/>
          <w:szCs w:val="24"/>
          <w:lang w:val="mn-MN"/>
        </w:rPr>
        <w:t> ОНЫ </w:t>
      </w: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>1</w:t>
      </w:r>
      <w:r w:rsidRPr="00CB79E1">
        <w:rPr>
          <w:rFonts w:ascii="Arial" w:eastAsia="Times New Roman" w:hAnsi="Arial" w:cs="Arial"/>
          <w:b/>
          <w:bCs/>
          <w:sz w:val="24"/>
          <w:szCs w:val="24"/>
          <w:lang w:val="mn-MN"/>
        </w:rPr>
        <w:t>-Р САРД ХИЙЖ ГҮЙЦЭТГЭСЭН</w:t>
      </w:r>
      <w:r w:rsidRPr="006743B7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CB79E1">
        <w:rPr>
          <w:rFonts w:ascii="Arial" w:eastAsia="Times New Roman" w:hAnsi="Arial" w:cs="Arial"/>
          <w:b/>
          <w:bCs/>
          <w:sz w:val="24"/>
          <w:szCs w:val="24"/>
          <w:lang w:val="mn-MN"/>
        </w:rPr>
        <w:t>АЖЛЫН МЭДЭЭ</w:t>
      </w:r>
    </w:p>
    <w:p w:rsidR="000941F7" w:rsidRDefault="000941F7" w:rsidP="000941F7">
      <w:pPr>
        <w:spacing w:after="0" w:line="360" w:lineRule="atLeast"/>
        <w:ind w:left="720"/>
        <w:rPr>
          <w:rFonts w:ascii="Arial" w:eastAsia="Times New Roman" w:hAnsi="Arial" w:cs="Arial"/>
          <w:sz w:val="24"/>
          <w:szCs w:val="24"/>
          <w:lang w:val="mn-MN"/>
        </w:rPr>
      </w:pPr>
      <w:r w:rsidRPr="006743B7">
        <w:rPr>
          <w:rFonts w:ascii="Arial" w:eastAsia="Times New Roman" w:hAnsi="Arial" w:cs="Arial"/>
          <w:sz w:val="24"/>
          <w:szCs w:val="24"/>
          <w:lang w:val="mn-MN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</w:t>
      </w:r>
      <w:r w:rsidRPr="00CB79E1">
        <w:rPr>
          <w:rFonts w:ascii="Arial" w:eastAsia="Times New Roman" w:hAnsi="Arial" w:cs="Arial"/>
          <w:sz w:val="24"/>
          <w:szCs w:val="24"/>
          <w:lang w:val="mn-MN"/>
        </w:rPr>
        <w:t>20</w:t>
      </w:r>
      <w:r w:rsidRPr="006743B7">
        <w:rPr>
          <w:rFonts w:ascii="Arial" w:eastAsia="Times New Roman" w:hAnsi="Arial" w:cs="Arial"/>
          <w:sz w:val="24"/>
          <w:szCs w:val="24"/>
          <w:lang w:val="mn-MN"/>
        </w:rPr>
        <w:t>2</w:t>
      </w:r>
      <w:r>
        <w:rPr>
          <w:rFonts w:ascii="Arial" w:eastAsia="Times New Roman" w:hAnsi="Arial" w:cs="Arial"/>
          <w:sz w:val="24"/>
          <w:szCs w:val="24"/>
          <w:lang w:val="mn-MN"/>
        </w:rPr>
        <w:t>3</w:t>
      </w:r>
      <w:r w:rsidRPr="00CB79E1">
        <w:rPr>
          <w:rFonts w:ascii="Arial" w:eastAsia="Times New Roman" w:hAnsi="Arial" w:cs="Arial"/>
          <w:sz w:val="24"/>
          <w:szCs w:val="24"/>
          <w:lang w:val="mn-MN"/>
        </w:rPr>
        <w:t>.</w:t>
      </w:r>
      <w:r w:rsidRPr="00CB79E1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  <w:lang w:val="mn-MN"/>
        </w:rPr>
        <w:t>1</w:t>
      </w:r>
      <w:r w:rsidRPr="00CB79E1">
        <w:rPr>
          <w:rFonts w:ascii="Arial" w:eastAsia="Times New Roman" w:hAnsi="Arial" w:cs="Arial"/>
          <w:sz w:val="24"/>
          <w:szCs w:val="24"/>
          <w:lang w:val="mn-MN"/>
        </w:rPr>
        <w:t>.</w:t>
      </w:r>
      <w:r>
        <w:rPr>
          <w:rFonts w:ascii="Arial" w:eastAsia="Times New Roman" w:hAnsi="Arial" w:cs="Arial"/>
          <w:sz w:val="24"/>
          <w:szCs w:val="24"/>
          <w:lang w:val="mn-MN"/>
        </w:rPr>
        <w:t>30</w:t>
      </w:r>
      <w:r w:rsidRPr="00CB79E1">
        <w:rPr>
          <w:rFonts w:ascii="Arial" w:eastAsia="Times New Roman" w:hAnsi="Arial" w:cs="Arial"/>
          <w:sz w:val="24"/>
          <w:szCs w:val="24"/>
          <w:lang w:val="mn-MN"/>
        </w:rPr>
        <w:t>                                                                                             </w:t>
      </w:r>
      <w:r w:rsidRPr="006743B7">
        <w:rPr>
          <w:rFonts w:ascii="Arial" w:eastAsia="Times New Roman" w:hAnsi="Arial" w:cs="Arial"/>
          <w:sz w:val="24"/>
          <w:szCs w:val="24"/>
          <w:lang w:val="mn-MN"/>
        </w:rPr>
        <w:t xml:space="preserve">  Мандал </w:t>
      </w:r>
    </w:p>
    <w:p w:rsidR="000941F7" w:rsidRDefault="000941F7" w:rsidP="000941F7">
      <w:pPr>
        <w:spacing w:after="0" w:line="360" w:lineRule="atLeast"/>
        <w:ind w:left="720"/>
        <w:rPr>
          <w:rFonts w:ascii="Arial" w:eastAsia="Times New Roman" w:hAnsi="Arial" w:cs="Arial"/>
          <w:sz w:val="24"/>
          <w:szCs w:val="24"/>
          <w:lang w:val="mn-MN"/>
        </w:rPr>
      </w:pPr>
    </w:p>
    <w:p w:rsidR="000941F7" w:rsidRDefault="000941F7" w:rsidP="000941F7">
      <w:pPr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Сумын </w:t>
      </w:r>
      <w:r w:rsidRPr="00CB79E1">
        <w:rPr>
          <w:rFonts w:ascii="Arial" w:eastAsia="Times New Roman" w:hAnsi="Arial" w:cs="Arial"/>
          <w:sz w:val="24"/>
          <w:szCs w:val="24"/>
          <w:lang w:val="mn-MN"/>
        </w:rPr>
        <w:t>ИТХ-ын Т</w:t>
      </w:r>
      <w:r w:rsidRPr="006743B7">
        <w:rPr>
          <w:rFonts w:ascii="Arial" w:eastAsia="Times New Roman" w:hAnsi="Arial" w:cs="Arial"/>
          <w:sz w:val="24"/>
          <w:szCs w:val="24"/>
          <w:lang w:val="mn-MN"/>
        </w:rPr>
        <w:t>өлөөлөгч</w:t>
      </w:r>
      <w:r w:rsidRPr="00CB79E1">
        <w:rPr>
          <w:rFonts w:ascii="Arial" w:eastAsia="Times New Roman" w:hAnsi="Arial" w:cs="Arial"/>
          <w:sz w:val="24"/>
          <w:szCs w:val="24"/>
          <w:lang w:val="mn-MN"/>
        </w:rPr>
        <w:t>ид,  Ажлын албанаас 20</w:t>
      </w:r>
      <w:r w:rsidRPr="006743B7">
        <w:rPr>
          <w:rFonts w:ascii="Arial" w:eastAsia="Times New Roman" w:hAnsi="Arial" w:cs="Arial"/>
          <w:sz w:val="24"/>
          <w:szCs w:val="24"/>
          <w:lang w:val="mn-MN"/>
        </w:rPr>
        <w:t>2</w:t>
      </w:r>
      <w:r>
        <w:rPr>
          <w:rFonts w:ascii="Arial" w:eastAsia="Times New Roman" w:hAnsi="Arial" w:cs="Arial"/>
          <w:sz w:val="24"/>
          <w:szCs w:val="24"/>
          <w:lang w:val="mn-MN"/>
        </w:rPr>
        <w:t>3</w:t>
      </w:r>
      <w:r w:rsidRPr="00CB79E1">
        <w:rPr>
          <w:rFonts w:ascii="Arial" w:eastAsia="Times New Roman" w:hAnsi="Arial" w:cs="Arial"/>
          <w:sz w:val="24"/>
          <w:szCs w:val="24"/>
          <w:lang w:val="mn-MN"/>
        </w:rPr>
        <w:t> оны </w:t>
      </w:r>
      <w:r>
        <w:rPr>
          <w:rFonts w:ascii="Arial" w:eastAsia="Times New Roman" w:hAnsi="Arial" w:cs="Arial"/>
          <w:sz w:val="24"/>
          <w:szCs w:val="24"/>
          <w:lang w:val="mn-MN"/>
        </w:rPr>
        <w:t>1</w:t>
      </w:r>
      <w:r w:rsidRPr="00CB79E1">
        <w:rPr>
          <w:rFonts w:ascii="Arial" w:eastAsia="Times New Roman" w:hAnsi="Arial" w:cs="Arial"/>
          <w:sz w:val="24"/>
          <w:szCs w:val="24"/>
        </w:rPr>
        <w:t> </w:t>
      </w:r>
      <w:r w:rsidRPr="00CB79E1">
        <w:rPr>
          <w:rFonts w:ascii="Arial" w:eastAsia="Times New Roman" w:hAnsi="Arial" w:cs="Arial"/>
          <w:sz w:val="24"/>
          <w:szCs w:val="24"/>
          <w:lang w:val="mn-MN"/>
        </w:rPr>
        <w:t>д</w:t>
      </w:r>
      <w:r>
        <w:rPr>
          <w:rFonts w:ascii="Arial" w:eastAsia="Times New Roman" w:hAnsi="Arial" w:cs="Arial"/>
          <w:sz w:val="24"/>
          <w:szCs w:val="24"/>
          <w:lang w:val="mn-MN"/>
        </w:rPr>
        <w:t>үгээ</w:t>
      </w:r>
      <w:r w:rsidRPr="00CB79E1">
        <w:rPr>
          <w:rFonts w:ascii="Arial" w:eastAsia="Times New Roman" w:hAnsi="Arial" w:cs="Arial"/>
          <w:sz w:val="24"/>
          <w:szCs w:val="24"/>
          <w:lang w:val="mn-MN"/>
        </w:rPr>
        <w:t>р сард  дараах ажлуудыг хийж гүйцэтгэлээ. Үүнд:</w:t>
      </w:r>
      <w:r>
        <w:rPr>
          <w:rFonts w:ascii="Arial" w:eastAsia="Times New Roman" w:hAnsi="Arial" w:cs="Arial"/>
          <w:sz w:val="24"/>
          <w:szCs w:val="24"/>
          <w:lang w:val="mn-MN"/>
        </w:rPr>
        <w:t>ИТХ-аас</w:t>
      </w:r>
    </w:p>
    <w:p w:rsidR="000941F7" w:rsidRPr="000D279C" w:rsidRDefault="000941F7" w:rsidP="000941F7">
      <w:pPr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1.Сумын ИТХ-ын зөвлөлийн 1 дүгээр хурал 01 сарын 18-ны өдөр хуралдаж ирсэн бичиг, ээлжит бус 8 дугаар хуралдааны тов, хэлэлцэх асуудлыг баталсан.</w:t>
      </w:r>
    </w:p>
    <w:p w:rsidR="000941F7" w:rsidRPr="006743B7" w:rsidRDefault="000941F7" w:rsidP="000941F7">
      <w:pPr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2</w:t>
      </w:r>
      <w:r w:rsidRPr="006743B7">
        <w:rPr>
          <w:rFonts w:ascii="Arial" w:eastAsia="Times New Roman" w:hAnsi="Arial" w:cs="Arial"/>
          <w:sz w:val="24"/>
          <w:szCs w:val="24"/>
          <w:lang w:val="mn-MN"/>
        </w:rPr>
        <w:t xml:space="preserve">.Сумын ИТХ-ын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төлөөлөгчдийн </w:t>
      </w:r>
      <w:r w:rsidRPr="006743B7">
        <w:rPr>
          <w:rFonts w:ascii="Arial" w:eastAsia="Times New Roman" w:hAnsi="Arial" w:cs="Arial"/>
          <w:sz w:val="24"/>
          <w:szCs w:val="24"/>
          <w:lang w:val="mn-MN"/>
        </w:rPr>
        <w:t xml:space="preserve">ээлжит </w:t>
      </w:r>
      <w:r>
        <w:rPr>
          <w:rFonts w:ascii="Arial" w:eastAsia="Times New Roman" w:hAnsi="Arial" w:cs="Arial"/>
          <w:sz w:val="24"/>
          <w:szCs w:val="24"/>
          <w:lang w:val="mn-MN"/>
        </w:rPr>
        <w:t>бус 8</w:t>
      </w:r>
      <w:r w:rsidRPr="006743B7">
        <w:rPr>
          <w:rFonts w:ascii="Arial" w:eastAsia="Times New Roman" w:hAnsi="Arial" w:cs="Arial"/>
          <w:sz w:val="24"/>
          <w:szCs w:val="24"/>
          <w:lang w:val="mn-MN"/>
        </w:rPr>
        <w:t xml:space="preserve"> дугаар хуралдаан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1 сарын 30-нд сумын хөгжлийн 2023 оны жилийн төлөвлөгөө, эзэмшил газрын тодотгол, ИТХ-ын хороодын 2023 оны төлөвлөгөө, ЕБС-ийн актлах хөрөнгө, орон нутгийн тусгай хамгаалалтанд авах газрын ажлын хэсэг томилох, орон нутгийн нэмэгдэл олгох зэрэг асуудлыг хэлэлцэнэ.</w:t>
      </w:r>
    </w:p>
    <w:p w:rsidR="000941F7" w:rsidRDefault="000941F7" w:rsidP="000941F7">
      <w:pPr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3.УИХ-ын гишүүн Н.Энхболдын иргэдтэй хийж уулзалтанд 01 сарын 25-ны өдөр оролцсон.</w:t>
      </w:r>
    </w:p>
    <w:p w:rsidR="000941F7" w:rsidRDefault="000941F7" w:rsidP="000941F7">
      <w:pPr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4.ИТХ-ын дарга, тойргийн төлөөлөгч нар, БИНХ-ын дарга нар багийн иргэдийн нийтийн хуралд хуваарийн дагуу 01 сарын 10-наас 23-ны өдрүүдэд 2022 оны ажлаа тайлагнасан.</w:t>
      </w:r>
    </w:p>
    <w:p w:rsidR="000941F7" w:rsidRPr="006743B7" w:rsidRDefault="000941F7" w:rsidP="000941F7">
      <w:pPr>
        <w:spacing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  <w:lang w:val="mn-MN"/>
        </w:rPr>
        <w:t>Үүнд: ИТХ-ын ажлын албанаас</w:t>
      </w:r>
    </w:p>
    <w:p w:rsidR="000941F7" w:rsidRPr="006743B7" w:rsidRDefault="000941F7" w:rsidP="000941F7">
      <w:pPr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1.Сумын ИТХ-ын ажлын албаны 2023 оны цалингийн фонд, 2023 оны ээлжийн амралтын хуваарийг тушаалаар баталсан.</w:t>
      </w:r>
    </w:p>
    <w:p w:rsidR="000941F7" w:rsidRDefault="000941F7" w:rsidP="000941F7">
      <w:pPr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6743B7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2.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Аймгийн Аудитын байгууллагын 01 сарын 20-ны цахим сургалтанд хамрагдсан.</w:t>
      </w:r>
      <w:r>
        <w:rPr>
          <w:rFonts w:ascii="Arial" w:hAnsi="Arial" w:cs="Arial"/>
          <w:noProof/>
          <w:sz w:val="24"/>
          <w:szCs w:val="24"/>
          <w:lang w:val="mn-MN"/>
        </w:rPr>
        <w:t xml:space="preserve"> </w:t>
      </w:r>
    </w:p>
    <w:p w:rsidR="000941F7" w:rsidRDefault="000941F7" w:rsidP="000941F7">
      <w:pPr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  <w:lang w:val="mn-MN"/>
        </w:rPr>
        <w:t>3.Төв аймгийн ЗДТГ-ын 2023.01.19 04/120 тоотын дагуу ЭБАТ авлигын эсрэг хууль тогтоомж, 2022 оны бүрдүүлэлтийн талаар арга зүйн цахим сургалтанд 01 сарын 23-ны хамрагдсан.</w:t>
      </w:r>
    </w:p>
    <w:p w:rsidR="000941F7" w:rsidRDefault="000941F7" w:rsidP="000941F7">
      <w:pPr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  <w:lang w:val="mn-MN"/>
        </w:rPr>
        <w:t>4.Нутгийн өөрөө удирдах байгууллага үүсч хөгжсөний 30 жилийн ойн дурсамж номын эх бэлтгэлийг хийж байна.</w:t>
      </w:r>
    </w:p>
    <w:p w:rsidR="000941F7" w:rsidRDefault="000941F7" w:rsidP="000941F7">
      <w:pPr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  <w:lang w:val="mn-MN"/>
        </w:rPr>
        <w:t>5.Энэ сард ирсэн бичиг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n-MN"/>
        </w:rPr>
        <w:t>11, явсан бичиг 4, хурлын даргын захирамж 1, нарийн бичгийн даргын 3 тушаал гарсан.</w:t>
      </w:r>
    </w:p>
    <w:p w:rsidR="000941F7" w:rsidRDefault="000941F7" w:rsidP="000941F7">
      <w:pPr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  <w:lang w:val="mn-MN"/>
        </w:rPr>
        <w:t xml:space="preserve">6.Цахимд хуудаст 2 удаа мэдээлэл, </w:t>
      </w:r>
      <w:r>
        <w:rPr>
          <w:rFonts w:ascii="Arial" w:hAnsi="Arial" w:cs="Arial"/>
          <w:noProof/>
          <w:sz w:val="24"/>
          <w:szCs w:val="24"/>
        </w:rPr>
        <w:t>Khural.mn</w:t>
      </w:r>
      <w:r>
        <w:rPr>
          <w:rFonts w:ascii="Arial" w:hAnsi="Arial" w:cs="Arial"/>
          <w:noProof/>
          <w:sz w:val="24"/>
          <w:szCs w:val="24"/>
          <w:lang w:val="mn-MN"/>
        </w:rPr>
        <w:t xml:space="preserve"> сайтанд зөвлөлийн хурлын шийдвэр, төлөөлөгчийн хурлын тогтоол, зурган мэдээллийг байршуулсан.</w:t>
      </w:r>
    </w:p>
    <w:p w:rsidR="000941F7" w:rsidRDefault="000941F7" w:rsidP="000941F7">
      <w:pPr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  <w:lang w:val="mn-MN"/>
        </w:rPr>
        <w:t>7.Сумын ГХУСАЗЗ-өөс хар цэгт байрлуулсан машины гэрлийг авсан.</w:t>
      </w:r>
    </w:p>
    <w:p w:rsidR="00B548B9" w:rsidRDefault="000941F7" w:rsidP="000941F7">
      <w:pPr>
        <w:ind w:firstLine="720"/>
        <w:jc w:val="both"/>
      </w:pPr>
      <w:r>
        <w:rPr>
          <w:rFonts w:ascii="Arial" w:hAnsi="Arial" w:cs="Arial"/>
          <w:noProof/>
          <w:sz w:val="24"/>
          <w:szCs w:val="24"/>
          <w:lang w:val="mn-MN"/>
        </w:rPr>
        <w:t>8.Хурлын ажлын албанаас шатахууны зардалд 125000, шуудан холбооны зардалд 17444 төгрөг, хоолны зардалд 94100 төгрөг зарцуулсан.</w:t>
      </w:r>
    </w:p>
    <w:sectPr w:rsidR="00B54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F7"/>
    <w:rsid w:val="000941F7"/>
    <w:rsid w:val="00B5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D56E"/>
  <w15:chartTrackingRefBased/>
  <w15:docId w15:val="{C00C31AB-2154-47B1-BFDA-56EF4AB5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F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2023-02-09T07:02:00Z</dcterms:created>
  <dcterms:modified xsi:type="dcterms:W3CDTF">2023-02-09T07:03:00Z</dcterms:modified>
</cp:coreProperties>
</file>