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34B" w:rsidRPr="00A803B3" w:rsidRDefault="00FC334B" w:rsidP="00FC334B">
      <w:pPr>
        <w:spacing w:after="0" w:line="240" w:lineRule="auto"/>
        <w:jc w:val="center"/>
        <w:rPr>
          <w:rFonts w:ascii="Arial" w:hAnsi="Arial" w:cs="Arial"/>
          <w:b/>
          <w:sz w:val="24"/>
          <w:szCs w:val="24"/>
          <w:lang w:val="mn-MN"/>
        </w:rPr>
      </w:pPr>
      <w:r w:rsidRPr="00A803B3">
        <w:rPr>
          <w:rFonts w:ascii="Arial" w:hAnsi="Arial" w:cs="Arial"/>
          <w:b/>
          <w:sz w:val="24"/>
          <w:szCs w:val="24"/>
          <w:lang w:val="mn-MN"/>
        </w:rPr>
        <w:t>АЙМГИЙН ИТХ-ЫН ТЭРГҮҮЛЭГЧИД, АЖЛЫН АЛБАНААС</w:t>
      </w:r>
    </w:p>
    <w:p w:rsidR="00FC334B" w:rsidRPr="00A803B3" w:rsidRDefault="00FC334B" w:rsidP="00FC334B">
      <w:pPr>
        <w:spacing w:after="0" w:line="240" w:lineRule="auto"/>
        <w:jc w:val="center"/>
        <w:rPr>
          <w:rFonts w:ascii="Arial" w:hAnsi="Arial" w:cs="Arial"/>
          <w:b/>
          <w:sz w:val="24"/>
          <w:szCs w:val="24"/>
          <w:lang w:val="mn-MN"/>
        </w:rPr>
      </w:pPr>
      <w:r>
        <w:rPr>
          <w:rFonts w:ascii="Arial" w:hAnsi="Arial" w:cs="Arial"/>
          <w:b/>
          <w:sz w:val="24"/>
          <w:szCs w:val="24"/>
          <w:lang w:val="mn-MN"/>
        </w:rPr>
        <w:t>2020</w:t>
      </w:r>
      <w:r w:rsidRPr="00A803B3">
        <w:rPr>
          <w:rFonts w:ascii="Arial" w:hAnsi="Arial" w:cs="Arial"/>
          <w:b/>
          <w:sz w:val="24"/>
          <w:szCs w:val="24"/>
          <w:lang w:val="mn-MN"/>
        </w:rPr>
        <w:t xml:space="preserve"> ОНЫ 12-Р САРД ХИЙСЭН</w:t>
      </w:r>
      <w:r>
        <w:rPr>
          <w:rFonts w:ascii="Arial" w:hAnsi="Arial" w:cs="Arial"/>
          <w:b/>
          <w:sz w:val="24"/>
          <w:szCs w:val="24"/>
          <w:lang w:val="mn-MN"/>
        </w:rPr>
        <w:t xml:space="preserve"> </w:t>
      </w:r>
      <w:r w:rsidRPr="00A803B3">
        <w:rPr>
          <w:rFonts w:ascii="Arial" w:hAnsi="Arial" w:cs="Arial"/>
          <w:b/>
          <w:sz w:val="24"/>
          <w:szCs w:val="24"/>
          <w:lang w:val="mn-MN"/>
        </w:rPr>
        <w:t xml:space="preserve">АЖЛЫН МЭДЭЭЛЭЛ </w:t>
      </w:r>
    </w:p>
    <w:p w:rsidR="00FC334B" w:rsidRPr="00A803B3" w:rsidRDefault="00FC334B" w:rsidP="00FC334B">
      <w:pPr>
        <w:spacing w:after="0" w:line="240" w:lineRule="auto"/>
        <w:rPr>
          <w:rFonts w:ascii="Arial" w:hAnsi="Arial" w:cs="Arial"/>
          <w:sz w:val="24"/>
          <w:szCs w:val="24"/>
          <w:lang w:val="mn-MN"/>
        </w:rPr>
      </w:pPr>
    </w:p>
    <w:p w:rsidR="00FC334B" w:rsidRPr="00A803B3" w:rsidRDefault="00FC334B" w:rsidP="00FC334B">
      <w:pPr>
        <w:spacing w:after="0" w:line="240" w:lineRule="auto"/>
        <w:rPr>
          <w:rFonts w:ascii="Arial" w:hAnsi="Arial" w:cs="Arial"/>
          <w:b/>
          <w:sz w:val="24"/>
          <w:szCs w:val="24"/>
          <w:lang w:val="mn-MN"/>
        </w:rPr>
      </w:pPr>
      <w:r w:rsidRPr="00A803B3">
        <w:rPr>
          <w:rFonts w:ascii="Arial" w:hAnsi="Arial" w:cs="Arial"/>
          <w:sz w:val="24"/>
          <w:szCs w:val="24"/>
          <w:lang w:val="mn-MN"/>
        </w:rPr>
        <w:t xml:space="preserve">         </w:t>
      </w:r>
      <w:r>
        <w:rPr>
          <w:rFonts w:ascii="Arial" w:hAnsi="Arial" w:cs="Arial"/>
          <w:sz w:val="24"/>
          <w:szCs w:val="24"/>
          <w:lang w:val="mn-MN"/>
        </w:rPr>
        <w:t>2020</w:t>
      </w:r>
      <w:r w:rsidRPr="00A803B3">
        <w:rPr>
          <w:rFonts w:ascii="Arial" w:hAnsi="Arial" w:cs="Arial"/>
          <w:sz w:val="24"/>
          <w:szCs w:val="24"/>
          <w:lang w:val="mn-MN"/>
        </w:rPr>
        <w:t>.12.2</w:t>
      </w:r>
      <w:r>
        <w:rPr>
          <w:rFonts w:ascii="Arial" w:hAnsi="Arial" w:cs="Arial"/>
          <w:sz w:val="24"/>
          <w:szCs w:val="24"/>
          <w:lang w:val="mn-MN"/>
        </w:rPr>
        <w:t>5.</w:t>
      </w:r>
      <w:r w:rsidRPr="00A803B3">
        <w:rPr>
          <w:rFonts w:ascii="Arial" w:hAnsi="Arial" w:cs="Arial"/>
          <w:sz w:val="24"/>
          <w:szCs w:val="24"/>
          <w:lang w:val="mn-MN"/>
        </w:rPr>
        <w:t xml:space="preserve">                                                                                   </w:t>
      </w:r>
      <w:r>
        <w:rPr>
          <w:rFonts w:ascii="Arial" w:hAnsi="Arial" w:cs="Arial"/>
          <w:sz w:val="24"/>
          <w:szCs w:val="24"/>
          <w:lang w:val="mn-MN"/>
        </w:rPr>
        <w:t xml:space="preserve">         </w:t>
      </w:r>
      <w:r w:rsidRPr="00A803B3">
        <w:rPr>
          <w:rFonts w:ascii="Arial" w:hAnsi="Arial" w:cs="Arial"/>
          <w:sz w:val="24"/>
          <w:szCs w:val="24"/>
          <w:lang w:val="mn-MN"/>
        </w:rPr>
        <w:t xml:space="preserve">   </w:t>
      </w:r>
      <w:r>
        <w:rPr>
          <w:rFonts w:ascii="Arial" w:hAnsi="Arial" w:cs="Arial"/>
          <w:sz w:val="24"/>
          <w:szCs w:val="24"/>
        </w:rPr>
        <w:t xml:space="preserve"> </w:t>
      </w:r>
      <w:r w:rsidRPr="00A803B3">
        <w:rPr>
          <w:rFonts w:ascii="Arial" w:hAnsi="Arial" w:cs="Arial"/>
          <w:sz w:val="24"/>
          <w:szCs w:val="24"/>
          <w:lang w:val="mn-MN"/>
        </w:rPr>
        <w:t xml:space="preserve"> Зуунмод</w:t>
      </w:r>
    </w:p>
    <w:p w:rsidR="00FC334B" w:rsidRPr="00A803B3" w:rsidRDefault="00FC334B" w:rsidP="00FC334B">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Тэргүүлэгчид, </w:t>
      </w:r>
      <w:r>
        <w:rPr>
          <w:rFonts w:ascii="Arial" w:hAnsi="Arial" w:cs="Arial"/>
          <w:sz w:val="24"/>
          <w:szCs w:val="24"/>
          <w:lang w:val="mn-MN"/>
        </w:rPr>
        <w:t xml:space="preserve"> Ажлын албанаас 2020</w:t>
      </w:r>
      <w:r w:rsidRPr="00A803B3">
        <w:rPr>
          <w:rFonts w:ascii="Arial" w:hAnsi="Arial" w:cs="Arial"/>
          <w:sz w:val="24"/>
          <w:szCs w:val="24"/>
          <w:lang w:val="mn-MN"/>
        </w:rPr>
        <w:t xml:space="preserve"> оны 12 дугаар сард  дараах ажлуудыг хийж гүйцэтгэлээ. Үүнд:</w:t>
      </w:r>
    </w:p>
    <w:p w:rsidR="00FC334B" w:rsidRPr="00A803B3" w:rsidRDefault="00FC334B" w:rsidP="00FC334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Аймгийн ИТХ-ын </w:t>
      </w:r>
      <w:r>
        <w:rPr>
          <w:rFonts w:ascii="Arial" w:hAnsi="Arial" w:cs="Arial"/>
          <w:sz w:val="24"/>
          <w:szCs w:val="24"/>
        </w:rPr>
        <w:t xml:space="preserve">III </w:t>
      </w:r>
      <w:r>
        <w:rPr>
          <w:rFonts w:ascii="Arial" w:hAnsi="Arial" w:cs="Arial"/>
          <w:sz w:val="24"/>
          <w:szCs w:val="24"/>
          <w:lang w:val="mn-MN"/>
        </w:rPr>
        <w:t>хуралдааныг 20</w:t>
      </w:r>
      <w:r>
        <w:rPr>
          <w:rFonts w:ascii="Arial" w:hAnsi="Arial" w:cs="Arial"/>
          <w:sz w:val="24"/>
          <w:szCs w:val="24"/>
        </w:rPr>
        <w:t>20</w:t>
      </w:r>
      <w:r w:rsidRPr="00A803B3">
        <w:rPr>
          <w:rFonts w:ascii="Arial" w:hAnsi="Arial" w:cs="Arial"/>
          <w:sz w:val="24"/>
          <w:szCs w:val="24"/>
          <w:lang w:val="mn-MN"/>
        </w:rPr>
        <w:t xml:space="preserve"> оны 12 дугаар сарын 0</w:t>
      </w:r>
      <w:r>
        <w:rPr>
          <w:rFonts w:ascii="Arial" w:hAnsi="Arial" w:cs="Arial"/>
          <w:sz w:val="24"/>
          <w:szCs w:val="24"/>
        </w:rPr>
        <w:t>3</w:t>
      </w:r>
      <w:r w:rsidRPr="00A803B3">
        <w:rPr>
          <w:rFonts w:ascii="Arial" w:hAnsi="Arial" w:cs="Arial"/>
          <w:sz w:val="24"/>
          <w:szCs w:val="24"/>
          <w:lang w:val="mn-MN"/>
        </w:rPr>
        <w:t xml:space="preserve">-ны өдөр, Тэргүүлэгчдийн ээлжит бус </w:t>
      </w:r>
      <w:r>
        <w:rPr>
          <w:rFonts w:ascii="Arial" w:hAnsi="Arial" w:cs="Arial"/>
          <w:sz w:val="24"/>
          <w:szCs w:val="24"/>
        </w:rPr>
        <w:t xml:space="preserve">II </w:t>
      </w:r>
      <w:r w:rsidRPr="00A803B3">
        <w:rPr>
          <w:rFonts w:ascii="Arial" w:hAnsi="Arial" w:cs="Arial"/>
          <w:sz w:val="24"/>
          <w:szCs w:val="24"/>
          <w:lang w:val="mn-MN"/>
        </w:rPr>
        <w:t>хуралдааныг</w:t>
      </w:r>
      <w:r>
        <w:rPr>
          <w:rFonts w:ascii="Arial" w:hAnsi="Arial" w:cs="Arial"/>
          <w:sz w:val="24"/>
          <w:szCs w:val="24"/>
          <w:lang w:val="mn-MN"/>
        </w:rPr>
        <w:t xml:space="preserve"> 12-р сарын 0</w:t>
      </w:r>
      <w:r>
        <w:rPr>
          <w:rFonts w:ascii="Arial" w:hAnsi="Arial" w:cs="Arial"/>
          <w:sz w:val="24"/>
          <w:szCs w:val="24"/>
        </w:rPr>
        <w:t>2</w:t>
      </w:r>
      <w:r w:rsidRPr="00A803B3">
        <w:rPr>
          <w:rFonts w:ascii="Arial" w:hAnsi="Arial" w:cs="Arial"/>
          <w:sz w:val="24"/>
          <w:szCs w:val="24"/>
          <w:lang w:val="mn-MN"/>
        </w:rPr>
        <w:t xml:space="preserve">-ны өдөр, </w:t>
      </w:r>
      <w:r>
        <w:rPr>
          <w:rFonts w:ascii="Arial" w:hAnsi="Arial" w:cs="Arial"/>
          <w:sz w:val="24"/>
          <w:szCs w:val="24"/>
          <w:lang w:val="mn-MN"/>
        </w:rPr>
        <w:t xml:space="preserve">ээлжит </w:t>
      </w:r>
      <w:r>
        <w:rPr>
          <w:rFonts w:ascii="Arial" w:hAnsi="Arial" w:cs="Arial"/>
          <w:sz w:val="24"/>
          <w:szCs w:val="24"/>
        </w:rPr>
        <w:t>I</w:t>
      </w:r>
      <w:r w:rsidRPr="00A803B3">
        <w:rPr>
          <w:rFonts w:ascii="Arial" w:hAnsi="Arial" w:cs="Arial"/>
          <w:sz w:val="24"/>
          <w:szCs w:val="24"/>
          <w:lang w:val="mn-MN"/>
        </w:rPr>
        <w:t xml:space="preserve">II </w:t>
      </w:r>
      <w:r>
        <w:rPr>
          <w:rFonts w:ascii="Arial" w:hAnsi="Arial" w:cs="Arial"/>
          <w:sz w:val="24"/>
          <w:szCs w:val="24"/>
          <w:lang w:val="mn-MN"/>
        </w:rPr>
        <w:t xml:space="preserve">хуралдааныг 12-р сарын </w:t>
      </w:r>
      <w:r>
        <w:rPr>
          <w:rFonts w:ascii="Arial" w:hAnsi="Arial" w:cs="Arial"/>
          <w:sz w:val="24"/>
          <w:szCs w:val="24"/>
        </w:rPr>
        <w:t>15</w:t>
      </w:r>
      <w:r w:rsidRPr="00A803B3">
        <w:rPr>
          <w:rFonts w:ascii="Arial" w:hAnsi="Arial" w:cs="Arial"/>
          <w:sz w:val="24"/>
          <w:szCs w:val="24"/>
          <w:lang w:val="mn-MN"/>
        </w:rPr>
        <w:t>-ны өдөр тус тус зохион байгуулав.</w:t>
      </w:r>
    </w:p>
    <w:p w:rsidR="00FC334B" w:rsidRDefault="00FC334B" w:rsidP="00FC334B">
      <w:pPr>
        <w:spacing w:after="0" w:line="240" w:lineRule="auto"/>
        <w:ind w:firstLine="720"/>
        <w:jc w:val="both"/>
        <w:rPr>
          <w:rFonts w:ascii="Arial" w:hAnsi="Arial" w:cs="Arial"/>
          <w:b/>
          <w:sz w:val="24"/>
          <w:szCs w:val="24"/>
          <w:lang w:val="mn-MN"/>
        </w:rPr>
      </w:pPr>
      <w:r w:rsidRPr="00A803B3">
        <w:rPr>
          <w:rFonts w:ascii="Arial" w:hAnsi="Arial" w:cs="Arial"/>
          <w:b/>
          <w:sz w:val="24"/>
          <w:szCs w:val="24"/>
          <w:lang w:val="mn-MN"/>
        </w:rPr>
        <w:t xml:space="preserve">Аймгийн ИТХ-ын </w:t>
      </w:r>
      <w:r>
        <w:rPr>
          <w:rFonts w:ascii="Arial" w:hAnsi="Arial" w:cs="Arial"/>
          <w:b/>
          <w:sz w:val="24"/>
          <w:szCs w:val="24"/>
        </w:rPr>
        <w:t>III</w:t>
      </w:r>
      <w:r w:rsidRPr="00A803B3">
        <w:rPr>
          <w:rFonts w:ascii="Arial" w:hAnsi="Arial" w:cs="Arial"/>
          <w:b/>
          <w:sz w:val="24"/>
          <w:szCs w:val="24"/>
          <w:lang w:val="mn-MN"/>
        </w:rPr>
        <w:t xml:space="preserve"> Хуралдаанаар:</w:t>
      </w:r>
    </w:p>
    <w:p w:rsidR="00FC334B" w:rsidRPr="002F522A" w:rsidRDefault="00FC334B" w:rsidP="00FC334B">
      <w:pPr>
        <w:spacing w:after="0"/>
        <w:ind w:firstLine="720"/>
        <w:jc w:val="both"/>
        <w:rPr>
          <w:rFonts w:ascii="Arial" w:hAnsi="Arial" w:cs="Arial"/>
          <w:b/>
          <w:sz w:val="24"/>
          <w:szCs w:val="24"/>
          <w:lang w:val="mn-MN"/>
        </w:rPr>
      </w:pPr>
      <w:r>
        <w:rPr>
          <w:rFonts w:ascii="Arial" w:hAnsi="Arial" w:cs="Arial"/>
          <w:sz w:val="24"/>
          <w:szCs w:val="24"/>
          <w:lang w:val="mn-MN"/>
        </w:rPr>
        <w:t>1.</w:t>
      </w:r>
      <w:r w:rsidRPr="002F522A">
        <w:rPr>
          <w:rFonts w:ascii="Arial" w:hAnsi="Arial" w:cs="Arial"/>
          <w:sz w:val="24"/>
          <w:szCs w:val="24"/>
          <w:lang w:val="mn-MN"/>
        </w:rPr>
        <w:t>Аймгийн Засаг даргын 2020-2024 оны үйл ажиллагааны хөтөлбөр боловсруулсан тухай Засаг дарга Д.Мөнхбаатарын мэдээлэл, өргөн мэдүүлсэн төсөл, түүнд Хурлын Хороодоос хийсэн дүгнэлт, Төлөөлөгчдөөс гаргасан саналыг хэлэлцээд</w:t>
      </w:r>
      <w:r>
        <w:rPr>
          <w:rFonts w:ascii="Arial" w:hAnsi="Arial" w:cs="Arial"/>
          <w:sz w:val="24"/>
          <w:szCs w:val="24"/>
        </w:rPr>
        <w:t xml:space="preserve"> </w:t>
      </w:r>
      <w:r w:rsidRPr="002F522A">
        <w:rPr>
          <w:rFonts w:ascii="Arial" w:hAnsi="Arial" w:cs="Arial"/>
          <w:sz w:val="24"/>
          <w:szCs w:val="24"/>
          <w:lang w:val="mn-MN"/>
        </w:rPr>
        <w:t xml:space="preserve">“Аймгийн 2021-2025 онд хөгжүүлэх таван жилийн үндсэн чиглэл”, “Засгийн газрын 2020-2024 оны үйл ажиллагааны хөтөлбөр”-т тусгагдсан зорилт, үйл ажиллагаатай уялдуулан “Аймгийн Засаг даргын 2020-2024 оны үйл ажиллагааны хөтөлбөр”-ийн төслийг 8 бүлэг 52 зорилт 263 үйл ажиллагаатай боловсруулсан байна. Хөтөлбөрийн төсөлд төр захиргааны байгууллага болон Төрийн бус байгууллага, мэргэжлийн холбоод, иргэдээс цахимаар авсан </w:t>
      </w:r>
      <w:r w:rsidRPr="002F522A">
        <w:rPr>
          <w:rFonts w:ascii="Arial" w:hAnsi="Arial" w:cs="Arial"/>
          <w:sz w:val="24"/>
          <w:szCs w:val="24"/>
        </w:rPr>
        <w:t>789</w:t>
      </w:r>
      <w:r w:rsidRPr="002F522A">
        <w:rPr>
          <w:rFonts w:ascii="Arial" w:hAnsi="Arial" w:cs="Arial"/>
          <w:sz w:val="24"/>
          <w:szCs w:val="24"/>
          <w:lang w:val="mn-MN"/>
        </w:rPr>
        <w:t xml:space="preserve"> саналд дү</w:t>
      </w:r>
      <w:r>
        <w:rPr>
          <w:rFonts w:ascii="Arial" w:hAnsi="Arial" w:cs="Arial"/>
          <w:sz w:val="24"/>
          <w:szCs w:val="24"/>
          <w:lang w:val="mn-MN"/>
        </w:rPr>
        <w:t xml:space="preserve">н шинжилгээ хийж тусгасан байгаа бөгөөд </w:t>
      </w:r>
      <w:r w:rsidRPr="002F522A">
        <w:rPr>
          <w:rFonts w:ascii="Arial" w:hAnsi="Arial" w:cs="Arial"/>
          <w:sz w:val="24"/>
          <w:szCs w:val="24"/>
          <w:lang w:val="mn-MN"/>
        </w:rPr>
        <w:t>Засаг даргын үйл ажиллагааны хөтөлбөрийг “Ковид-19” халдварт цар тахлаас үүдэлтэй эдийн засгийн хүндрэлийг даван туулж, нийгэм, эдийн засгийн хөгжлийг хангах, байгаль орчны тэнцвэртэй байдал, засаглалыг сайжруулах, аймаг, сумыг хөгжүүлэх бодлог</w:t>
      </w:r>
      <w:r>
        <w:rPr>
          <w:rFonts w:ascii="Arial" w:hAnsi="Arial" w:cs="Arial"/>
          <w:sz w:val="24"/>
          <w:szCs w:val="24"/>
          <w:lang w:val="mn-MN"/>
        </w:rPr>
        <w:t xml:space="preserve">ын асуудлыг онцгойлон анхаарч </w:t>
      </w:r>
      <w:r>
        <w:rPr>
          <w:rFonts w:ascii="Arial" w:hAnsi="Arial" w:cs="Arial"/>
          <w:bCs/>
          <w:sz w:val="24"/>
          <w:szCs w:val="24"/>
          <w:lang w:val="mn-MN"/>
        </w:rPr>
        <w:t>т</w:t>
      </w:r>
      <w:r w:rsidRPr="002F522A">
        <w:rPr>
          <w:rFonts w:ascii="Arial" w:hAnsi="Arial" w:cs="Arial"/>
          <w:sz w:val="24"/>
          <w:szCs w:val="24"/>
          <w:lang w:val="mn-MN"/>
        </w:rPr>
        <w:t>өр хувийн хэвшлийн түншлэлийн зарчимд тулгуурлан</w:t>
      </w:r>
      <w:r w:rsidRPr="002F522A">
        <w:rPr>
          <w:rFonts w:ascii="Arial" w:hAnsi="Arial" w:cs="Arial"/>
          <w:bCs/>
          <w:sz w:val="24"/>
          <w:szCs w:val="24"/>
          <w:lang w:val="mn-MN"/>
        </w:rPr>
        <w:t xml:space="preserve"> эдийн засгийн салбарын бүтцийг төрөлжүүлж, </w:t>
      </w:r>
      <w:r w:rsidRPr="002F522A">
        <w:rPr>
          <w:rFonts w:ascii="Arial" w:hAnsi="Arial" w:cs="Arial"/>
          <w:sz w:val="24"/>
          <w:szCs w:val="24"/>
          <w:lang w:val="mn-MN"/>
        </w:rPr>
        <w:t xml:space="preserve">өндөр бүтээмжтэй, дэвшилтэт технологийг үйлдвэрлэл, үйлчилгээний салбаруудад нэвтрүүлэн </w:t>
      </w:r>
      <w:r w:rsidRPr="002F522A">
        <w:rPr>
          <w:rStyle w:val="Strong"/>
          <w:rFonts w:ascii="Arial" w:hAnsi="Arial" w:cs="Arial"/>
          <w:b w:val="0"/>
          <w:sz w:val="24"/>
          <w:szCs w:val="24"/>
          <w:lang w:val="mn-MN"/>
        </w:rPr>
        <w:t>дотоодын нийт бүтээгдэхүүнийг жилд  6-12 хувиар өсгөх зорилтыг</w:t>
      </w:r>
      <w:r w:rsidRPr="002F522A">
        <w:rPr>
          <w:rStyle w:val="Strong"/>
          <w:rFonts w:ascii="Arial" w:hAnsi="Arial" w:cs="Arial"/>
          <w:b w:val="0"/>
          <w:sz w:val="24"/>
          <w:szCs w:val="24"/>
        </w:rPr>
        <w:t xml:space="preserve"> </w:t>
      </w:r>
      <w:r w:rsidRPr="002F522A">
        <w:rPr>
          <w:rStyle w:val="Strong"/>
          <w:rFonts w:ascii="Arial" w:hAnsi="Arial" w:cs="Arial"/>
          <w:b w:val="0"/>
          <w:sz w:val="24"/>
          <w:szCs w:val="24"/>
          <w:lang w:val="mn-MN"/>
        </w:rPr>
        <w:t>дэвшүүлснээр аймгийн цаашдын хөгжлийг хангах нөхцөлийг бүрдүүл</w:t>
      </w:r>
      <w:r>
        <w:rPr>
          <w:rStyle w:val="Strong"/>
          <w:rFonts w:ascii="Arial" w:hAnsi="Arial" w:cs="Arial"/>
          <w:b w:val="0"/>
          <w:sz w:val="24"/>
          <w:szCs w:val="24"/>
          <w:lang w:val="mn-MN"/>
        </w:rPr>
        <w:t>сэн байна.</w:t>
      </w:r>
    </w:p>
    <w:p w:rsidR="00FC334B" w:rsidRPr="002F522A" w:rsidRDefault="00FC334B" w:rsidP="00FC334B">
      <w:pPr>
        <w:spacing w:after="0"/>
        <w:ind w:firstLine="720"/>
        <w:jc w:val="both"/>
        <w:rPr>
          <w:rFonts w:ascii="Arial" w:hAnsi="Arial" w:cs="Arial"/>
          <w:sz w:val="24"/>
          <w:szCs w:val="24"/>
          <w:lang w:val="mn-MN"/>
        </w:rPr>
      </w:pPr>
      <w:r w:rsidRPr="002F522A">
        <w:rPr>
          <w:rFonts w:ascii="Arial" w:hAnsi="Arial" w:cs="Arial"/>
          <w:sz w:val="24"/>
          <w:szCs w:val="24"/>
          <w:lang w:val="mn-MN"/>
        </w:rPr>
        <w:t>Хөдөө аж ахуйн үйлдвэрлэлийг 5 бүсээр төрөлжүүлэн, стратегийн бүс нутаг болох, үйлдвэрлэлийн салбарыг хөгжүүлж “Б</w:t>
      </w:r>
      <w:r w:rsidRPr="002F522A">
        <w:rPr>
          <w:rFonts w:ascii="Arial" w:hAnsi="Arial" w:cs="Arial"/>
          <w:sz w:val="24"/>
          <w:szCs w:val="24"/>
        </w:rPr>
        <w:t>элтгэн</w:t>
      </w:r>
      <w:r w:rsidRPr="002F522A">
        <w:rPr>
          <w:rFonts w:ascii="Arial" w:hAnsi="Arial" w:cs="Arial"/>
          <w:sz w:val="24"/>
          <w:szCs w:val="24"/>
          <w:lang w:val="mn-MN"/>
        </w:rPr>
        <w:t xml:space="preserve"> </w:t>
      </w:r>
      <w:r w:rsidRPr="002F522A">
        <w:rPr>
          <w:rFonts w:ascii="Arial" w:hAnsi="Arial" w:cs="Arial"/>
          <w:sz w:val="24"/>
          <w:szCs w:val="24"/>
        </w:rPr>
        <w:t>нийлүүлэгчээс</w:t>
      </w:r>
      <w:r w:rsidRPr="002F522A">
        <w:rPr>
          <w:rFonts w:ascii="Arial" w:hAnsi="Arial" w:cs="Arial"/>
          <w:sz w:val="24"/>
          <w:szCs w:val="24"/>
          <w:lang w:val="mn-MN"/>
        </w:rPr>
        <w:t xml:space="preserve"> </w:t>
      </w:r>
      <w:r w:rsidRPr="002F522A">
        <w:rPr>
          <w:rFonts w:ascii="Arial" w:hAnsi="Arial" w:cs="Arial"/>
          <w:sz w:val="24"/>
          <w:szCs w:val="24"/>
        </w:rPr>
        <w:t>үйлдвэрлэгч</w:t>
      </w:r>
      <w:r w:rsidRPr="002F522A">
        <w:rPr>
          <w:rFonts w:ascii="Arial" w:hAnsi="Arial" w:cs="Arial"/>
          <w:sz w:val="24"/>
          <w:szCs w:val="24"/>
          <w:lang w:val="mn-MN"/>
        </w:rPr>
        <w:t xml:space="preserve"> </w:t>
      </w:r>
      <w:r w:rsidRPr="002F522A">
        <w:rPr>
          <w:rFonts w:ascii="Arial" w:hAnsi="Arial" w:cs="Arial"/>
          <w:sz w:val="24"/>
          <w:szCs w:val="24"/>
        </w:rPr>
        <w:t>аймаг</w:t>
      </w:r>
      <w:r w:rsidRPr="002F522A">
        <w:rPr>
          <w:rFonts w:ascii="Arial" w:hAnsi="Arial" w:cs="Arial"/>
          <w:sz w:val="24"/>
          <w:szCs w:val="24"/>
          <w:lang w:val="mn-MN"/>
        </w:rPr>
        <w:t xml:space="preserve">”, Засгийн газрын “Хүнс үйлдвэрлэгч, экспортлогч улс болох” зорилтуудыг хангах түшиц аймаг </w:t>
      </w:r>
      <w:r w:rsidRPr="002F522A">
        <w:rPr>
          <w:rFonts w:ascii="Arial" w:hAnsi="Arial" w:cs="Arial"/>
          <w:sz w:val="24"/>
          <w:szCs w:val="24"/>
        </w:rPr>
        <w:t>бол</w:t>
      </w:r>
      <w:r w:rsidRPr="002F522A">
        <w:rPr>
          <w:rFonts w:ascii="Arial" w:hAnsi="Arial" w:cs="Arial"/>
          <w:sz w:val="24"/>
          <w:szCs w:val="24"/>
          <w:lang w:val="mn-MN"/>
        </w:rPr>
        <w:t>охоор эдийн засгийн бодит салбаруудын хөгжлийг оновчтой тодорхойлж аймгийн дотоодын нийт бүтээгдэхүүнд боловсруулах салбарын эзлэх хувийн жинг 18.1 хувьд хүргэхээр төлөвлөсөн байна.</w:t>
      </w:r>
    </w:p>
    <w:p w:rsidR="00FC334B" w:rsidRPr="002F522A" w:rsidRDefault="00FC334B" w:rsidP="00FC334B">
      <w:pPr>
        <w:spacing w:after="0"/>
        <w:ind w:firstLine="720"/>
        <w:jc w:val="both"/>
        <w:rPr>
          <w:rFonts w:ascii="Arial" w:hAnsi="Arial" w:cs="Arial"/>
          <w:sz w:val="24"/>
          <w:szCs w:val="24"/>
          <w:shd w:val="clear" w:color="auto" w:fill="FFFFFF"/>
          <w:lang w:val="mn-MN"/>
        </w:rPr>
      </w:pPr>
      <w:r w:rsidRPr="002F522A">
        <w:rPr>
          <w:rFonts w:ascii="Arial" w:hAnsi="Arial" w:cs="Arial"/>
          <w:sz w:val="24"/>
          <w:szCs w:val="24"/>
          <w:shd w:val="clear" w:color="auto" w:fill="FFFFFF"/>
          <w:lang w:val="mn-MN"/>
        </w:rPr>
        <w:t>Эрүүл мэнд, соёл боловсрол, хүүхэд, залуучууд, гэр бүл, хөдөлмөр эрхлэлт, нийгмийн хамгааллын талаар оновчтой бодлого хэрэгжүүлж, иргэн бүр эрүүл энх, эрдэм боловсролтой, ажилтай, орлоготой байх нөхцөлийг бүрдүүлэн, иргэдийнхээ амьдралын чанарыг дээшлүүлэх нь бүрэн эрхийн хугацаанд нийгмийн салбарыг хөгжүүлэх үндсэн зорилт гэж үзсэн байна.</w:t>
      </w:r>
    </w:p>
    <w:p w:rsidR="00FC334B" w:rsidRPr="002F522A" w:rsidRDefault="00FC334B" w:rsidP="00FC334B">
      <w:pPr>
        <w:spacing w:after="0"/>
        <w:ind w:firstLine="720"/>
        <w:jc w:val="both"/>
        <w:rPr>
          <w:rFonts w:ascii="Arial" w:hAnsi="Arial" w:cs="Arial"/>
          <w:sz w:val="24"/>
          <w:szCs w:val="24"/>
          <w:lang w:val="mn-MN"/>
        </w:rPr>
      </w:pPr>
      <w:r w:rsidRPr="002F522A">
        <w:rPr>
          <w:rFonts w:ascii="Arial" w:hAnsi="Arial" w:cs="Arial"/>
          <w:bCs/>
          <w:sz w:val="24"/>
          <w:szCs w:val="24"/>
          <w:lang w:val="mn-MN"/>
        </w:rPr>
        <w:t>Тогтвортой, хариуцлагатай, ёс зүйтэй, чадварлаг төрийн албыг төлөвшүүлж, хүний эрхийг дээдэлсэн, цахим технологид тулгуурласан “Иргэн төв”-тэй, авлигаас ангид төрийн үйлчилгээг хөгжүүлэхээр тусгасан нь цаг үеийн</w:t>
      </w:r>
      <w:r>
        <w:rPr>
          <w:rFonts w:ascii="Arial" w:hAnsi="Arial" w:cs="Arial"/>
          <w:bCs/>
          <w:sz w:val="24"/>
          <w:szCs w:val="24"/>
          <w:lang w:val="mn-MN"/>
        </w:rPr>
        <w:t xml:space="preserve"> шаардлагад нийцэж байгааг тэмдэглээд </w:t>
      </w:r>
      <w:r w:rsidRPr="002F522A">
        <w:rPr>
          <w:rFonts w:ascii="Arial" w:hAnsi="Arial" w:cs="Arial"/>
          <w:sz w:val="24"/>
          <w:szCs w:val="24"/>
          <w:lang w:val="mn-MN"/>
        </w:rPr>
        <w:t>“Аймгийн Засаг даргын 2020-2024 оны үйл ажиллагааны хөтөлбө</w:t>
      </w:r>
      <w:r>
        <w:rPr>
          <w:rFonts w:ascii="Arial" w:hAnsi="Arial" w:cs="Arial"/>
          <w:sz w:val="24"/>
          <w:szCs w:val="24"/>
          <w:lang w:val="mn-MN"/>
        </w:rPr>
        <w:t>р”-ийг Хуралдааны 01 дүгээр тогтоолоор батлав.</w:t>
      </w:r>
    </w:p>
    <w:p w:rsidR="00FC334B" w:rsidRPr="002F522A" w:rsidRDefault="00FC334B" w:rsidP="00FC334B">
      <w:pPr>
        <w:spacing w:after="0"/>
        <w:ind w:firstLine="720"/>
        <w:jc w:val="both"/>
        <w:rPr>
          <w:rFonts w:ascii="Arial" w:hAnsi="Arial" w:cs="Arial"/>
          <w:sz w:val="24"/>
          <w:szCs w:val="24"/>
          <w:lang w:val="mn-MN"/>
        </w:rPr>
      </w:pPr>
      <w:r w:rsidRPr="002F522A">
        <w:rPr>
          <w:rFonts w:ascii="Arial" w:hAnsi="Arial" w:cs="Arial"/>
          <w:sz w:val="24"/>
          <w:szCs w:val="24"/>
          <w:lang w:val="mn-MN"/>
        </w:rPr>
        <w:t xml:space="preserve">“Аймгийн Засаг даргын 2020-2024 оны үйл ажиллагааны хөтөлбөр”-ийг хэрэгжүүлэх арга хэмжээний төлөвлөгөөг тооцоо судалгааны үндсэн дээр шалгуур үзүүлэлт, </w:t>
      </w:r>
      <w:r>
        <w:rPr>
          <w:rFonts w:ascii="Arial" w:hAnsi="Arial" w:cs="Arial"/>
          <w:sz w:val="24"/>
          <w:szCs w:val="24"/>
          <w:lang w:val="mn-MN"/>
        </w:rPr>
        <w:t xml:space="preserve">хүрэх түвшинг тодорхойлж батлах, </w:t>
      </w:r>
      <w:r w:rsidRPr="002F522A">
        <w:rPr>
          <w:rFonts w:ascii="Arial" w:hAnsi="Arial" w:cs="Arial"/>
          <w:sz w:val="24"/>
          <w:szCs w:val="24"/>
          <w:lang w:val="mn-MN"/>
        </w:rPr>
        <w:t xml:space="preserve">Засаг даргын үйл ажиллагааны </w:t>
      </w:r>
      <w:r w:rsidRPr="002F522A">
        <w:rPr>
          <w:rFonts w:ascii="Arial" w:hAnsi="Arial" w:cs="Arial"/>
          <w:sz w:val="24"/>
          <w:szCs w:val="24"/>
          <w:lang w:val="mn-MN"/>
        </w:rPr>
        <w:lastRenderedPageBreak/>
        <w:t>хөтөлбөрийн зорилт, үйл ажиллагааг аймгийн хөгжлийн жил бүрийн төлөвлөгөө, төсөвт тусган хэрэгжүүлж, улсын төсөв, гадаад, дотоодын хөрөнгө оруулагчид, иргэд, байгууллага, аж ахуйн нэгжийн оролцоог хангах,  төсөл, хөтөлбөрт хамруулах замаар хөрөнгийн эх үүсвэрийг бүрдүүлэх</w:t>
      </w:r>
      <w:r>
        <w:rPr>
          <w:rFonts w:ascii="Arial" w:hAnsi="Arial" w:cs="Arial"/>
          <w:sz w:val="24"/>
          <w:szCs w:val="24"/>
          <w:lang w:val="mn-MN"/>
        </w:rPr>
        <w:t xml:space="preserve">, </w:t>
      </w:r>
      <w:r>
        <w:rPr>
          <w:rStyle w:val="Strong"/>
          <w:rFonts w:ascii="Arial" w:hAnsi="Arial" w:cs="Arial"/>
          <w:b w:val="0"/>
          <w:sz w:val="24"/>
          <w:szCs w:val="24"/>
          <w:lang w:val="mn-MN"/>
        </w:rPr>
        <w:t>и</w:t>
      </w:r>
      <w:r w:rsidRPr="002F522A">
        <w:rPr>
          <w:rStyle w:val="Strong"/>
          <w:rFonts w:ascii="Arial" w:hAnsi="Arial" w:cs="Arial"/>
          <w:b w:val="0"/>
          <w:sz w:val="24"/>
          <w:szCs w:val="24"/>
          <w:lang w:val="mn-MN"/>
        </w:rPr>
        <w:t>ргэд олон нийтийг “Ковид-19” цар тахлаас урьдчилан, сэргийлэх арга хэмжээг хэрэгжүүлж, нөөцийн бэлэн байдлыг ханган,</w:t>
      </w:r>
      <w:r w:rsidRPr="002F522A">
        <w:rPr>
          <w:rStyle w:val="Heading3Char"/>
          <w:rFonts w:eastAsiaTheme="minorHAnsi" w:cs="Arial"/>
          <w:b w:val="0"/>
          <w:sz w:val="24"/>
          <w:szCs w:val="24"/>
          <w:lang w:val="mn-MN"/>
        </w:rPr>
        <w:t xml:space="preserve"> </w:t>
      </w:r>
      <w:r w:rsidRPr="002F522A">
        <w:rPr>
          <w:rStyle w:val="Strong"/>
          <w:rFonts w:ascii="Arial" w:hAnsi="Arial" w:cs="Arial"/>
          <w:b w:val="0"/>
          <w:sz w:val="24"/>
          <w:szCs w:val="24"/>
          <w:lang w:val="mn-MN"/>
        </w:rPr>
        <w:t>цар тахлын үед үйл ажиллагаа нь доголдсон, түр саатсан жижиг дунд үйлдвэрлэл эрхлэгч аж ахуйн нэгж, иргэдэд чиглэсэн ажлыг үр дүнтэй зохион байгуул</w:t>
      </w:r>
      <w:r>
        <w:rPr>
          <w:rStyle w:val="Strong"/>
          <w:rFonts w:ascii="Arial" w:hAnsi="Arial" w:cs="Arial"/>
          <w:b w:val="0"/>
          <w:sz w:val="24"/>
          <w:szCs w:val="24"/>
          <w:lang w:val="mn-MN"/>
        </w:rPr>
        <w:t xml:space="preserve">ж </w:t>
      </w:r>
      <w:r>
        <w:rPr>
          <w:rFonts w:ascii="Arial" w:hAnsi="Arial" w:cs="Arial"/>
          <w:sz w:val="24"/>
          <w:szCs w:val="24"/>
          <w:lang w:val="mn-MN"/>
        </w:rPr>
        <w:t>ү</w:t>
      </w:r>
      <w:r w:rsidRPr="002F522A">
        <w:rPr>
          <w:rFonts w:ascii="Arial" w:hAnsi="Arial" w:cs="Arial"/>
          <w:sz w:val="24"/>
          <w:szCs w:val="24"/>
          <w:lang w:val="mn-MN"/>
        </w:rPr>
        <w:t>йл ажиллагааны хөтөлбөр, төлөвлөгөөний хэрэгжилтийн явц, үр дүнг жил бүр аймгийн иргэдийн Төлөөлөгчдийн Хурлаар хэ</w:t>
      </w:r>
      <w:r>
        <w:rPr>
          <w:rFonts w:ascii="Arial" w:hAnsi="Arial" w:cs="Arial"/>
          <w:sz w:val="24"/>
          <w:szCs w:val="24"/>
          <w:lang w:val="mn-MN"/>
        </w:rPr>
        <w:t>лэлцүүлэхийг аймгийн Засаг даргад даалгав.</w:t>
      </w:r>
    </w:p>
    <w:p w:rsidR="00FC334B" w:rsidRDefault="00FC334B" w:rsidP="00FC334B">
      <w:pPr>
        <w:pStyle w:val="Heading1"/>
        <w:spacing w:before="0" w:after="0" w:line="276" w:lineRule="auto"/>
        <w:rPr>
          <w:rFonts w:cs="Arial"/>
          <w:b w:val="0"/>
          <w:sz w:val="24"/>
          <w:szCs w:val="24"/>
        </w:rPr>
      </w:pPr>
      <w:r w:rsidRPr="002F522A">
        <w:rPr>
          <w:rFonts w:cs="Arial"/>
          <w:b w:val="0"/>
          <w:sz w:val="24"/>
          <w:szCs w:val="24"/>
        </w:rPr>
        <w:t>“Сумын Засаг даргын 2020-2024 оны үйл ажиллагааны хөтөлбөр”-т “Хөгжлийн түүчээ-төв аймгийг 2021-2025 онд хөгжүүлэх үндсэн чиглэл”, “Аймгийн Засаг даргын 2020-2024 оны үйл ажиллагааны хөтөлбөр”-т тусгагдсан тухайн суманд хамаарах зорилт, үйл ажиллагааг тусган зохих журмын дагуу батлан, хэрэгжилтэд хяналт тавьж ажиллахыг сумдын иргэдийн Төлөөлөгчдийн</w:t>
      </w:r>
      <w:r>
        <w:rPr>
          <w:rFonts w:cs="Arial"/>
          <w:b w:val="0"/>
          <w:sz w:val="24"/>
          <w:szCs w:val="24"/>
        </w:rPr>
        <w:t xml:space="preserve"> Хуралд зөвлөлөө.</w:t>
      </w:r>
    </w:p>
    <w:p w:rsidR="00FC334B" w:rsidRPr="00D87D03" w:rsidRDefault="00FC334B" w:rsidP="00FC334B">
      <w:pPr>
        <w:ind w:firstLine="709"/>
        <w:jc w:val="both"/>
        <w:rPr>
          <w:rFonts w:ascii="Arial" w:hAnsi="Arial" w:cs="Arial"/>
          <w:sz w:val="24"/>
          <w:szCs w:val="24"/>
          <w:lang w:val="mn-MN"/>
        </w:rPr>
      </w:pPr>
      <w:r w:rsidRPr="00D87D03">
        <w:rPr>
          <w:rFonts w:ascii="Arial" w:hAnsi="Arial" w:cs="Arial"/>
          <w:sz w:val="24"/>
          <w:szCs w:val="24"/>
          <w:lang w:val="mn-MN" w:eastAsia="zh-CN"/>
        </w:rPr>
        <w:t>2.</w:t>
      </w:r>
      <w:r w:rsidRPr="00D87D03">
        <w:rPr>
          <w:rFonts w:ascii="Arial" w:hAnsi="Arial" w:cs="Arial"/>
          <w:sz w:val="24"/>
          <w:szCs w:val="24"/>
          <w:lang w:val="mn-MN"/>
        </w:rPr>
        <w:t>“Аймгийн 2021 оны хөгжлийн</w:t>
      </w:r>
      <w:r>
        <w:rPr>
          <w:rFonts w:ascii="Arial" w:hAnsi="Arial" w:cs="Arial"/>
          <w:sz w:val="24"/>
          <w:szCs w:val="24"/>
          <w:lang w:val="mn-MN"/>
        </w:rPr>
        <w:t xml:space="preserve"> төлөвлөгөө”-ний төсөл аймгийн Засаг даргын </w:t>
      </w:r>
      <w:r w:rsidRPr="00D87D03">
        <w:rPr>
          <w:rFonts w:ascii="Arial" w:hAnsi="Arial" w:cs="Arial"/>
          <w:sz w:val="24"/>
          <w:szCs w:val="24"/>
          <w:lang w:val="mn-MN"/>
        </w:rPr>
        <w:t xml:space="preserve"> </w:t>
      </w:r>
      <w:r>
        <w:rPr>
          <w:rFonts w:ascii="Arial" w:hAnsi="Arial" w:cs="Arial"/>
          <w:sz w:val="24"/>
          <w:szCs w:val="24"/>
          <w:lang w:val="mn-MN"/>
        </w:rPr>
        <w:t>мэдээлэл, тус төсөлд</w:t>
      </w:r>
      <w:r w:rsidRPr="00D87D03">
        <w:rPr>
          <w:rFonts w:ascii="Arial" w:hAnsi="Arial" w:cs="Arial"/>
          <w:sz w:val="24"/>
          <w:szCs w:val="24"/>
          <w:lang w:val="mn-MN"/>
        </w:rPr>
        <w:t xml:space="preserve"> Хурлын Хороодоос хийсэн дүгнэлт, Төлөөлөгчдөөс</w:t>
      </w:r>
      <w:r>
        <w:rPr>
          <w:rFonts w:ascii="Arial" w:hAnsi="Arial" w:cs="Arial"/>
          <w:sz w:val="24"/>
          <w:szCs w:val="24"/>
          <w:lang w:val="mn-MN"/>
        </w:rPr>
        <w:t xml:space="preserve"> гаргасан саналыг хэлэлцээд </w:t>
      </w:r>
      <w:r w:rsidRPr="00D87D03">
        <w:rPr>
          <w:rFonts w:ascii="Arial" w:hAnsi="Arial" w:cs="Arial"/>
          <w:sz w:val="24"/>
          <w:szCs w:val="24"/>
          <w:lang w:val="mn-MN"/>
        </w:rPr>
        <w:t xml:space="preserve">“Аймгийн 2021 оны хөгжлийн төлөвлөгөө”-г хавсралтад зааснаар 8 бүлэг 50 зорилт 274 үйл ажиллагаа 416 шалгуур үзүүлэлттэй баталсугай. </w:t>
      </w:r>
    </w:p>
    <w:p w:rsidR="00FC334B" w:rsidRPr="00D87D03" w:rsidRDefault="00FC334B" w:rsidP="00FC334B">
      <w:pPr>
        <w:ind w:firstLine="709"/>
        <w:jc w:val="both"/>
        <w:rPr>
          <w:rStyle w:val="Strong"/>
          <w:rFonts w:ascii="Arial" w:hAnsi="Arial" w:cs="Arial"/>
          <w:b w:val="0"/>
          <w:bCs w:val="0"/>
          <w:sz w:val="24"/>
          <w:szCs w:val="24"/>
          <w:lang w:val="mn-MN"/>
        </w:rPr>
      </w:pPr>
      <w:r w:rsidRPr="00D87D03">
        <w:rPr>
          <w:rFonts w:ascii="Arial" w:hAnsi="Arial" w:cs="Arial"/>
          <w:sz w:val="24"/>
          <w:szCs w:val="24"/>
          <w:lang w:val="mn-MN"/>
        </w:rPr>
        <w:t xml:space="preserve">“Аймгийн 2021 оны Хөгжлийн жилийн төлөвлөгөө”-нд тусгасан зорилтуудыг хэрэгжүүлж </w:t>
      </w:r>
      <w:r>
        <w:rPr>
          <w:rFonts w:ascii="Arial" w:hAnsi="Arial" w:cs="Arial"/>
          <w:sz w:val="24"/>
          <w:szCs w:val="24"/>
          <w:lang w:val="mn-MN"/>
        </w:rPr>
        <w:t xml:space="preserve">ажиллахдаа жилийн </w:t>
      </w:r>
      <w:r w:rsidRPr="00D87D03">
        <w:rPr>
          <w:rFonts w:ascii="Arial" w:hAnsi="Arial" w:cs="Arial"/>
          <w:sz w:val="24"/>
          <w:szCs w:val="24"/>
          <w:lang w:val="mn-MN"/>
        </w:rPr>
        <w:t>төлөвлөгөөг хэрэгжүүлэх ажлыг удирдлага, зохион байгуулалтаар хангаж, гүйцэтгэлд хяналт тавьж ажиллах</w:t>
      </w:r>
      <w:r>
        <w:rPr>
          <w:rFonts w:ascii="Arial" w:hAnsi="Arial" w:cs="Arial"/>
          <w:sz w:val="24"/>
          <w:szCs w:val="24"/>
          <w:lang w:val="mn-MN"/>
        </w:rPr>
        <w:t xml:space="preserve">, </w:t>
      </w:r>
      <w:r w:rsidRPr="00D87D03">
        <w:rPr>
          <w:rFonts w:ascii="Arial" w:hAnsi="Arial" w:cs="Arial"/>
          <w:sz w:val="24"/>
          <w:szCs w:val="24"/>
          <w:lang w:val="mn-MN"/>
        </w:rPr>
        <w:t>Хөгжлийн төлөвлөгөөнд дэвшүүлсэн зорилтуудыг хэрэгжүүлэхэд шаардлагатай хөрөнгийн эх үүсвэрийг аймгийн 2021 оны төсөвт тусган батлуулах, гадаад, дотоодын хөрөнгө оруулагчид, иргэд, байгууллага, аж ахуйн нэгжийн дэмжлэг авч хэрэгжүүлэх</w:t>
      </w:r>
      <w:r>
        <w:rPr>
          <w:rFonts w:ascii="Arial" w:hAnsi="Arial" w:cs="Arial"/>
          <w:sz w:val="24"/>
          <w:szCs w:val="24"/>
          <w:lang w:val="mn-MN"/>
        </w:rPr>
        <w:t xml:space="preserve">, </w:t>
      </w:r>
      <w:r>
        <w:rPr>
          <w:rStyle w:val="Strong"/>
          <w:rFonts w:ascii="Arial" w:hAnsi="Arial" w:cs="Arial"/>
          <w:b w:val="0"/>
          <w:sz w:val="24"/>
          <w:szCs w:val="24"/>
          <w:lang w:val="mn-MN"/>
        </w:rPr>
        <w:t>и</w:t>
      </w:r>
      <w:r w:rsidRPr="00D87D03">
        <w:rPr>
          <w:rStyle w:val="Strong"/>
          <w:rFonts w:ascii="Arial" w:hAnsi="Arial" w:cs="Arial"/>
          <w:b w:val="0"/>
          <w:sz w:val="24"/>
          <w:szCs w:val="24"/>
          <w:lang w:val="mn-MN"/>
        </w:rPr>
        <w:t>ргэд олон нийтийг “Ковид-19” цар тахлаас урьдчилан, сэргийлэх арга хэмжээ авч хэрэгжүүлж, нөөцийн бэлэн байдлыг ханган,</w:t>
      </w:r>
      <w:r w:rsidRPr="00D87D03">
        <w:rPr>
          <w:rStyle w:val="Heading3Char"/>
          <w:rFonts w:eastAsiaTheme="minorHAnsi" w:cs="Arial"/>
          <w:b w:val="0"/>
          <w:sz w:val="24"/>
          <w:szCs w:val="24"/>
          <w:lang w:val="mn-MN"/>
        </w:rPr>
        <w:t xml:space="preserve"> </w:t>
      </w:r>
      <w:r w:rsidRPr="00D87D03">
        <w:rPr>
          <w:rStyle w:val="Strong"/>
          <w:rFonts w:ascii="Arial" w:hAnsi="Arial" w:cs="Arial"/>
          <w:b w:val="0"/>
          <w:sz w:val="24"/>
          <w:szCs w:val="24"/>
          <w:lang w:val="mn-MN"/>
        </w:rPr>
        <w:t>цар тахлын үед үйл ажиллагаа нь доголдсон, түр саатсан жижиг дунд үйлдвэрлэл эрхлэгч аж ахуйн нэгж, иргэдэд чиглэсэн, ажл</w:t>
      </w:r>
      <w:r>
        <w:rPr>
          <w:rStyle w:val="Strong"/>
          <w:rFonts w:ascii="Arial" w:hAnsi="Arial" w:cs="Arial"/>
          <w:b w:val="0"/>
          <w:sz w:val="24"/>
          <w:szCs w:val="24"/>
          <w:lang w:val="mn-MN"/>
        </w:rPr>
        <w:t>ыг үр дүнтэй зохион байгуулах арга хэмжээ авч ажиллахыг аймгийн Засаг даргад даалгав.</w:t>
      </w:r>
    </w:p>
    <w:p w:rsidR="00FC334B" w:rsidRPr="004E6C9D" w:rsidRDefault="00FC334B" w:rsidP="00FC334B">
      <w:pPr>
        <w:ind w:firstLine="720"/>
        <w:jc w:val="both"/>
        <w:rPr>
          <w:rFonts w:ascii="Arial" w:hAnsi="Arial" w:cs="Arial"/>
          <w:sz w:val="24"/>
          <w:szCs w:val="24"/>
          <w:lang w:val="mn-MN"/>
        </w:rPr>
      </w:pPr>
      <w:r w:rsidRPr="00D87D03">
        <w:rPr>
          <w:rFonts w:ascii="Arial" w:hAnsi="Arial" w:cs="Arial"/>
          <w:sz w:val="24"/>
          <w:szCs w:val="24"/>
          <w:lang w:val="mn-MN"/>
        </w:rPr>
        <w:t xml:space="preserve">“Сумын 2021 оны хөгжлийн төлөвлөгөө”-нд “Сумын Засаг даргын 2020-2024 оны үйл ажиллагааны хөтөлбөр”-ийн болон “Аймгийн 2021 оны хөгжлийн төлөвлөгөө”-ний тухайн суманд хамаарах зорилт, үйл ажиллагааг тусган баталж, хэрэгжилтэд хяналт тавьж ажиллахыг сумдын иргэдийн Төлөөлөгчдийн </w:t>
      </w:r>
      <w:r>
        <w:rPr>
          <w:rFonts w:ascii="Arial" w:hAnsi="Arial" w:cs="Arial"/>
          <w:sz w:val="24"/>
          <w:szCs w:val="24"/>
          <w:lang w:val="mn-MN"/>
        </w:rPr>
        <w:t>Хуралд зөвлөлөө.</w:t>
      </w:r>
    </w:p>
    <w:p w:rsidR="00FC334B" w:rsidRDefault="00FC334B" w:rsidP="00FC334B">
      <w:pPr>
        <w:spacing w:line="240" w:lineRule="auto"/>
        <w:ind w:firstLine="720"/>
        <w:jc w:val="both"/>
        <w:rPr>
          <w:rFonts w:ascii="Arial" w:hAnsi="Arial" w:cs="Arial"/>
          <w:sz w:val="24"/>
          <w:szCs w:val="24"/>
          <w:lang w:val="mn-MN"/>
        </w:rPr>
      </w:pPr>
      <w:r>
        <w:rPr>
          <w:rFonts w:ascii="Arial" w:hAnsi="Arial" w:cs="Arial"/>
          <w:sz w:val="24"/>
          <w:szCs w:val="24"/>
          <w:lang w:val="mn-MN"/>
        </w:rPr>
        <w:t>3</w:t>
      </w:r>
      <w:r w:rsidRPr="00D87D03">
        <w:rPr>
          <w:rFonts w:ascii="Arial" w:hAnsi="Arial" w:cs="Arial"/>
          <w:sz w:val="24"/>
          <w:szCs w:val="24"/>
          <w:lang w:val="mn-MN"/>
        </w:rPr>
        <w:t xml:space="preserve">. Аймгийн </w:t>
      </w:r>
      <w:r>
        <w:rPr>
          <w:rFonts w:ascii="Arial" w:hAnsi="Arial" w:cs="Arial"/>
          <w:sz w:val="24"/>
          <w:szCs w:val="24"/>
          <w:lang w:val="mn-MN"/>
        </w:rPr>
        <w:t>2021</w:t>
      </w:r>
      <w:r w:rsidRPr="00D87D03">
        <w:rPr>
          <w:rFonts w:ascii="Arial" w:hAnsi="Arial" w:cs="Arial"/>
          <w:sz w:val="24"/>
          <w:szCs w:val="24"/>
          <w:lang w:val="mn-MN"/>
        </w:rPr>
        <w:t xml:space="preserve"> оны төсвийн төслийн тухай мэдээлэл түүнд Хурлын Эдийн засаг, төсөв санхүү, өмчийн бодлогын хороо, Төв аймаг дахь Төрийн аудитын газраас хийсэн дүгнэлтүүдийг хэлэлцээд </w:t>
      </w:r>
      <w:r>
        <w:rPr>
          <w:rFonts w:ascii="Arial" w:hAnsi="Arial" w:cs="Arial"/>
          <w:sz w:val="24"/>
          <w:szCs w:val="24"/>
          <w:lang w:val="mn-MN"/>
        </w:rPr>
        <w:t>аймгийн 20</w:t>
      </w:r>
      <w:r>
        <w:rPr>
          <w:rFonts w:ascii="Arial" w:hAnsi="Arial" w:cs="Arial"/>
          <w:sz w:val="24"/>
          <w:szCs w:val="24"/>
        </w:rPr>
        <w:t>21</w:t>
      </w:r>
      <w:r w:rsidRPr="00D87D03">
        <w:rPr>
          <w:rFonts w:ascii="Arial" w:hAnsi="Arial" w:cs="Arial"/>
          <w:sz w:val="24"/>
          <w:szCs w:val="24"/>
          <w:lang w:val="mn-MN"/>
        </w:rPr>
        <w:t xml:space="preserve"> оны төсвийн татварын  болон татварын бус орлогын нийт</w:t>
      </w:r>
      <w:r>
        <w:rPr>
          <w:rFonts w:ascii="Arial" w:hAnsi="Arial" w:cs="Arial"/>
          <w:sz w:val="24"/>
          <w:szCs w:val="24"/>
          <w:lang w:val="mn-MN"/>
        </w:rPr>
        <w:t xml:space="preserve"> дүнг 1</w:t>
      </w:r>
      <w:r>
        <w:rPr>
          <w:rFonts w:ascii="Arial" w:hAnsi="Arial" w:cs="Arial"/>
          <w:sz w:val="24"/>
          <w:szCs w:val="24"/>
        </w:rPr>
        <w:t>8</w:t>
      </w:r>
      <w:r>
        <w:rPr>
          <w:rFonts w:ascii="Arial" w:hAnsi="Arial" w:cs="Arial"/>
          <w:sz w:val="24"/>
          <w:szCs w:val="24"/>
          <w:lang w:val="mn-MN"/>
        </w:rPr>
        <w:t>,</w:t>
      </w:r>
      <w:r>
        <w:rPr>
          <w:rFonts w:ascii="Arial" w:hAnsi="Arial" w:cs="Arial"/>
          <w:sz w:val="24"/>
          <w:szCs w:val="24"/>
        </w:rPr>
        <w:t>347</w:t>
      </w:r>
      <w:r>
        <w:rPr>
          <w:rFonts w:ascii="Arial" w:hAnsi="Arial" w:cs="Arial"/>
          <w:sz w:val="24"/>
          <w:szCs w:val="24"/>
          <w:lang w:val="mn-MN"/>
        </w:rPr>
        <w:t>,000,</w:t>
      </w:r>
      <w:r w:rsidRPr="00D87D03">
        <w:rPr>
          <w:rFonts w:ascii="Arial" w:hAnsi="Arial" w:cs="Arial"/>
          <w:sz w:val="24"/>
          <w:szCs w:val="24"/>
          <w:lang w:val="mn-MN"/>
        </w:rPr>
        <w:t>0 мянган төгрөгөөр, аймгийн төсөвт Улсын төсвөөс олгох санхүү</w:t>
      </w:r>
      <w:r>
        <w:rPr>
          <w:rFonts w:ascii="Arial" w:hAnsi="Arial" w:cs="Arial"/>
          <w:sz w:val="24"/>
          <w:szCs w:val="24"/>
          <w:lang w:val="mn-MN"/>
        </w:rPr>
        <w:t xml:space="preserve">гийн дэмжлэг </w:t>
      </w:r>
      <w:r>
        <w:rPr>
          <w:rFonts w:ascii="Arial" w:hAnsi="Arial" w:cs="Arial"/>
          <w:sz w:val="24"/>
          <w:szCs w:val="24"/>
        </w:rPr>
        <w:t>76944</w:t>
      </w:r>
      <w:r>
        <w:rPr>
          <w:rFonts w:ascii="Arial" w:hAnsi="Arial" w:cs="Arial"/>
          <w:sz w:val="24"/>
          <w:szCs w:val="24"/>
          <w:lang w:val="mn-MN"/>
        </w:rPr>
        <w:t>89,</w:t>
      </w:r>
      <w:r w:rsidRPr="00D87D03">
        <w:rPr>
          <w:rFonts w:ascii="Arial" w:hAnsi="Arial" w:cs="Arial"/>
          <w:sz w:val="24"/>
          <w:szCs w:val="24"/>
          <w:lang w:val="mn-MN"/>
        </w:rPr>
        <w:t xml:space="preserve">4  мянган төгрөгөөр, аймгийн төсөвт улсын төсвөөс шилжүүлэх тусгай зориулалтын шилжүүлэг </w:t>
      </w:r>
      <w:r>
        <w:rPr>
          <w:rFonts w:ascii="Arial" w:hAnsi="Arial" w:cs="Arial"/>
          <w:sz w:val="24"/>
          <w:szCs w:val="24"/>
          <w:lang w:val="mn-MN"/>
        </w:rPr>
        <w:t>48011954,1</w:t>
      </w:r>
      <w:r w:rsidRPr="00D87D03">
        <w:rPr>
          <w:rFonts w:ascii="Arial" w:hAnsi="Arial" w:cs="Arial"/>
          <w:sz w:val="24"/>
          <w:szCs w:val="24"/>
          <w:lang w:val="mn-MN"/>
        </w:rPr>
        <w:t xml:space="preserve"> мянган төгрөгөөр, эрүүл мэндийн даат</w:t>
      </w:r>
      <w:r>
        <w:rPr>
          <w:rFonts w:ascii="Arial" w:hAnsi="Arial" w:cs="Arial"/>
          <w:sz w:val="24"/>
          <w:szCs w:val="24"/>
          <w:lang w:val="mn-MN"/>
        </w:rPr>
        <w:t>галын сангаас санхүүжих 779030,1</w:t>
      </w:r>
      <w:r w:rsidRPr="00D87D03">
        <w:rPr>
          <w:rFonts w:ascii="Arial" w:hAnsi="Arial" w:cs="Arial"/>
          <w:sz w:val="24"/>
          <w:szCs w:val="24"/>
          <w:lang w:val="mn-MN"/>
        </w:rPr>
        <w:t xml:space="preserve"> мянган төгрөг, аймгийн орон нутгийн хөгжлийн нэгдсэн санд орон нутгийн </w:t>
      </w:r>
      <w:r w:rsidRPr="00D87D03">
        <w:rPr>
          <w:rFonts w:ascii="Arial" w:hAnsi="Arial" w:cs="Arial"/>
          <w:sz w:val="24"/>
          <w:szCs w:val="24"/>
          <w:lang w:val="mn-MN"/>
        </w:rPr>
        <w:lastRenderedPageBreak/>
        <w:t>хөгжлийн нэгдсэн сангаас о</w:t>
      </w:r>
      <w:r>
        <w:rPr>
          <w:rFonts w:ascii="Arial" w:hAnsi="Arial" w:cs="Arial"/>
          <w:sz w:val="24"/>
          <w:szCs w:val="24"/>
          <w:lang w:val="mn-MN"/>
        </w:rPr>
        <w:t>лгох орлогын шилжүүлэг 9068756,5</w:t>
      </w:r>
      <w:r w:rsidRPr="00D87D03">
        <w:rPr>
          <w:rFonts w:ascii="Arial" w:hAnsi="Arial" w:cs="Arial"/>
          <w:sz w:val="24"/>
          <w:szCs w:val="24"/>
          <w:lang w:val="mn-MN"/>
        </w:rPr>
        <w:t xml:space="preserve"> мянган төгрөг, аймгийн төс</w:t>
      </w:r>
      <w:r>
        <w:rPr>
          <w:rFonts w:ascii="Arial" w:hAnsi="Arial" w:cs="Arial"/>
          <w:sz w:val="24"/>
          <w:szCs w:val="24"/>
          <w:lang w:val="mn-MN"/>
        </w:rPr>
        <w:t>вийн урьд оны үлдэгдэл 3500000,0</w:t>
      </w:r>
      <w:r w:rsidRPr="00D87D03">
        <w:rPr>
          <w:rFonts w:ascii="Arial" w:hAnsi="Arial" w:cs="Arial"/>
          <w:sz w:val="24"/>
          <w:szCs w:val="24"/>
          <w:lang w:val="mn-MN"/>
        </w:rPr>
        <w:t xml:space="preserve"> мянган төгрөг, аймгийн ОНХ</w:t>
      </w:r>
      <w:r>
        <w:rPr>
          <w:rFonts w:ascii="Arial" w:hAnsi="Arial" w:cs="Arial"/>
          <w:sz w:val="24"/>
          <w:szCs w:val="24"/>
          <w:lang w:val="mn-MN"/>
        </w:rPr>
        <w:t>Сангийн шилжих үлдэгдэл 600000,0</w:t>
      </w:r>
      <w:r w:rsidRPr="00D87D03">
        <w:rPr>
          <w:rFonts w:ascii="Arial" w:hAnsi="Arial" w:cs="Arial"/>
          <w:sz w:val="24"/>
          <w:szCs w:val="24"/>
          <w:lang w:val="mn-MN"/>
        </w:rPr>
        <w:t xml:space="preserve"> мянган төгрөг</w:t>
      </w:r>
      <w:r>
        <w:rPr>
          <w:rFonts w:ascii="Arial" w:hAnsi="Arial" w:cs="Arial"/>
          <w:sz w:val="24"/>
          <w:szCs w:val="24"/>
          <w:lang w:val="mn-MN"/>
        </w:rPr>
        <w:t>, аймгийн мал хамгаалах сангийн 2021 оны орлого, зарлагыг 150000,0 мянган төгрөгөөр тогтоож</w:t>
      </w:r>
      <w:r w:rsidRPr="00D87D03">
        <w:rPr>
          <w:rFonts w:ascii="Arial" w:hAnsi="Arial" w:cs="Arial"/>
          <w:sz w:val="24"/>
          <w:szCs w:val="24"/>
          <w:lang w:val="mn-MN"/>
        </w:rPr>
        <w:t xml:space="preserve"> тус тус батлав</w:t>
      </w:r>
      <w:r w:rsidRPr="00A803B3">
        <w:rPr>
          <w:rFonts w:ascii="Arial" w:hAnsi="Arial" w:cs="Arial"/>
          <w:sz w:val="24"/>
          <w:szCs w:val="24"/>
          <w:lang w:val="mn-MN"/>
        </w:rPr>
        <w:t xml:space="preserve">. </w:t>
      </w:r>
    </w:p>
    <w:p w:rsidR="00FC334B" w:rsidRPr="000002C4" w:rsidRDefault="00FC334B" w:rsidP="00FC334B">
      <w:pPr>
        <w:ind w:firstLine="720"/>
        <w:jc w:val="both"/>
        <w:rPr>
          <w:rFonts w:ascii="Arial" w:hAnsi="Arial" w:cs="Arial"/>
          <w:sz w:val="24"/>
          <w:szCs w:val="24"/>
          <w:lang w:val="mn-MN"/>
        </w:rPr>
      </w:pPr>
      <w:r w:rsidRPr="000002C4">
        <w:rPr>
          <w:rFonts w:ascii="Arial" w:hAnsi="Arial" w:cs="Arial"/>
          <w:sz w:val="24"/>
          <w:szCs w:val="24"/>
          <w:lang w:val="mn-MN"/>
        </w:rPr>
        <w:t>Коронавируст халдвар /</w:t>
      </w:r>
      <w:r w:rsidRPr="000002C4">
        <w:rPr>
          <w:rFonts w:ascii="Arial" w:hAnsi="Arial" w:cs="Arial"/>
          <w:sz w:val="24"/>
          <w:szCs w:val="24"/>
        </w:rPr>
        <w:t xml:space="preserve">COVID-19/ </w:t>
      </w:r>
      <w:r w:rsidRPr="000002C4">
        <w:rPr>
          <w:rFonts w:ascii="Arial" w:hAnsi="Arial" w:cs="Arial"/>
          <w:sz w:val="24"/>
          <w:szCs w:val="24"/>
          <w:lang w:val="mn-MN"/>
        </w:rPr>
        <w:t>-ын цар тахлын эрсдэлийг даван туулахад чиглэсэн төсвийн урсгал зардлын оновчтой хуваарилалтыг хийж, тэвчиж болох зардлыг бууруулан, төсвийн хэмнэлтийн бодлогыг  тууштай  хэрэгжүүлэхийг  бүх шатны төсвийн эрх захирагч нарт  даалган, зохио</w:t>
      </w:r>
      <w:r>
        <w:rPr>
          <w:rFonts w:ascii="Arial" w:hAnsi="Arial" w:cs="Arial"/>
          <w:sz w:val="24"/>
          <w:szCs w:val="24"/>
          <w:lang w:val="mn-MN"/>
        </w:rPr>
        <w:t>н байгуулалтын арга хэмжээ авах, а</w:t>
      </w:r>
      <w:r w:rsidRPr="000002C4">
        <w:rPr>
          <w:rFonts w:ascii="Arial" w:hAnsi="Arial" w:cs="Arial"/>
          <w:sz w:val="24"/>
          <w:szCs w:val="24"/>
          <w:lang w:val="mn-MN"/>
        </w:rPr>
        <w:t>ймгийн төсвийн сар, улирлын хуваарийг бодитой төлөвлөн, төсвийн орлого, зарлагын сарын мэдээнд дүн шинжилгээ хийж, гүйцэтгэлийн явцад хяналт тавьж, оны эхнээс жигд үйл ажиллагааг ханган татварын өр төлбөр үүсгэхгүй</w:t>
      </w:r>
      <w:r>
        <w:rPr>
          <w:rFonts w:ascii="Arial" w:hAnsi="Arial" w:cs="Arial"/>
          <w:sz w:val="24"/>
          <w:szCs w:val="24"/>
          <w:lang w:val="mn-MN"/>
        </w:rPr>
        <w:t xml:space="preserve"> байх нөхцөл бүрдүүлж ажиллах, т</w:t>
      </w:r>
      <w:r w:rsidRPr="000002C4">
        <w:rPr>
          <w:rFonts w:ascii="Arial" w:hAnsi="Arial" w:cs="Arial"/>
          <w:sz w:val="24"/>
          <w:szCs w:val="24"/>
          <w:lang w:val="mn-MN"/>
        </w:rPr>
        <w:t>атварын албаны бүртгэл мэдээллийн системийг бэхжүүлэн, цахим төлбөрийн систем, хөндлөнгийн мэдээлэл солилцоог сайжруулж, татвар төлөх, тайлагнах, түүнд хяналт тавих үйл ажиллагаанд зарцуулах хугацааг зардлыг бууруулах</w:t>
      </w:r>
      <w:r>
        <w:rPr>
          <w:rFonts w:ascii="Arial" w:hAnsi="Arial" w:cs="Arial"/>
          <w:sz w:val="24"/>
          <w:szCs w:val="24"/>
          <w:lang w:val="mn-MN"/>
        </w:rPr>
        <w:t>, а</w:t>
      </w:r>
      <w:r w:rsidRPr="000002C4">
        <w:rPr>
          <w:rFonts w:ascii="Arial" w:hAnsi="Arial" w:cs="Arial"/>
          <w:sz w:val="24"/>
          <w:szCs w:val="24"/>
          <w:lang w:val="mn-MN"/>
        </w:rPr>
        <w:t>ймаг, сумын Засаг дарга, Газрын харилцаа, барилга хот байгуулалтын газраас олгосон газар эзэмших, ашиглах эрх, тэдгээрийн нэгж, талбаруудын мэдээллийг газрын кадастрын мэдээллийн санд бүртгэж, цахимжуулахад онцгой анхаарч, газрын төлбөрийн орлого,  урьд онуудын дутуу төлөлтийг бүрэн хураах</w:t>
      </w:r>
      <w:r>
        <w:rPr>
          <w:rFonts w:ascii="Arial" w:hAnsi="Arial" w:cs="Arial"/>
          <w:sz w:val="24"/>
          <w:szCs w:val="24"/>
          <w:lang w:val="mn-MN"/>
        </w:rPr>
        <w:t>, у</w:t>
      </w:r>
      <w:r w:rsidRPr="000002C4">
        <w:rPr>
          <w:rFonts w:ascii="Arial" w:hAnsi="Arial" w:cs="Arial"/>
          <w:sz w:val="24"/>
          <w:szCs w:val="24"/>
          <w:lang w:val="mn-MN"/>
        </w:rPr>
        <w:t>с ашиглагч иргэн, аж ахуйн нэгж, байгууллага нэг бүрийн ашигласны усны хэмжээг нарийвчлан тооцож, ус ашигласны төлбөрийн орлогыг бүрэн ноогдуулан, хура</w:t>
      </w:r>
      <w:r>
        <w:rPr>
          <w:rFonts w:ascii="Arial" w:hAnsi="Arial" w:cs="Arial"/>
          <w:sz w:val="24"/>
          <w:szCs w:val="24"/>
          <w:lang w:val="mn-MN"/>
        </w:rPr>
        <w:t>ан барагдуулах арга хэмжээ авах, о</w:t>
      </w:r>
      <w:r w:rsidRPr="000002C4">
        <w:rPr>
          <w:rFonts w:ascii="Arial" w:hAnsi="Arial" w:cs="Arial"/>
          <w:sz w:val="24"/>
          <w:szCs w:val="24"/>
          <w:lang w:val="mn-MN"/>
        </w:rPr>
        <w:t>рон нутгийн өмчийн зүйлсийг худалдах, хувьчлах талаар гарсан аймгийн иргэдийн Төлөөлөгчдпийн Хурлын Тэргүүлэгчдийн тогтоолуудын хэрэгжилтийг хангаж, орон нутгийн өмч худалдан борлуулсны болон өмч хувьчлалын орлогыг бүрэн төвлөрүүлэх арга хэмжээг зохион байгуулж, үр дүнг  тооцох</w:t>
      </w:r>
      <w:r>
        <w:rPr>
          <w:rFonts w:ascii="Arial" w:hAnsi="Arial" w:cs="Arial"/>
          <w:sz w:val="24"/>
          <w:szCs w:val="24"/>
          <w:lang w:val="mn-MN"/>
        </w:rPr>
        <w:t>, с</w:t>
      </w:r>
      <w:r w:rsidRPr="000002C4">
        <w:rPr>
          <w:rFonts w:ascii="Arial" w:hAnsi="Arial" w:cs="Arial"/>
          <w:sz w:val="24"/>
          <w:szCs w:val="24"/>
          <w:lang w:val="mn-MN"/>
        </w:rPr>
        <w:t>умдын Хог хаягдлын хураамжийн тарифыг шинэчлэн тогтоолгож, хог хаягдлын хураа</w:t>
      </w:r>
      <w:r>
        <w:rPr>
          <w:rFonts w:ascii="Arial" w:hAnsi="Arial" w:cs="Arial"/>
          <w:sz w:val="24"/>
          <w:szCs w:val="24"/>
          <w:lang w:val="mn-MN"/>
        </w:rPr>
        <w:t>мжийн орлогыг бүрэн төвлөрүүлэх, ө</w:t>
      </w:r>
      <w:r w:rsidRPr="000002C4">
        <w:rPr>
          <w:rFonts w:ascii="Arial" w:hAnsi="Arial" w:cs="Arial"/>
          <w:sz w:val="24"/>
          <w:szCs w:val="24"/>
          <w:lang w:val="mn-MN"/>
        </w:rPr>
        <w:t>мнөх оны татварын өр барагдуулах ажлыг зохион байгуулж, санхүүжилтийн эх үүсвэри</w:t>
      </w:r>
      <w:r>
        <w:rPr>
          <w:rFonts w:ascii="Arial" w:hAnsi="Arial" w:cs="Arial"/>
          <w:sz w:val="24"/>
          <w:szCs w:val="24"/>
          <w:lang w:val="mn-MN"/>
        </w:rPr>
        <w:t>йг нэмэгдүүлэх арга хэмжээ авах, т</w:t>
      </w:r>
      <w:r w:rsidRPr="000002C4">
        <w:rPr>
          <w:rFonts w:ascii="Arial" w:hAnsi="Arial" w:cs="Arial"/>
          <w:sz w:val="24"/>
          <w:szCs w:val="24"/>
          <w:lang w:val="mn-MN"/>
        </w:rPr>
        <w:t>өрийн албаны хүний нөөц, шилжилт хөдөлгөөний нэгдсэн санд суурилсан төрийн албан хаагчийн цалин хөлсний төлөвлөлт, санхүүжилтийн системийг  аймгийн  төсвийн байгууллагуудад  бүрэн нэвтрүүлэх</w:t>
      </w:r>
      <w:r>
        <w:rPr>
          <w:rFonts w:ascii="Arial" w:hAnsi="Arial" w:cs="Arial"/>
          <w:sz w:val="24"/>
          <w:szCs w:val="24"/>
          <w:lang w:val="mn-MN"/>
        </w:rPr>
        <w:t>, М</w:t>
      </w:r>
      <w:r w:rsidRPr="000002C4">
        <w:rPr>
          <w:rFonts w:ascii="Arial" w:hAnsi="Arial" w:cs="Arial"/>
          <w:sz w:val="24"/>
          <w:szCs w:val="24"/>
          <w:lang w:val="mn-MN"/>
        </w:rPr>
        <w:t>онгол Улсын 2021 оны төсвийн тухай хуультай хамт батлагдсан Малын тоо толгойн албан татварын тухай хуулийг орон нутгийн иргэдэд сурталчлан таниулах, 2021 оны сумын төсөвтэй хамт уг албан татварын хэмжээ болон хөнгөлөлтийн хэмжээг хуульд заасан хязгаарт багтаан тогтоож, захиргааны хэм хэмжээний актын улсын нэгдсэн бүртгэлд нэн яаралтай бүртгүүлэн 2021 оны 0</w:t>
      </w:r>
      <w:r>
        <w:rPr>
          <w:rFonts w:ascii="Arial" w:hAnsi="Arial" w:cs="Arial"/>
          <w:sz w:val="24"/>
          <w:szCs w:val="24"/>
          <w:lang w:val="mn-MN"/>
        </w:rPr>
        <w:t>1 сарын 1-нээс хэрэгжүүлж эхлэх, м</w:t>
      </w:r>
      <w:r w:rsidRPr="000002C4">
        <w:rPr>
          <w:rFonts w:ascii="Arial" w:hAnsi="Arial" w:cs="Arial"/>
          <w:sz w:val="24"/>
          <w:szCs w:val="24"/>
          <w:lang w:val="mn-MN"/>
        </w:rPr>
        <w:t>алын тоо толгойн албан татварын хэмжээг тогтоож, сумын орон нутгийн хөгжлийн санд орлого төвлөрүүлэхээр шийдвэрлэсэн тохиолдолд Төсвийн тухай хуулийн 60.2.8-д заасан зориулалтын дагуу орлогыг иргэдийн саналд үндэслэн зарцуулах ажлыг зохион байгуулан хуулийн хэрэгжилтийг оны эхнээс хангаж ажиллахад онцгой анхаарах</w:t>
      </w:r>
      <w:r>
        <w:rPr>
          <w:rFonts w:ascii="Arial" w:hAnsi="Arial" w:cs="Arial"/>
          <w:sz w:val="24"/>
          <w:szCs w:val="24"/>
          <w:lang w:val="mn-MN"/>
        </w:rPr>
        <w:t xml:space="preserve">, </w:t>
      </w:r>
      <w:r w:rsidRPr="000002C4">
        <w:rPr>
          <w:rFonts w:ascii="Arial" w:hAnsi="Arial" w:cs="Arial"/>
          <w:sz w:val="24"/>
          <w:szCs w:val="24"/>
          <w:lang w:val="mn-MN"/>
        </w:rPr>
        <w:t>Төв аймаг дахь Төрийн Аудитын газар, Хурлын Төлөөлөгчдөөс гаргасан аймгийн болон сумын төсвийн орлого нэмэгдүүлэх, зардал хэмнэх талаар хийсэн дүгнэлт саналыг судлан шаардлагатай арга хэмжээг авч хэрэгжүүлэх</w:t>
      </w:r>
      <w:r>
        <w:rPr>
          <w:rFonts w:ascii="Arial" w:hAnsi="Arial" w:cs="Arial"/>
          <w:sz w:val="24"/>
          <w:szCs w:val="24"/>
          <w:lang w:val="mn-MN"/>
        </w:rPr>
        <w:t>, б</w:t>
      </w:r>
      <w:r w:rsidRPr="000002C4">
        <w:rPr>
          <w:rFonts w:ascii="Arial" w:hAnsi="Arial" w:cs="Arial"/>
          <w:sz w:val="24"/>
          <w:szCs w:val="24"/>
          <w:lang w:val="mn-MN"/>
        </w:rPr>
        <w:t xml:space="preserve">үрэн эрхийн хугацаанд аймгийн хэмжээнд төсвийн хөрөнгөөр шинээр барих, өргөтгөх, их засвар хийх барилга, байгууламж, худалдан авах тээврийн хэрэгслэлийн </w:t>
      </w:r>
      <w:r w:rsidRPr="000002C4">
        <w:rPr>
          <w:rFonts w:ascii="Arial" w:hAnsi="Arial" w:cs="Arial"/>
          <w:sz w:val="24"/>
          <w:szCs w:val="24"/>
          <w:lang w:val="mn-MN"/>
        </w:rPr>
        <w:lastRenderedPageBreak/>
        <w:t>эрэмбэлсэн дарааллыг боловсруулан дараагийн хуралдаанд өргөн мэдүүлж батлуулан мөрдлөг болгох</w:t>
      </w:r>
      <w:r>
        <w:rPr>
          <w:rFonts w:ascii="Arial" w:hAnsi="Arial" w:cs="Arial"/>
          <w:sz w:val="24"/>
          <w:szCs w:val="24"/>
          <w:lang w:val="mn-MN"/>
        </w:rPr>
        <w:t xml:space="preserve"> зэрэг арга хэмжээ авч аймгийн 2021 оны төсвийн хэрэгжилтийг хангаж ажиллахыг аймгийн Засаг даргад даалгав.</w:t>
      </w:r>
    </w:p>
    <w:p w:rsidR="00FC334B" w:rsidRPr="00036787" w:rsidRDefault="00FC334B" w:rsidP="00FC334B">
      <w:pPr>
        <w:ind w:firstLine="720"/>
        <w:jc w:val="both"/>
        <w:rPr>
          <w:rFonts w:ascii="Arial" w:hAnsi="Arial" w:cs="Arial"/>
          <w:sz w:val="24"/>
          <w:szCs w:val="24"/>
          <w:lang w:val="mn-MN"/>
        </w:rPr>
      </w:pPr>
      <w:r w:rsidRPr="000002C4">
        <w:rPr>
          <w:rFonts w:ascii="Arial" w:hAnsi="Arial" w:cs="Arial"/>
          <w:sz w:val="24"/>
          <w:szCs w:val="24"/>
          <w:lang w:val="mn-MN"/>
        </w:rPr>
        <w:t xml:space="preserve">“Малын тоо, толгойн албан татварын тухай” хуулийг хэрэгжүүлэх ажлыг зохион байгуулж, тухайн сумын малчдын амьжиргааны түвшинтэй уялдуулан татвараас чөлөөлөх малын тоо, татвар ногдуулах малын төрөл, татварын хэмжээ, онцгойлон үзэж хөнгөлөлт үзүүлэх өрхийн шалгуур /олон хүүхэдтэй, хөгжлийн бэрхшээлтэй, өндөр настай, өрх толгойлсон гэх мэт/ зэргийг бодит байдалд нийцсэн тооцоо судалгаанд үндэслэн оновчтой тогтоон татвар ногдуулалтыг зөв хийж, хураан барагдуулан хуульд заасны дагуу зарцуулах асуудалд анхаарч </w:t>
      </w:r>
      <w:r w:rsidRPr="00036787">
        <w:rPr>
          <w:rFonts w:ascii="Arial" w:hAnsi="Arial" w:cs="Arial"/>
          <w:sz w:val="24"/>
          <w:szCs w:val="24"/>
          <w:lang w:val="mn-MN"/>
        </w:rPr>
        <w:t xml:space="preserve">ажиллахыг сумдын иргэдийн Төлөөлөгчдийн Хуралд зөвлөлөө.  </w:t>
      </w:r>
    </w:p>
    <w:p w:rsidR="00FC334B" w:rsidRPr="00036787" w:rsidRDefault="00FC334B" w:rsidP="00FC334B">
      <w:pPr>
        <w:ind w:firstLine="360"/>
        <w:jc w:val="both"/>
        <w:rPr>
          <w:rFonts w:ascii="Arial" w:hAnsi="Arial" w:cs="Arial"/>
          <w:sz w:val="24"/>
          <w:szCs w:val="24"/>
          <w:lang w:val="mn-MN"/>
        </w:rPr>
      </w:pPr>
      <w:r w:rsidRPr="00036787">
        <w:rPr>
          <w:rFonts w:ascii="Arial" w:hAnsi="Arial" w:cs="Arial"/>
          <w:sz w:val="24"/>
          <w:szCs w:val="24"/>
          <w:lang w:val="mn-MN"/>
        </w:rPr>
        <w:t xml:space="preserve">    </w:t>
      </w:r>
      <w:r>
        <w:rPr>
          <w:rFonts w:ascii="Arial" w:hAnsi="Arial" w:cs="Arial"/>
          <w:sz w:val="24"/>
          <w:szCs w:val="24"/>
          <w:lang w:val="mn-MN"/>
        </w:rPr>
        <w:t>4.</w:t>
      </w:r>
      <w:r w:rsidRPr="00036787">
        <w:rPr>
          <w:rFonts w:ascii="Arial" w:hAnsi="Arial" w:cs="Arial"/>
          <w:sz w:val="24"/>
          <w:szCs w:val="24"/>
          <w:lang w:val="mn-MN"/>
        </w:rPr>
        <w:t xml:space="preserve"> Аймгийн Засаг дарга Д.Мөнхбаатарын өргөн мэдүүлсэн 2021 оныг “Хүний хөгжил-Эрүүл мэндийг дэмжих” жил болгон зарлах саналыг хэлэлцээд 2020 онд дэлхий даяар тархаж, Монгол Улсад бүртгэгдсэн “</w:t>
      </w:r>
      <w:r w:rsidRPr="00036787">
        <w:rPr>
          <w:rFonts w:ascii="Arial" w:hAnsi="Arial" w:cs="Arial"/>
          <w:sz w:val="24"/>
          <w:szCs w:val="24"/>
        </w:rPr>
        <w:t>Covid 19</w:t>
      </w:r>
      <w:r w:rsidRPr="00036787">
        <w:rPr>
          <w:rFonts w:ascii="Arial" w:hAnsi="Arial" w:cs="Arial"/>
          <w:sz w:val="24"/>
          <w:szCs w:val="24"/>
          <w:lang w:val="mn-MN"/>
        </w:rPr>
        <w:t>”</w:t>
      </w:r>
      <w:r w:rsidRPr="00036787">
        <w:rPr>
          <w:rFonts w:ascii="Arial" w:hAnsi="Arial" w:cs="Arial"/>
          <w:sz w:val="24"/>
          <w:szCs w:val="24"/>
        </w:rPr>
        <w:t xml:space="preserve"> </w:t>
      </w:r>
      <w:r w:rsidRPr="00036787">
        <w:rPr>
          <w:rFonts w:ascii="Arial" w:hAnsi="Arial" w:cs="Arial"/>
          <w:sz w:val="24"/>
          <w:szCs w:val="24"/>
          <w:lang w:val="mn-MN"/>
        </w:rPr>
        <w:t>цар тахлаас урьдчилан сэргийлэх, иргэдийн эрүүл мэндийг дэмжих, цар тахлын улмаас үйл ажиллагаа нь доголдсон аж ахуй нэгж, иргэдэд дэмжлэг үзүүлэх, үйл ажиллагааг нь тогтворжуулах шаардлагатайг тэмдэглээд Төв аймгийн хэмжээнд 2021 оныг “Хүний хөгжил-Эрүүл мэндий</w:t>
      </w:r>
      <w:r>
        <w:rPr>
          <w:rFonts w:ascii="Arial" w:hAnsi="Arial" w:cs="Arial"/>
          <w:sz w:val="24"/>
          <w:szCs w:val="24"/>
          <w:lang w:val="mn-MN"/>
        </w:rPr>
        <w:t>г дэмжих” жил болгон зарлав.</w:t>
      </w:r>
    </w:p>
    <w:p w:rsidR="00FC334B" w:rsidRPr="000002C4" w:rsidRDefault="00FC334B" w:rsidP="00FC334B">
      <w:pPr>
        <w:ind w:firstLine="720"/>
        <w:jc w:val="both"/>
        <w:rPr>
          <w:rFonts w:ascii="Arial" w:hAnsi="Arial" w:cs="Arial"/>
          <w:sz w:val="24"/>
          <w:szCs w:val="24"/>
          <w:lang w:val="mn-MN"/>
        </w:rPr>
      </w:pPr>
      <w:r w:rsidRPr="00036787">
        <w:rPr>
          <w:rFonts w:ascii="Arial" w:hAnsi="Arial" w:cs="Arial"/>
          <w:sz w:val="24"/>
          <w:szCs w:val="24"/>
          <w:lang w:val="mn-MN"/>
        </w:rPr>
        <w:t>Урианы жилийн ажлын хүрээнд зохион байгуулах үйл ажиллагаанд нутгийн удирдлагын болон төрийн бүх байгууллага, аж ахуй нэгжийг идэвхийлэн оролцуулж, шаардлагатай арга хэмжээг авч хэрэгжүүлэхийг айм</w:t>
      </w:r>
      <w:r>
        <w:rPr>
          <w:rFonts w:ascii="Arial" w:hAnsi="Arial" w:cs="Arial"/>
          <w:sz w:val="24"/>
          <w:szCs w:val="24"/>
          <w:lang w:val="mn-MN"/>
        </w:rPr>
        <w:t>гийн Засаг даргад даалгалаа</w:t>
      </w:r>
      <w:r w:rsidRPr="00036787">
        <w:rPr>
          <w:rFonts w:ascii="Arial" w:hAnsi="Arial" w:cs="Arial"/>
          <w:sz w:val="24"/>
          <w:szCs w:val="24"/>
          <w:lang w:val="mn-MN"/>
        </w:rPr>
        <w:t>.</w:t>
      </w:r>
    </w:p>
    <w:p w:rsidR="00FC334B" w:rsidRDefault="00FC334B" w:rsidP="00FC334B">
      <w:pPr>
        <w:spacing w:line="240" w:lineRule="auto"/>
        <w:ind w:firstLine="720"/>
        <w:jc w:val="both"/>
        <w:rPr>
          <w:rFonts w:ascii="Arial" w:hAnsi="Arial" w:cs="Arial"/>
          <w:sz w:val="24"/>
          <w:szCs w:val="24"/>
          <w:lang w:val="mn-MN"/>
        </w:rPr>
      </w:pPr>
      <w:r>
        <w:rPr>
          <w:rFonts w:ascii="Arial" w:hAnsi="Arial" w:cs="Arial"/>
          <w:sz w:val="24"/>
          <w:szCs w:val="24"/>
          <w:lang w:val="mn-MN"/>
        </w:rPr>
        <w:t>5</w:t>
      </w:r>
      <w:r w:rsidRPr="00A803B3">
        <w:rPr>
          <w:rFonts w:ascii="Arial" w:hAnsi="Arial" w:cs="Arial"/>
          <w:sz w:val="24"/>
          <w:szCs w:val="24"/>
          <w:lang w:val="mn-MN"/>
        </w:rPr>
        <w:t xml:space="preserve">.Иргэнд </w:t>
      </w:r>
      <w:r>
        <w:rPr>
          <w:rFonts w:ascii="Arial" w:hAnsi="Arial" w:cs="Arial"/>
          <w:sz w:val="24"/>
          <w:szCs w:val="24"/>
          <w:lang w:val="mn-MN"/>
        </w:rPr>
        <w:t>2020</w:t>
      </w:r>
      <w:r w:rsidRPr="00A803B3">
        <w:rPr>
          <w:rFonts w:ascii="Arial" w:hAnsi="Arial" w:cs="Arial"/>
          <w:sz w:val="24"/>
          <w:szCs w:val="24"/>
          <w:lang w:val="mn-MN"/>
        </w:rPr>
        <w:t xml:space="preserve"> онд өмчлүүлэх газрын хэмжээ, байршил тогтоох тухай </w:t>
      </w:r>
      <w:r>
        <w:rPr>
          <w:rFonts w:ascii="Arial" w:hAnsi="Arial" w:cs="Arial"/>
          <w:sz w:val="24"/>
          <w:szCs w:val="24"/>
          <w:lang w:val="mn-MN"/>
        </w:rPr>
        <w:t xml:space="preserve">аймгийн Засаг даргын </w:t>
      </w:r>
      <w:r w:rsidRPr="00A803B3">
        <w:rPr>
          <w:rFonts w:ascii="Arial" w:hAnsi="Arial" w:cs="Arial"/>
          <w:sz w:val="24"/>
          <w:szCs w:val="24"/>
          <w:lang w:val="mn-MN"/>
        </w:rPr>
        <w:t xml:space="preserve">мэдээлэл, өргөн мэдүүлсэн төсөл, уг асуудалд Хурлын Байгаль орчин, хөдөөгийн хөгжлийн Хорооноос хийсэн дүгнэлтийг хэлэлцээд </w:t>
      </w:r>
      <w:r>
        <w:rPr>
          <w:rFonts w:ascii="Arial" w:hAnsi="Arial" w:cs="Arial"/>
          <w:sz w:val="24"/>
          <w:szCs w:val="24"/>
          <w:lang w:val="mn-MN"/>
        </w:rPr>
        <w:t>аймгийн 27 сумын 3768 иргэнд 617.62 га</w:t>
      </w:r>
      <w:r w:rsidRPr="00A803B3">
        <w:rPr>
          <w:rFonts w:ascii="Arial" w:hAnsi="Arial" w:cs="Arial"/>
          <w:sz w:val="24"/>
          <w:szCs w:val="24"/>
          <w:lang w:val="mn-MN"/>
        </w:rPr>
        <w:t xml:space="preserve"> газрыг </w:t>
      </w:r>
      <w:r>
        <w:rPr>
          <w:rFonts w:ascii="Arial" w:hAnsi="Arial" w:cs="Arial"/>
          <w:sz w:val="24"/>
          <w:szCs w:val="24"/>
          <w:lang w:val="mn-MN"/>
        </w:rPr>
        <w:t xml:space="preserve">сумын төв суурин газарт шинээр </w:t>
      </w:r>
      <w:r w:rsidRPr="00A803B3">
        <w:rPr>
          <w:rFonts w:ascii="Arial" w:hAnsi="Arial" w:cs="Arial"/>
          <w:sz w:val="24"/>
          <w:szCs w:val="24"/>
          <w:lang w:val="mn-MN"/>
        </w:rPr>
        <w:t>өмчлүүлэхээр</w:t>
      </w:r>
      <w:r>
        <w:rPr>
          <w:rFonts w:ascii="Arial" w:hAnsi="Arial" w:cs="Arial"/>
          <w:sz w:val="24"/>
          <w:szCs w:val="24"/>
          <w:lang w:val="mn-MN"/>
        </w:rPr>
        <w:t xml:space="preserve">, 663 иргэнд 54.91 га газрыг улсын чанартай авто зам дагуу өмчлүүлэхээр, одоо эзэмшиж байгаа газрыг нь нийт 1370 иргэнд 132.03 га газрыг өмчлүүлэхээр </w:t>
      </w:r>
      <w:r w:rsidRPr="00A803B3">
        <w:rPr>
          <w:rFonts w:ascii="Arial" w:hAnsi="Arial" w:cs="Arial"/>
          <w:sz w:val="24"/>
          <w:szCs w:val="24"/>
          <w:lang w:val="mn-MN"/>
        </w:rPr>
        <w:t xml:space="preserve">батлан </w:t>
      </w:r>
      <w:r>
        <w:rPr>
          <w:rFonts w:ascii="Arial" w:hAnsi="Arial" w:cs="Arial"/>
          <w:sz w:val="24"/>
          <w:szCs w:val="24"/>
          <w:lang w:val="mn-MN"/>
        </w:rPr>
        <w:t xml:space="preserve">хуралдааны “Иргэнд </w:t>
      </w:r>
      <w:r w:rsidRPr="00A803B3">
        <w:rPr>
          <w:rFonts w:ascii="Arial" w:hAnsi="Arial" w:cs="Arial"/>
          <w:sz w:val="24"/>
          <w:szCs w:val="24"/>
          <w:lang w:val="mn-MN"/>
        </w:rPr>
        <w:t xml:space="preserve">өмчлүүлэх газрын хэмжээ, байршил тогтоох тухай” тогтоолыг батлав. </w:t>
      </w:r>
    </w:p>
    <w:p w:rsidR="00FC334B" w:rsidRPr="00BC2DFB" w:rsidRDefault="00FC334B" w:rsidP="00FC334B">
      <w:pPr>
        <w:ind w:firstLine="720"/>
        <w:jc w:val="both"/>
        <w:rPr>
          <w:rFonts w:ascii="Arial" w:hAnsi="Arial" w:cs="Arial"/>
          <w:sz w:val="24"/>
          <w:szCs w:val="24"/>
          <w:lang w:val="mn-MN"/>
        </w:rPr>
      </w:pPr>
      <w:r>
        <w:rPr>
          <w:rFonts w:ascii="Arial" w:hAnsi="Arial" w:cs="Arial"/>
          <w:sz w:val="24"/>
          <w:szCs w:val="24"/>
          <w:lang w:val="mn-MN"/>
        </w:rPr>
        <w:t>6.</w:t>
      </w:r>
      <w:r w:rsidRPr="00BC2DFB">
        <w:rPr>
          <w:rFonts w:ascii="Arial" w:hAnsi="Arial" w:cs="Arial"/>
          <w:sz w:val="24"/>
          <w:szCs w:val="24"/>
          <w:lang w:val="mn-MN"/>
        </w:rPr>
        <w:t xml:space="preserve">“Аймгийн 2021 оны хөгжлийн төлөвлөгөө”, “Аймгийн иргэдэд 2021 онд өмчлүүлэх газрын хэмжээ, байршил тогтоолгох санал уламжлах тухай” аймгийн иргэдийн Төлөөлөгчдийн Хурлын 2020 оны 3 дугаар хуралдааны </w:t>
      </w:r>
      <w:r>
        <w:rPr>
          <w:rFonts w:ascii="Arial" w:hAnsi="Arial" w:cs="Arial"/>
          <w:sz w:val="24"/>
          <w:szCs w:val="24"/>
          <w:lang w:val="mn-MN"/>
        </w:rPr>
        <w:t>05</w:t>
      </w:r>
      <w:r w:rsidRPr="00BC2DFB">
        <w:rPr>
          <w:rFonts w:ascii="Arial" w:hAnsi="Arial" w:cs="Arial"/>
          <w:sz w:val="24"/>
          <w:szCs w:val="24"/>
        </w:rPr>
        <w:t xml:space="preserve"> </w:t>
      </w:r>
      <w:r w:rsidRPr="00BC2DFB">
        <w:rPr>
          <w:rFonts w:ascii="Arial" w:hAnsi="Arial" w:cs="Arial"/>
          <w:sz w:val="24"/>
          <w:szCs w:val="24"/>
          <w:lang w:val="mn-MN"/>
        </w:rPr>
        <w:t>дугаар  тогтоол”, уг тогтоолд тусгагдсан саналыг баталсан Засгийн газрын тогтоолын дагуу иргэдэд газар өмчлүүлэх</w:t>
      </w:r>
      <w:r>
        <w:rPr>
          <w:rFonts w:ascii="Arial" w:hAnsi="Arial" w:cs="Arial"/>
          <w:sz w:val="24"/>
          <w:szCs w:val="24"/>
          <w:lang w:val="mn-MN"/>
        </w:rPr>
        <w:t xml:space="preserve"> ажлыг зохион байгуулж т</w:t>
      </w:r>
      <w:r w:rsidRPr="00BC2DFB">
        <w:rPr>
          <w:rFonts w:ascii="Arial" w:hAnsi="Arial" w:cs="Arial"/>
          <w:sz w:val="24"/>
          <w:szCs w:val="24"/>
          <w:lang w:val="mn-MN"/>
        </w:rPr>
        <w:t>ухайн сумын иргэнд өмчлүүлэх газрын хэмжээ, байршил, зураглалыг сумдын 2021 оны газар зохион байгуулалтын төлөвлөгөөнд тусгуул</w:t>
      </w:r>
      <w:r>
        <w:rPr>
          <w:rFonts w:ascii="Arial" w:hAnsi="Arial" w:cs="Arial"/>
          <w:sz w:val="24"/>
          <w:szCs w:val="24"/>
          <w:lang w:val="mn-MN"/>
        </w:rPr>
        <w:t xml:space="preserve">ж, хэрэгжилтийг бүрэн хангуулах, </w:t>
      </w:r>
      <w:r w:rsidRPr="00BC2DFB">
        <w:rPr>
          <w:rFonts w:ascii="Arial" w:hAnsi="Arial" w:cs="Arial"/>
          <w:sz w:val="24"/>
          <w:szCs w:val="24"/>
          <w:lang w:val="mn-MN"/>
        </w:rPr>
        <w:t>Монгол улсын иргэнд газрыг нэг удаа үнэ төлбөргүй өмчлүүлэх талаар сургалт сурталчилгаа, мэдээллийн ажлыг оновчтой зохион байгуулж, сумдад ажиллах нарийвчилсан төлөвлөгөө гарган хэрэгжүүлэх, сум, багийн Засаг дарга, газрын даамал зэрэг холбогдох хүмүүсийн ажлын с</w:t>
      </w:r>
      <w:r>
        <w:rPr>
          <w:rFonts w:ascii="Arial" w:hAnsi="Arial" w:cs="Arial"/>
          <w:sz w:val="24"/>
          <w:szCs w:val="24"/>
          <w:lang w:val="mn-MN"/>
        </w:rPr>
        <w:t>ахилга, хариуцлагыг өндөржүүлэх, т</w:t>
      </w:r>
      <w:r w:rsidRPr="00BC2DFB">
        <w:rPr>
          <w:rFonts w:ascii="Arial" w:hAnsi="Arial" w:cs="Arial"/>
          <w:sz w:val="24"/>
          <w:szCs w:val="24"/>
          <w:lang w:val="mn-MN"/>
        </w:rPr>
        <w:t xml:space="preserve">ухайн сумын харьяат иргэдээс олон гадны иргэд нутаг дэвсгэрт нь газар өмчилж авсан Алтанбулаг, Аргалант, Баянцогт, Сэргэлэн, Эрдэнэ, Баянчандмань сумын газар </w:t>
      </w:r>
      <w:r w:rsidRPr="00BC2DFB">
        <w:rPr>
          <w:rFonts w:ascii="Arial" w:hAnsi="Arial" w:cs="Arial"/>
          <w:sz w:val="24"/>
          <w:szCs w:val="24"/>
          <w:lang w:val="mn-MN"/>
        </w:rPr>
        <w:lastRenderedPageBreak/>
        <w:t>өмчилж аваагүй иргэдийн судалгааг нарийвчлан гаргаж дүгнэлт хийх, иргэнд газар өмчлүүлж болох хуульд заасан төв суурин газрын тэг гортигийг тэлэх, цаашид өмчлүүлэх газрыг хамгаалал</w:t>
      </w:r>
      <w:r>
        <w:rPr>
          <w:rFonts w:ascii="Arial" w:hAnsi="Arial" w:cs="Arial"/>
          <w:sz w:val="24"/>
          <w:szCs w:val="24"/>
          <w:lang w:val="mn-MN"/>
        </w:rPr>
        <w:t>тад авах ажлыг зохион байгуулах, а</w:t>
      </w:r>
      <w:r w:rsidRPr="00BC2DFB">
        <w:rPr>
          <w:rFonts w:ascii="Arial" w:hAnsi="Arial" w:cs="Arial"/>
          <w:sz w:val="24"/>
          <w:szCs w:val="24"/>
          <w:lang w:val="mn-MN"/>
        </w:rPr>
        <w:t>ймгийн Засаг даргаас Газрын харилцаа, барилга, хот байгуулалтын газар, сумдын Засаг дарга нартай байгуулах гэрээнд газар өмчлөлийн аж</w:t>
      </w:r>
      <w:r>
        <w:rPr>
          <w:rFonts w:ascii="Arial" w:hAnsi="Arial" w:cs="Arial"/>
          <w:sz w:val="24"/>
          <w:szCs w:val="24"/>
          <w:lang w:val="mn-MN"/>
        </w:rPr>
        <w:t xml:space="preserve">лыг тодорхой тусган дүгнэж байх, </w:t>
      </w:r>
      <w:r w:rsidRPr="00BC2DFB">
        <w:rPr>
          <w:rFonts w:ascii="Arial" w:hAnsi="Arial" w:cs="Arial"/>
          <w:sz w:val="24"/>
          <w:szCs w:val="24"/>
          <w:lang w:val="mn-MN"/>
        </w:rPr>
        <w:t>Монгол улсын иргэнд газар өмчлүүлэх тухай хуулийн 5 дугаар зүйлийн 5.1.6, 7 дугаар зүйлийн 7.2 болон бусад холбогдох заалтын дагуу аж ахуйн зориулалтаар аймаг, сумын төв, суурин газарт эзэмшиж байсан газраа давуу эрхээр үнээр нь өмчлөх саналыг хот төлөвлөлтийн ерөнхий төлөвлөгөөг үндэслэн Засгийн газрын тогтоолы</w:t>
      </w:r>
      <w:r>
        <w:rPr>
          <w:rFonts w:ascii="Arial" w:hAnsi="Arial" w:cs="Arial"/>
          <w:sz w:val="24"/>
          <w:szCs w:val="24"/>
          <w:lang w:val="mn-MN"/>
        </w:rPr>
        <w:t xml:space="preserve">н дагуу үнийг тогтоон өмчлүүлэх </w:t>
      </w:r>
      <w:r w:rsidRPr="00BC2DFB">
        <w:rPr>
          <w:rFonts w:ascii="Arial" w:hAnsi="Arial" w:cs="Arial"/>
          <w:sz w:val="24"/>
          <w:szCs w:val="24"/>
          <w:lang w:val="mn-MN"/>
        </w:rPr>
        <w:t xml:space="preserve">ажлыг зохион байгуулж, </w:t>
      </w:r>
      <w:r>
        <w:rPr>
          <w:rFonts w:ascii="Arial" w:hAnsi="Arial" w:cs="Arial"/>
          <w:sz w:val="24"/>
          <w:szCs w:val="24"/>
          <w:lang w:val="mn-MN"/>
        </w:rPr>
        <w:t xml:space="preserve">хэрэгжүүлж </w:t>
      </w:r>
      <w:r w:rsidRPr="00BC2DFB">
        <w:rPr>
          <w:rFonts w:ascii="Arial" w:hAnsi="Arial" w:cs="Arial"/>
          <w:sz w:val="24"/>
          <w:szCs w:val="24"/>
          <w:lang w:val="mn-MN"/>
        </w:rPr>
        <w:t>ажиллахыг айм</w:t>
      </w:r>
      <w:r>
        <w:rPr>
          <w:rFonts w:ascii="Arial" w:hAnsi="Arial" w:cs="Arial"/>
          <w:sz w:val="24"/>
          <w:szCs w:val="24"/>
          <w:lang w:val="mn-MN"/>
        </w:rPr>
        <w:t>гийн Засаг даргад даалгав</w:t>
      </w:r>
      <w:r w:rsidRPr="00BC2DFB">
        <w:rPr>
          <w:rFonts w:ascii="Arial" w:hAnsi="Arial" w:cs="Arial"/>
          <w:sz w:val="24"/>
          <w:szCs w:val="24"/>
          <w:lang w:val="mn-MN"/>
        </w:rPr>
        <w:t>.</w:t>
      </w:r>
    </w:p>
    <w:p w:rsidR="00FC334B" w:rsidRDefault="00FC334B" w:rsidP="00FC334B">
      <w:pPr>
        <w:ind w:firstLine="720"/>
        <w:jc w:val="both"/>
        <w:rPr>
          <w:rFonts w:ascii="Arial" w:hAnsi="Arial" w:cs="Arial"/>
          <w:sz w:val="24"/>
          <w:szCs w:val="24"/>
          <w:lang w:val="mn-MN"/>
        </w:rPr>
      </w:pPr>
      <w:r w:rsidRPr="00BC2DFB">
        <w:rPr>
          <w:rFonts w:ascii="Arial" w:hAnsi="Arial" w:cs="Arial"/>
          <w:sz w:val="24"/>
          <w:szCs w:val="24"/>
          <w:lang w:val="mn-MN"/>
        </w:rPr>
        <w:t>Сумынхаа иргэдэд газар өмчлүүлэх ажлыг удирдлага, зохион байгуулалтаар хангаж, хэрэгжилтийн явцад хяналт тавьж, энэ ажлын талаар холбогдох хүмүүсийн мэдээллийг сонсож, зохих үүрэг даалгавар өгч, шаардлагатай арга хэмжээ авч, үр дүнд хүргэж ажиллахыг сумдын иргэдийн Төлөөлөгчдийн Хуралд зө</w:t>
      </w:r>
      <w:r>
        <w:rPr>
          <w:rFonts w:ascii="Arial" w:hAnsi="Arial" w:cs="Arial"/>
          <w:sz w:val="24"/>
          <w:szCs w:val="24"/>
          <w:lang w:val="mn-MN"/>
        </w:rPr>
        <w:t>влөлөө.</w:t>
      </w:r>
    </w:p>
    <w:p w:rsidR="00FC334B" w:rsidRPr="00A803B3" w:rsidRDefault="00FC334B" w:rsidP="00FC334B">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Хурлын</w:t>
      </w:r>
      <w:r>
        <w:rPr>
          <w:rFonts w:ascii="Arial" w:hAnsi="Arial" w:cs="Arial"/>
          <w:sz w:val="24"/>
          <w:szCs w:val="24"/>
          <w:lang w:val="mn-MN"/>
        </w:rPr>
        <w:t xml:space="preserve"> Ажлын албанаас Аймгийн ИТХ-ын </w:t>
      </w:r>
      <w:r>
        <w:rPr>
          <w:rFonts w:ascii="Arial" w:hAnsi="Arial" w:cs="Arial"/>
          <w:sz w:val="24"/>
          <w:szCs w:val="24"/>
        </w:rPr>
        <w:t>III</w:t>
      </w:r>
      <w:r w:rsidRPr="00A803B3">
        <w:rPr>
          <w:rFonts w:ascii="Arial" w:hAnsi="Arial" w:cs="Arial"/>
          <w:sz w:val="24"/>
          <w:szCs w:val="24"/>
          <w:lang w:val="mn-MN"/>
        </w:rPr>
        <w:t xml:space="preserve"> хуралдаанаар батлагдаж гарсан</w:t>
      </w:r>
      <w:r>
        <w:rPr>
          <w:rFonts w:ascii="Arial" w:hAnsi="Arial" w:cs="Arial"/>
          <w:sz w:val="24"/>
          <w:szCs w:val="24"/>
          <w:lang w:val="mn-MN"/>
        </w:rPr>
        <w:t>, “Аймгийн Засаг даргын 2020-2024 оны үйл ажиллагааны хөтөлбөр батлах</w:t>
      </w:r>
      <w:r w:rsidRPr="00A803B3">
        <w:rPr>
          <w:rFonts w:ascii="Arial" w:hAnsi="Arial" w:cs="Arial"/>
          <w:sz w:val="24"/>
          <w:szCs w:val="24"/>
          <w:lang w:val="mn-MN"/>
        </w:rPr>
        <w:t xml:space="preserve"> тухай”, </w:t>
      </w:r>
      <w:r>
        <w:rPr>
          <w:rFonts w:ascii="Arial" w:hAnsi="Arial" w:cs="Arial"/>
          <w:sz w:val="24"/>
          <w:szCs w:val="24"/>
          <w:lang w:val="mn-MN"/>
        </w:rPr>
        <w:t>“Аймгийн 2021 оны хөгжлийн төлөвлөгөө батлах тухай”, “Аймгийн 2021</w:t>
      </w:r>
      <w:r w:rsidRPr="00A803B3">
        <w:rPr>
          <w:rFonts w:ascii="Arial" w:hAnsi="Arial" w:cs="Arial"/>
          <w:sz w:val="24"/>
          <w:szCs w:val="24"/>
          <w:lang w:val="mn-MN"/>
        </w:rPr>
        <w:t xml:space="preserve"> оны төсөв батлах тухай”, </w:t>
      </w:r>
      <w:r>
        <w:rPr>
          <w:rFonts w:ascii="Arial" w:hAnsi="Arial" w:cs="Arial"/>
          <w:sz w:val="24"/>
          <w:szCs w:val="24"/>
          <w:lang w:val="mn-MN"/>
        </w:rPr>
        <w:t xml:space="preserve">“Хүний хөгжил эрүүл мэндийг дэмжих жил зарлах тухай”, </w:t>
      </w:r>
      <w:r w:rsidRPr="00A803B3">
        <w:rPr>
          <w:rFonts w:ascii="Arial" w:hAnsi="Arial" w:cs="Arial"/>
          <w:sz w:val="24"/>
          <w:szCs w:val="24"/>
          <w:lang w:val="mn-MN"/>
        </w:rPr>
        <w:t xml:space="preserve">“Иргэнд </w:t>
      </w:r>
      <w:r>
        <w:rPr>
          <w:rFonts w:ascii="Arial" w:hAnsi="Arial" w:cs="Arial"/>
          <w:sz w:val="24"/>
          <w:szCs w:val="24"/>
          <w:lang w:val="mn-MN"/>
        </w:rPr>
        <w:t xml:space="preserve">2021 онд </w:t>
      </w:r>
      <w:r w:rsidRPr="00A803B3">
        <w:rPr>
          <w:rFonts w:ascii="Arial" w:hAnsi="Arial" w:cs="Arial"/>
          <w:sz w:val="24"/>
          <w:szCs w:val="24"/>
          <w:lang w:val="mn-MN"/>
        </w:rPr>
        <w:t>өмчлүүлэх газрын хэмжээ тухай, б</w:t>
      </w:r>
      <w:r>
        <w:rPr>
          <w:rFonts w:ascii="Arial" w:hAnsi="Arial" w:cs="Arial"/>
          <w:sz w:val="24"/>
          <w:szCs w:val="24"/>
          <w:lang w:val="mn-MN"/>
        </w:rPr>
        <w:t>айршил тогтоох</w:t>
      </w:r>
      <w:r w:rsidRPr="00A803B3">
        <w:rPr>
          <w:rFonts w:ascii="Arial" w:hAnsi="Arial" w:cs="Arial"/>
          <w:sz w:val="24"/>
          <w:szCs w:val="24"/>
          <w:lang w:val="mn-MN"/>
        </w:rPr>
        <w:t xml:space="preserve"> тухай”, “Иргэнд </w:t>
      </w:r>
      <w:r>
        <w:rPr>
          <w:rFonts w:ascii="Arial" w:hAnsi="Arial" w:cs="Arial"/>
          <w:sz w:val="24"/>
          <w:szCs w:val="24"/>
          <w:lang w:val="mn-MN"/>
        </w:rPr>
        <w:t>2021</w:t>
      </w:r>
      <w:r w:rsidRPr="00A803B3">
        <w:rPr>
          <w:rFonts w:ascii="Arial" w:hAnsi="Arial" w:cs="Arial"/>
          <w:sz w:val="24"/>
          <w:szCs w:val="24"/>
          <w:lang w:val="mn-MN"/>
        </w:rPr>
        <w:t xml:space="preserve"> онд газар өмчлүүлэх ажлыг зохион байгуулах тухай </w:t>
      </w:r>
      <w:r>
        <w:rPr>
          <w:rFonts w:ascii="Arial" w:hAnsi="Arial" w:cs="Arial"/>
          <w:sz w:val="24"/>
          <w:szCs w:val="24"/>
          <w:lang w:val="mn-MN"/>
        </w:rPr>
        <w:t>зэрэг аймгийн ИТХ-ын</w:t>
      </w:r>
      <w:r>
        <w:rPr>
          <w:rFonts w:ascii="Arial" w:hAnsi="Arial" w:cs="Arial"/>
          <w:sz w:val="24"/>
          <w:szCs w:val="24"/>
        </w:rPr>
        <w:t xml:space="preserve"> III</w:t>
      </w:r>
      <w:r w:rsidRPr="00A803B3">
        <w:rPr>
          <w:rFonts w:ascii="Arial" w:hAnsi="Arial" w:cs="Arial"/>
          <w:sz w:val="24"/>
          <w:szCs w:val="24"/>
          <w:lang w:val="mn-MN"/>
        </w:rPr>
        <w:t xml:space="preserve"> хуралдааны тогтоолуудыг tov.Khural.mn сайт, ЗДТГ-ын мэдээллийн самбар,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FC334B" w:rsidRPr="00A803B3" w:rsidRDefault="00FC334B" w:rsidP="00FC334B">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w:t>
      </w:r>
      <w:r>
        <w:rPr>
          <w:rFonts w:ascii="Arial" w:hAnsi="Arial" w:cs="Arial"/>
          <w:sz w:val="24"/>
          <w:szCs w:val="24"/>
        </w:rPr>
        <w:t>III</w:t>
      </w:r>
      <w:r w:rsidRPr="00A803B3">
        <w:rPr>
          <w:rFonts w:ascii="Arial" w:hAnsi="Arial" w:cs="Arial"/>
          <w:sz w:val="24"/>
          <w:szCs w:val="24"/>
          <w:lang w:val="mn-MN"/>
        </w:rPr>
        <w:t xml:space="preserve"> хурал</w:t>
      </w:r>
      <w:r>
        <w:rPr>
          <w:rFonts w:ascii="Arial" w:hAnsi="Arial" w:cs="Arial"/>
          <w:sz w:val="24"/>
          <w:szCs w:val="24"/>
          <w:lang w:val="mn-MN"/>
        </w:rPr>
        <w:t xml:space="preserve">дааны материалуудыг албан хэрэг хөтлөлтийн </w:t>
      </w:r>
      <w:r w:rsidRPr="00A803B3">
        <w:rPr>
          <w:rFonts w:ascii="Arial" w:hAnsi="Arial" w:cs="Arial"/>
          <w:sz w:val="24"/>
          <w:szCs w:val="24"/>
          <w:lang w:val="mn-MN"/>
        </w:rPr>
        <w:t>стандартад нийцүүлэн эмхэтгэ</w:t>
      </w:r>
      <w:r>
        <w:rPr>
          <w:rFonts w:ascii="Arial" w:hAnsi="Arial" w:cs="Arial"/>
          <w:sz w:val="24"/>
          <w:szCs w:val="24"/>
          <w:lang w:val="mn-MN"/>
        </w:rPr>
        <w:t>ж аймгийн ИТХ-ын архивт байршуулав</w:t>
      </w:r>
      <w:r w:rsidRPr="00A803B3">
        <w:rPr>
          <w:rFonts w:ascii="Arial" w:hAnsi="Arial" w:cs="Arial"/>
          <w:sz w:val="24"/>
          <w:szCs w:val="24"/>
          <w:lang w:val="mn-MN"/>
        </w:rPr>
        <w:t>.</w:t>
      </w:r>
    </w:p>
    <w:p w:rsidR="00FC334B" w:rsidRDefault="00FC334B" w:rsidP="00FC334B">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Аймгийн ИТХ-ын Тэргүүлэгчдийн ээлжит бус 6-р хуралдааныг 12-р сарын 0</w:t>
      </w:r>
      <w:r>
        <w:rPr>
          <w:rFonts w:ascii="Arial" w:hAnsi="Arial" w:cs="Arial"/>
          <w:sz w:val="24"/>
          <w:szCs w:val="24"/>
          <w:lang w:val="mn-MN"/>
        </w:rPr>
        <w:t>4-ний  өдөр, 17-р хуралдааныг 2019</w:t>
      </w:r>
      <w:r w:rsidRPr="00A803B3">
        <w:rPr>
          <w:rFonts w:ascii="Arial" w:hAnsi="Arial" w:cs="Arial"/>
          <w:sz w:val="24"/>
          <w:szCs w:val="24"/>
          <w:lang w:val="mn-MN"/>
        </w:rPr>
        <w:t xml:space="preserve"> оны 12 дугаар сарын 24-ний өдөр “Соёмбо” танхимд хуралдууллаа.</w:t>
      </w:r>
    </w:p>
    <w:p w:rsidR="00FC334B" w:rsidRPr="008E52F1" w:rsidRDefault="00FC334B" w:rsidP="00FC334B">
      <w:pPr>
        <w:spacing w:after="0" w:line="240" w:lineRule="auto"/>
        <w:ind w:firstLine="720"/>
        <w:jc w:val="both"/>
        <w:rPr>
          <w:rFonts w:ascii="Arial" w:hAnsi="Arial" w:cs="Arial"/>
          <w:b/>
          <w:sz w:val="24"/>
          <w:szCs w:val="24"/>
          <w:lang w:val="mn-MN"/>
        </w:rPr>
      </w:pPr>
      <w:r w:rsidRPr="008E52F1">
        <w:rPr>
          <w:rFonts w:ascii="Arial" w:hAnsi="Arial" w:cs="Arial"/>
          <w:b/>
          <w:sz w:val="24"/>
          <w:szCs w:val="24"/>
          <w:lang w:val="mn-MN"/>
        </w:rPr>
        <w:t xml:space="preserve">Тэргүүлэгчдийн ээлжит бус </w:t>
      </w:r>
      <w:r w:rsidRPr="008E52F1">
        <w:rPr>
          <w:rFonts w:ascii="Arial" w:hAnsi="Arial" w:cs="Arial"/>
          <w:b/>
          <w:sz w:val="24"/>
          <w:szCs w:val="24"/>
        </w:rPr>
        <w:t xml:space="preserve">II </w:t>
      </w:r>
      <w:r w:rsidRPr="008E52F1">
        <w:rPr>
          <w:rFonts w:ascii="Arial" w:hAnsi="Arial" w:cs="Arial"/>
          <w:b/>
          <w:sz w:val="24"/>
          <w:szCs w:val="24"/>
          <w:lang w:val="mn-MN"/>
        </w:rPr>
        <w:t>хуралдаанаар:-</w:t>
      </w:r>
    </w:p>
    <w:p w:rsidR="00FC334B" w:rsidRPr="00A803B3" w:rsidRDefault="00FC334B" w:rsidP="00FC334B">
      <w:pPr>
        <w:spacing w:after="0" w:line="240" w:lineRule="auto"/>
        <w:ind w:firstLine="720"/>
        <w:jc w:val="both"/>
        <w:rPr>
          <w:rFonts w:ascii="Arial" w:hAnsi="Arial" w:cs="Arial"/>
          <w:color w:val="000000" w:themeColor="text1"/>
          <w:sz w:val="24"/>
          <w:szCs w:val="24"/>
          <w:lang w:val="mn-MN"/>
        </w:rPr>
      </w:pPr>
      <w:r w:rsidRPr="00A803B3">
        <w:rPr>
          <w:rFonts w:ascii="Arial" w:hAnsi="Arial" w:cs="Arial"/>
          <w:sz w:val="24"/>
          <w:szCs w:val="24"/>
          <w:lang w:val="mn-MN"/>
        </w:rPr>
        <w:t>Тэргүүлэгчдийн ээлжит бус</w:t>
      </w:r>
      <w:r>
        <w:rPr>
          <w:rFonts w:ascii="Arial" w:hAnsi="Arial" w:cs="Arial"/>
          <w:sz w:val="24"/>
          <w:szCs w:val="24"/>
          <w:lang w:val="mn-MN"/>
        </w:rPr>
        <w:t xml:space="preserve"> </w:t>
      </w:r>
      <w:r>
        <w:rPr>
          <w:rFonts w:ascii="Arial" w:hAnsi="Arial" w:cs="Arial"/>
          <w:sz w:val="24"/>
          <w:szCs w:val="24"/>
        </w:rPr>
        <w:t xml:space="preserve">II </w:t>
      </w:r>
      <w:r>
        <w:rPr>
          <w:rFonts w:ascii="Arial" w:hAnsi="Arial" w:cs="Arial"/>
          <w:sz w:val="24"/>
          <w:szCs w:val="24"/>
          <w:lang w:val="mn-MN"/>
        </w:rPr>
        <w:t>Хуралдаанаар ИТХ-ын</w:t>
      </w:r>
      <w:r>
        <w:rPr>
          <w:rFonts w:ascii="Arial" w:hAnsi="Arial" w:cs="Arial"/>
          <w:sz w:val="24"/>
          <w:szCs w:val="24"/>
        </w:rPr>
        <w:t xml:space="preserve"> III</w:t>
      </w:r>
      <w:r w:rsidRPr="00A803B3">
        <w:rPr>
          <w:rFonts w:ascii="Arial" w:hAnsi="Arial" w:cs="Arial"/>
          <w:sz w:val="24"/>
          <w:szCs w:val="24"/>
          <w:lang w:val="mn-MN"/>
        </w:rPr>
        <w:t xml:space="preserve"> хуралдаанаар хэлэлцэх </w:t>
      </w:r>
      <w:r>
        <w:rPr>
          <w:rFonts w:ascii="Arial" w:hAnsi="Arial" w:cs="Arial"/>
          <w:color w:val="000000" w:themeColor="text1"/>
          <w:sz w:val="24"/>
          <w:szCs w:val="24"/>
          <w:lang w:val="mn-MN"/>
        </w:rPr>
        <w:t xml:space="preserve">аймгийн Засаг даргын 2020-2024 оны үйл ажиллагааны хөтөлбөрийн төсөл, аймгийн 2021 оны хөгжлийн жилийн төлөвлөгөөний төсөлд Хурлын хороодоос хийсэн дүгнэлт, </w:t>
      </w:r>
      <w:r>
        <w:rPr>
          <w:rFonts w:ascii="Arial" w:hAnsi="Arial" w:cs="Arial"/>
          <w:sz w:val="24"/>
          <w:szCs w:val="24"/>
          <w:lang w:val="mn-MN"/>
        </w:rPr>
        <w:t>Аймгийн 2021</w:t>
      </w:r>
      <w:r w:rsidRPr="00A803B3">
        <w:rPr>
          <w:rFonts w:ascii="Arial" w:hAnsi="Arial" w:cs="Arial"/>
          <w:sz w:val="24"/>
          <w:szCs w:val="24"/>
          <w:lang w:val="mn-MN"/>
        </w:rPr>
        <w:t xml:space="preserve"> оны төсвийн төсөлд ИТХ-ын эдийн засаг, төсөв санхүү өмчийн бодлогын хорооноос хийсэн дүгнэлт,</w:t>
      </w:r>
      <w:r>
        <w:rPr>
          <w:rFonts w:ascii="Arial" w:hAnsi="Arial" w:cs="Arial"/>
          <w:sz w:val="24"/>
          <w:szCs w:val="24"/>
          <w:lang w:val="mn-MN"/>
        </w:rPr>
        <w:t xml:space="preserve"> Төв аймаг дахь Төрийн Аудитын газраас хийсэн дүгнэлт, Иргэнд 2021</w:t>
      </w:r>
      <w:r w:rsidRPr="00A803B3">
        <w:rPr>
          <w:rFonts w:ascii="Arial" w:hAnsi="Arial" w:cs="Arial"/>
          <w:sz w:val="24"/>
          <w:szCs w:val="24"/>
          <w:lang w:val="mn-MN"/>
        </w:rPr>
        <w:t xml:space="preserve"> онд өмчлүүлэх газрын хэмжээ байршил тогтоох тухай асуудалд ИТХ-ын Байгаль орчин, хөдөөгийн хөгжлийн хорооноос хийсэн дүгнэлт</w:t>
      </w:r>
      <w:r w:rsidRPr="00A803B3">
        <w:rPr>
          <w:rFonts w:ascii="Arial" w:hAnsi="Arial" w:cs="Arial"/>
          <w:color w:val="000000" w:themeColor="text1"/>
          <w:sz w:val="24"/>
          <w:szCs w:val="24"/>
          <w:lang w:val="mn-MN"/>
        </w:rPr>
        <w:t>үүдийг хэлэлцээд Хурлын хуралдаанд шилжүүлэв.</w:t>
      </w:r>
    </w:p>
    <w:p w:rsidR="00FC334B" w:rsidRDefault="00FC334B" w:rsidP="00FC334B">
      <w:pPr>
        <w:ind w:firstLine="720"/>
        <w:jc w:val="both"/>
        <w:rPr>
          <w:rFonts w:ascii="Arial" w:hAnsi="Arial" w:cs="Arial"/>
          <w:sz w:val="24"/>
          <w:szCs w:val="24"/>
          <w:lang w:val="mn-MN"/>
        </w:rPr>
      </w:pPr>
      <w:r w:rsidRPr="004E3D55">
        <w:rPr>
          <w:rFonts w:ascii="Arial" w:hAnsi="Arial" w:cs="Arial"/>
          <w:color w:val="000000" w:themeColor="text1"/>
          <w:sz w:val="24"/>
          <w:szCs w:val="24"/>
          <w:lang w:val="mn-MN"/>
        </w:rPr>
        <w:t>Мөн тус ээлжит бус</w:t>
      </w:r>
      <w:r w:rsidRPr="004E3D55">
        <w:rPr>
          <w:rFonts w:ascii="Arial" w:hAnsi="Arial" w:cs="Arial"/>
          <w:color w:val="000000" w:themeColor="text1"/>
          <w:sz w:val="24"/>
          <w:szCs w:val="24"/>
        </w:rPr>
        <w:t xml:space="preserve"> III</w:t>
      </w:r>
      <w:r w:rsidRPr="004E3D55">
        <w:rPr>
          <w:rFonts w:ascii="Arial" w:hAnsi="Arial" w:cs="Arial"/>
          <w:color w:val="000000" w:themeColor="text1"/>
          <w:sz w:val="24"/>
          <w:szCs w:val="24"/>
          <w:lang w:val="mn-MN"/>
        </w:rPr>
        <w:t xml:space="preserve"> хуралдаанаар </w:t>
      </w:r>
      <w:r>
        <w:rPr>
          <w:rFonts w:ascii="Arial" w:hAnsi="Arial" w:cs="Arial"/>
          <w:sz w:val="24"/>
          <w:szCs w:val="24"/>
          <w:lang w:val="mn-MN"/>
        </w:rPr>
        <w:t>д</w:t>
      </w:r>
      <w:r w:rsidRPr="004E3D55">
        <w:rPr>
          <w:rFonts w:ascii="Arial" w:hAnsi="Arial" w:cs="Arial"/>
          <w:sz w:val="24"/>
          <w:szCs w:val="24"/>
          <w:lang w:val="mn-MN"/>
        </w:rPr>
        <w:t>элхий нийтийг хамарсан Коронавируст халдвар /КОВИД-19/ цар тахлаас урьдчилан сэргийлэх, эрсдлийг бууруулах  зорилгоор улсын хэмжээнд гамшгаас хамгаалах өндөржүүлсэн бэлэн байдлын зэрэгт удаан хугацаагаар шилжүүлсэнтэй холбогдуулан хувиараа хөдөлмөр эрхлэгч, хувийн хэвшлийнхний үйл ажиллагаанд гарч буй хүндрэлийн талаар аймгийн Ажил олгогч эздийн холбоо болон</w:t>
      </w:r>
      <w:r w:rsidRPr="004E3D55">
        <w:rPr>
          <w:rFonts w:ascii="Arial" w:hAnsi="Arial" w:cs="Arial"/>
          <w:sz w:val="24"/>
          <w:szCs w:val="24"/>
        </w:rPr>
        <w:t xml:space="preserve"> </w:t>
      </w:r>
      <w:r w:rsidRPr="004E3D55">
        <w:rPr>
          <w:rFonts w:ascii="Arial" w:hAnsi="Arial" w:cs="Arial"/>
          <w:sz w:val="24"/>
          <w:szCs w:val="24"/>
          <w:lang w:val="mn-MN"/>
        </w:rPr>
        <w:t xml:space="preserve">Монголын үндэсний худалдаа аж үйлдвэрийн танхимын Төв аймаг дахь салбар нэр бүхий 7 аж ахуйн нэгжийн ирүүлсэн хүсэлтийг хэлэлцээд </w:t>
      </w:r>
      <w:r>
        <w:rPr>
          <w:rFonts w:ascii="Arial" w:hAnsi="Arial" w:cs="Arial"/>
          <w:sz w:val="24"/>
          <w:szCs w:val="24"/>
          <w:lang w:val="mn-MN"/>
        </w:rPr>
        <w:t>а</w:t>
      </w:r>
      <w:r w:rsidRPr="004E3D55">
        <w:rPr>
          <w:rFonts w:ascii="Arial" w:hAnsi="Arial" w:cs="Arial"/>
          <w:sz w:val="24"/>
          <w:szCs w:val="24"/>
          <w:lang w:val="mn-MN"/>
        </w:rPr>
        <w:t xml:space="preserve">ймгийн хэмжээнд цаг үеийн нөхцөл байдалтай </w:t>
      </w:r>
      <w:r w:rsidRPr="004E3D55">
        <w:rPr>
          <w:rFonts w:ascii="Arial" w:hAnsi="Arial" w:cs="Arial"/>
          <w:sz w:val="24"/>
          <w:szCs w:val="24"/>
          <w:lang w:val="mn-MN"/>
        </w:rPr>
        <w:lastRenderedPageBreak/>
        <w:t>холбогдуулан үүссэн хүндрэлийг шийдвэрлэх “Уд</w:t>
      </w:r>
      <w:r>
        <w:rPr>
          <w:rFonts w:ascii="Arial" w:hAnsi="Arial" w:cs="Arial"/>
          <w:sz w:val="24"/>
          <w:szCs w:val="24"/>
          <w:lang w:val="mn-MN"/>
        </w:rPr>
        <w:t>ирдлагын шуурхай баг”-ийг аймгийн ИТХ-ын даргаар ахлуулан 9 бүрэлдэхүүнтэй байгуулав.</w:t>
      </w:r>
    </w:p>
    <w:p w:rsidR="00FC334B" w:rsidRPr="0073247B" w:rsidRDefault="00FC334B" w:rsidP="00FC334B">
      <w:pPr>
        <w:ind w:firstLine="720"/>
        <w:jc w:val="both"/>
        <w:rPr>
          <w:rFonts w:ascii="Arial" w:hAnsi="Arial" w:cs="Arial"/>
          <w:sz w:val="24"/>
          <w:szCs w:val="24"/>
          <w:lang w:val="mn-MN"/>
        </w:rPr>
      </w:pPr>
      <w:r w:rsidRPr="00A803B3">
        <w:rPr>
          <w:rFonts w:ascii="Arial" w:hAnsi="Arial" w:cs="Arial"/>
          <w:sz w:val="24"/>
          <w:szCs w:val="24"/>
          <w:lang w:val="mn-MN"/>
        </w:rPr>
        <w:t>Тэргүүлэгчдийн ээлжит бус</w:t>
      </w:r>
      <w:r>
        <w:rPr>
          <w:rFonts w:ascii="Arial" w:hAnsi="Arial" w:cs="Arial"/>
          <w:sz w:val="24"/>
          <w:szCs w:val="24"/>
          <w:lang w:val="mn-MN"/>
        </w:rPr>
        <w:t xml:space="preserve"> </w:t>
      </w:r>
      <w:r>
        <w:rPr>
          <w:rFonts w:ascii="Arial" w:hAnsi="Arial" w:cs="Arial"/>
          <w:sz w:val="24"/>
          <w:szCs w:val="24"/>
        </w:rPr>
        <w:t xml:space="preserve">II </w:t>
      </w:r>
      <w:r>
        <w:rPr>
          <w:rFonts w:ascii="Arial" w:hAnsi="Arial" w:cs="Arial"/>
          <w:sz w:val="24"/>
          <w:szCs w:val="24"/>
          <w:lang w:val="mn-MN"/>
        </w:rPr>
        <w:t xml:space="preserve">Хуралдаанаар 6 асуудал хэлэлцэж Хурлын Хуралдаанд 4 асуудлыг шилжүүлж 1 тогтоол батлав. </w:t>
      </w:r>
    </w:p>
    <w:p w:rsidR="00FC334B" w:rsidRDefault="00FC334B" w:rsidP="00FC334B">
      <w:pPr>
        <w:spacing w:after="0" w:line="240" w:lineRule="auto"/>
        <w:ind w:firstLine="720"/>
        <w:jc w:val="both"/>
        <w:rPr>
          <w:rFonts w:ascii="Arial" w:hAnsi="Arial" w:cs="Arial"/>
          <w:b/>
          <w:sz w:val="24"/>
          <w:szCs w:val="24"/>
        </w:rPr>
      </w:pPr>
      <w:r w:rsidRPr="00326400">
        <w:rPr>
          <w:rFonts w:ascii="Arial" w:hAnsi="Arial" w:cs="Arial"/>
          <w:b/>
          <w:sz w:val="24"/>
          <w:szCs w:val="24"/>
          <w:lang w:val="mn-MN"/>
        </w:rPr>
        <w:t xml:space="preserve">Тэргүүлэгчдийн </w:t>
      </w:r>
      <w:r>
        <w:rPr>
          <w:rFonts w:ascii="Arial" w:hAnsi="Arial" w:cs="Arial"/>
          <w:b/>
          <w:sz w:val="24"/>
          <w:szCs w:val="24"/>
          <w:lang w:val="mn-MN"/>
        </w:rPr>
        <w:t xml:space="preserve">ээлжит бус </w:t>
      </w:r>
      <w:r>
        <w:rPr>
          <w:rFonts w:ascii="Arial" w:hAnsi="Arial" w:cs="Arial"/>
          <w:b/>
          <w:sz w:val="24"/>
          <w:szCs w:val="24"/>
        </w:rPr>
        <w:t>I</w:t>
      </w:r>
      <w:r w:rsidRPr="00326400">
        <w:rPr>
          <w:rFonts w:ascii="Arial" w:hAnsi="Arial" w:cs="Arial"/>
          <w:b/>
          <w:sz w:val="24"/>
          <w:szCs w:val="24"/>
          <w:lang w:val="mn-MN"/>
        </w:rPr>
        <w:t>II Хуралдаанаар:</w:t>
      </w:r>
    </w:p>
    <w:p w:rsidR="00FC334B" w:rsidRDefault="00FC334B" w:rsidP="00FC334B">
      <w:pPr>
        <w:pStyle w:val="Style3"/>
        <w:widowControl/>
        <w:spacing w:line="276" w:lineRule="auto"/>
        <w:ind w:right="2" w:firstLine="567"/>
        <w:rPr>
          <w:rFonts w:ascii="Arial" w:hAnsi="Arial" w:cs="Arial"/>
          <w:lang w:val="mn-MN"/>
        </w:rPr>
      </w:pPr>
      <w:r>
        <w:rPr>
          <w:rFonts w:ascii="Arial" w:hAnsi="Arial" w:cs="Arial"/>
        </w:rPr>
        <w:t>1</w:t>
      </w:r>
      <w:r>
        <w:rPr>
          <w:rFonts w:ascii="Arial" w:hAnsi="Arial" w:cs="Arial"/>
          <w:lang w:val="mn-MN"/>
        </w:rPr>
        <w:t>.</w:t>
      </w:r>
      <w:r w:rsidRPr="00B7149E">
        <w:rPr>
          <w:rFonts w:ascii="Arial" w:hAnsi="Arial" w:cs="Arial"/>
          <w:lang w:val="mn-MN"/>
        </w:rPr>
        <w:t xml:space="preserve">Аймгийн мал аж ахуйн салбарын өвөлжилтийн байдлын тухай </w:t>
      </w:r>
      <w:r>
        <w:rPr>
          <w:rFonts w:ascii="Arial" w:hAnsi="Arial" w:cs="Arial"/>
          <w:lang w:val="mn-MN"/>
        </w:rPr>
        <w:t>асуудлыг</w:t>
      </w:r>
      <w:r w:rsidRPr="00B7149E">
        <w:rPr>
          <w:rFonts w:ascii="Arial" w:hAnsi="Arial" w:cs="Arial"/>
        </w:rPr>
        <w:t xml:space="preserve"> хэлэлцээд</w:t>
      </w:r>
      <w:r w:rsidRPr="007D7476">
        <w:rPr>
          <w:rFonts w:ascii="Arial" w:hAnsi="Arial" w:cs="Arial"/>
          <w:b/>
          <w:noProof/>
          <w:lang w:val="mn-MN"/>
        </w:rPr>
        <w:t xml:space="preserve"> </w:t>
      </w:r>
      <w:r w:rsidRPr="00B7149E">
        <w:rPr>
          <w:rFonts w:ascii="Arial" w:hAnsi="Arial" w:cs="Arial"/>
          <w:lang w:val="mn-MN"/>
        </w:rPr>
        <w:t>Монгол Улсын Засгийн газрын “Хөдөө аж ахуйн салбарын 2020-2021 оны өвөлжилт, хаваржилтын бэлтгэл хангах зарим арга хэмжээний тухай” 19 дүгээр тогтоолд заасны дагуу аймгийн өвс, тэжээлийн аюулгүйн нөөцөд бэлтгэх өвс 70.7 хувь, тэжээл 86.7 хувь, сумдын өвс, тэжээлийн аюулгүйн нөөцөд бэлтгэх өвс 22.8 хувь, тэжээл 18.2 хувийн гүйцэтгэлтэй байгаа нь өмнөх онуудынхаас бага байгааг онцгой анхаарч, уг нөөцийг нөхөн бүрдүүлэх боломж, бололцоог сайтар судалж, шаардлагатай арга хэмжээ авахыг сумдын шинээр томилогдсон Засаг дарга нарт үүрэг болгож хэрэгжилтийг хангуулах</w:t>
      </w:r>
      <w:r>
        <w:rPr>
          <w:rFonts w:ascii="Arial" w:hAnsi="Arial" w:cs="Arial"/>
          <w:lang w:val="mn-MN"/>
        </w:rPr>
        <w:t xml:space="preserve">, </w:t>
      </w:r>
      <w:r w:rsidRPr="00B7149E">
        <w:rPr>
          <w:rFonts w:ascii="Arial" w:hAnsi="Arial" w:cs="Arial"/>
          <w:color w:val="0C0C0C"/>
        </w:rPr>
        <w:t>Засгийн</w:t>
      </w:r>
      <w:r w:rsidRPr="00B7149E">
        <w:rPr>
          <w:rFonts w:ascii="Helvetica" w:hAnsi="Helvetica"/>
          <w:color w:val="0C0C0C"/>
        </w:rPr>
        <w:t xml:space="preserve"> </w:t>
      </w:r>
      <w:r w:rsidRPr="00B7149E">
        <w:rPr>
          <w:rFonts w:ascii="Arial" w:hAnsi="Arial" w:cs="Arial"/>
          <w:color w:val="0C0C0C"/>
        </w:rPr>
        <w:t>газрын</w:t>
      </w:r>
      <w:r w:rsidRPr="00B7149E">
        <w:rPr>
          <w:rFonts w:ascii="Helvetica" w:hAnsi="Helvetica"/>
          <w:color w:val="0C0C0C"/>
        </w:rPr>
        <w:t xml:space="preserve"> </w:t>
      </w:r>
      <w:r w:rsidRPr="00B7149E">
        <w:rPr>
          <w:rFonts w:ascii="Arial" w:hAnsi="Arial" w:cs="Arial"/>
          <w:color w:val="0C0C0C"/>
          <w:lang w:val="mn-MN"/>
        </w:rPr>
        <w:t>шийдвэрийн дагуу улсын нөөцөөс аймагт хуваарилагдах өвс, тэжээлийг мэргэжлийн байгууллагуудын оролцоотой хийсэн зудын эрсдэлийн үнэлгээгээр эрсдэлийн төвшин их гарсан сумдад тэргүүн ээлжид хуваарилан хүргэх ажлыг яаралтай зохион байгуулах,</w:t>
      </w:r>
      <w:r>
        <w:rPr>
          <w:rFonts w:ascii="Arial" w:hAnsi="Arial" w:cs="Arial"/>
          <w:color w:val="0C0C0C"/>
          <w:lang w:val="mn-MN"/>
        </w:rPr>
        <w:t xml:space="preserve"> </w:t>
      </w:r>
      <w:r w:rsidRPr="00B7149E">
        <w:rPr>
          <w:rFonts w:ascii="Arial" w:hAnsi="Arial" w:cs="Arial"/>
          <w:lang w:val="mn-MN"/>
        </w:rPr>
        <w:t>Ус цаг уур, орчны судалгаа, мэдээллийн хүрээлэнгээс гаргасан 2021 оны 1-3 дугаар саруудын цаг агаарын урьдчилсан төлөвөөр 1 дүгээр сард аймгийн нутаг дэвсгэрийн баруун болон баруун өмнөд хэсгээр олон жилийн дунджаас хүйтэн, ахиу цастай байгаагаас үзэхэд  энэ бүс нутгийн сумдад өвөлжилт хүндэрч болзошгүй тул цас нэмэгдэж байдал хүндэрсэн үед Засгийн газрын 2015 оны 286 дугаар тогтоолоор батлагдсан “Ган, зудын байдалд үнэлгээ хийх журам”-ын дагуу аймаг, сумын төвшинд ажлын хэсэг томилон зудын үнэлгээ хийж, зудын байдлын талаар удирдах дээд байгууллага, холбогдох газруудад танилцуулж, мэдээлэх, зудад нэрвэгдсэн малчдад туслах хөдөлгөөнийг нийтийг хамруулан өрнүүлэх зэрэг шаардлагатай арга хэмжээг шуурхай зохион байгуулах</w:t>
      </w:r>
      <w:r>
        <w:rPr>
          <w:rFonts w:ascii="Arial" w:hAnsi="Arial" w:cs="Arial"/>
          <w:lang w:val="mn-MN"/>
        </w:rPr>
        <w:t>, а</w:t>
      </w:r>
      <w:r w:rsidRPr="00B7149E">
        <w:rPr>
          <w:rFonts w:ascii="Arial" w:hAnsi="Arial" w:cs="Arial"/>
          <w:lang w:val="mn-MN"/>
        </w:rPr>
        <w:t>ймгийн нутаг дэвсгэрт отроор өвөлжиж байгаа малчдын талаар Засгийн газрын</w:t>
      </w:r>
      <w:r>
        <w:rPr>
          <w:rFonts w:ascii="Arial" w:hAnsi="Arial" w:cs="Arial"/>
          <w:lang w:val="mn-MN"/>
        </w:rPr>
        <w:t xml:space="preserve"> 2020 оны 11 дүгээр сарын 15-н</w:t>
      </w:r>
      <w:r w:rsidRPr="00BF3B2C">
        <w:rPr>
          <w:rFonts w:ascii="Arial" w:hAnsi="Arial" w:cs="Arial"/>
          <w:lang w:val="mn-MN"/>
        </w:rPr>
        <w:t>ы</w:t>
      </w:r>
      <w:r w:rsidRPr="00B7149E">
        <w:rPr>
          <w:rFonts w:ascii="Arial" w:hAnsi="Arial" w:cs="Arial"/>
          <w:lang w:val="mn-MN"/>
        </w:rPr>
        <w:t xml:space="preserve"> өдрийн 63 дугаар тэмдэглэлээр өгсөн үүргийг хэрэгжүүлж 2021 оны 4 дүгээр сарын 1-ний өдрийг хүртэл отрын малчдыг буцахыг шаардахгүй, татвар, хураамж авахгүйгээр бэлчээр ашиглуулах, тэдний малын эрүүл мэндэд тавих хяналтыг өндөржүүлж, Засгийн газрын 2019 оны 43 дугаар тогтоолоор батлагдсан “Мал, амьтны шилжилт хөдөлгөөнийг зохицуулах, тээвэр, тууврын замд саатуулж, хорио цээрийн хяналт тавих журам”-ыг чанд мөрдөж ажиллах</w:t>
      </w:r>
      <w:r>
        <w:rPr>
          <w:rFonts w:ascii="Arial" w:hAnsi="Arial" w:cs="Arial"/>
          <w:lang w:val="mn-MN"/>
        </w:rPr>
        <w:t>, а</w:t>
      </w:r>
      <w:r w:rsidRPr="00B7149E">
        <w:rPr>
          <w:rFonts w:ascii="Arial" w:hAnsi="Arial" w:cs="Arial"/>
          <w:lang w:val="mn-MN"/>
        </w:rPr>
        <w:t>ймаг, сумдын эрүүл мэндийн төвүүдэд шаардлагатай эм, эмнэлгийн хэрэгслийн нөөц бүрдүүлэх, багаж хэрэгслийн хангамж, түргэн тусламжийн машинуудын бэлэн байдлыг хангаж, шаардлагатай үед нарийн мэргэжлийн эмч нарын тусламж үйлчилгээг малчдад түргэн шуурхай хүр</w:t>
      </w:r>
      <w:r>
        <w:rPr>
          <w:rFonts w:ascii="Arial" w:hAnsi="Arial" w:cs="Arial"/>
          <w:lang w:val="mn-MN"/>
        </w:rPr>
        <w:t>гэх нөхцөл, бололцоог бүрдүүлэх, ө</w:t>
      </w:r>
      <w:r w:rsidRPr="00B7149E">
        <w:rPr>
          <w:rFonts w:ascii="Arial" w:hAnsi="Arial" w:cs="Arial"/>
          <w:lang w:val="mn-MN"/>
        </w:rPr>
        <w:t>вөл, хаврын улиралд цас их орсон үед хаагддаг зам, давааг байнгын нээлттэй байлгах хүн хүч, техникийн бэлтгэл, бэлэн байдлыг хангуулан, техник тоног төхөөрөмжийн хангамжийг нэмэгдүүлэх, эрсдэл тохиолдсон үед шаардлагатай арга хэмжээг шуурхай авах талаар аймгийн Авто тээврийн төв, Онцгой байдлын газар зэрэг холбогдох байгууллагуудын удирдах албан тушаалтнуудыг үүрэгжүүлэх</w:t>
      </w:r>
      <w:r>
        <w:rPr>
          <w:rFonts w:ascii="Arial" w:hAnsi="Arial" w:cs="Arial"/>
          <w:lang w:val="mn-MN"/>
        </w:rPr>
        <w:t>, м</w:t>
      </w:r>
      <w:r w:rsidRPr="00B7149E">
        <w:rPr>
          <w:rFonts w:ascii="Arial" w:hAnsi="Arial" w:cs="Arial"/>
          <w:lang w:val="mn-MN"/>
        </w:rPr>
        <w:t xml:space="preserve">эргэжлийн байгууллагаас гаргасан 2021 оны өвөл, </w:t>
      </w:r>
      <w:r w:rsidRPr="00B7149E">
        <w:rPr>
          <w:rFonts w:ascii="Arial" w:hAnsi="Arial" w:cs="Arial"/>
          <w:lang w:val="mn-MN"/>
        </w:rPr>
        <w:lastRenderedPageBreak/>
        <w:t>хаврын улирлын цаг агаарын урьдчилсан төлөв, сарын, тав хоногийн цаг агаарын болон хүчтэй цасан, шороон шуурга зэрэг байгаль цаг агаарын аюулт үзэгдлээс урьдчилан сэргийлэх мэдээ мэдээллийг малчдад шуурхай хүргэх ажлыг оновчтой хэлбэрээр зохион байгуулахыг сум, багийн Засаг дарга, мал бүхий аж ахуйн нэгж байгууллагын дарга нарт үүрэг болгох</w:t>
      </w:r>
      <w:r>
        <w:rPr>
          <w:rFonts w:ascii="Arial" w:hAnsi="Arial" w:cs="Arial"/>
          <w:lang w:val="mn-MN"/>
        </w:rPr>
        <w:t>,</w:t>
      </w:r>
      <w:r w:rsidRPr="007D7476">
        <w:rPr>
          <w:rFonts w:ascii="Arial" w:hAnsi="Arial" w:cs="Arial"/>
          <w:b/>
          <w:noProof/>
          <w:lang w:val="mn-MN"/>
        </w:rPr>
        <w:t xml:space="preserve"> </w:t>
      </w:r>
      <w:r>
        <w:rPr>
          <w:rFonts w:ascii="Arial" w:hAnsi="Arial" w:cs="Arial"/>
          <w:lang w:val="mn-MN"/>
        </w:rPr>
        <w:t>м</w:t>
      </w:r>
      <w:r w:rsidRPr="00B7149E">
        <w:rPr>
          <w:rFonts w:ascii="Arial" w:hAnsi="Arial" w:cs="Arial"/>
          <w:lang w:val="mn-MN"/>
        </w:rPr>
        <w:t>ал аж ахуйн салбарын өвөлжилтийн байдлын талаар тодорхой хугацаанд аймгийн иргэдийн Төлөөлөгчдийн Хурлын дарга, Тэргүүлэгчдэд танилц</w:t>
      </w:r>
      <w:r>
        <w:rPr>
          <w:rFonts w:ascii="Arial" w:hAnsi="Arial" w:cs="Arial"/>
          <w:lang w:val="mn-MN"/>
        </w:rPr>
        <w:t>уулж байхыг аймгийн Засаг даргад даалгаж хуралдааны тэмдэглэлээр үүрэг өгөв.</w:t>
      </w:r>
    </w:p>
    <w:p w:rsidR="00FC334B" w:rsidRPr="00267878" w:rsidRDefault="00FC334B" w:rsidP="00FC334B">
      <w:pPr>
        <w:pStyle w:val="Style3"/>
        <w:widowControl/>
        <w:spacing w:line="276" w:lineRule="auto"/>
        <w:ind w:right="2" w:firstLine="567"/>
        <w:rPr>
          <w:rFonts w:ascii="Arial" w:hAnsi="Arial" w:cs="Arial"/>
          <w:b/>
          <w:noProof/>
          <w:u w:val="single"/>
          <w:lang w:val="mn-MN"/>
        </w:rPr>
      </w:pPr>
      <w:r>
        <w:rPr>
          <w:rFonts w:ascii="Arial" w:hAnsi="Arial" w:cs="Arial"/>
          <w:lang w:val="mn-MN"/>
        </w:rPr>
        <w:t xml:space="preserve"> Аймгийн ИТХ-ын Тэргүүлэгчдийн 2020 оны 25 дугаар т</w:t>
      </w:r>
      <w:r w:rsidRPr="00B7149E">
        <w:rPr>
          <w:rFonts w:ascii="Arial" w:hAnsi="Arial" w:cs="Arial"/>
          <w:lang w:val="mn-MN"/>
        </w:rPr>
        <w:t>эмдэглэлээр өгсөн үүргийг өөрийн суманд хэрэгжүүлэх ажлыг зохион байгуулж, гүйцэтгэлд нь хяналт тавьж, шаардлагатай арга хэмжээ авч ажиллахыг сумдын иргэдийн Төлөөлөгчдийн</w:t>
      </w:r>
      <w:r>
        <w:rPr>
          <w:rFonts w:ascii="Arial" w:hAnsi="Arial" w:cs="Arial"/>
          <w:lang w:val="mn-MN"/>
        </w:rPr>
        <w:t xml:space="preserve"> Хурлын дарга нарт зөвлөв.</w:t>
      </w:r>
      <w:r w:rsidRPr="00B7149E">
        <w:rPr>
          <w:rFonts w:ascii="Arial" w:hAnsi="Arial" w:cs="Arial"/>
          <w:lang w:val="mn-MN"/>
        </w:rPr>
        <w:t xml:space="preserve"> </w:t>
      </w:r>
    </w:p>
    <w:p w:rsidR="00FC334B" w:rsidRPr="00267878" w:rsidRDefault="00FC334B" w:rsidP="00FC334B">
      <w:pPr>
        <w:pStyle w:val="Style3"/>
        <w:widowControl/>
        <w:spacing w:line="276" w:lineRule="auto"/>
        <w:ind w:right="2"/>
        <w:rPr>
          <w:rFonts w:ascii="Arial" w:hAnsi="Arial" w:cs="Arial"/>
          <w:lang w:val="mn-MN"/>
        </w:rPr>
      </w:pPr>
      <w:r>
        <w:rPr>
          <w:rFonts w:ascii="Arial" w:hAnsi="Arial" w:cs="Arial"/>
          <w:lang w:val="mn-MN"/>
        </w:rPr>
        <w:t xml:space="preserve">2.Аймгийн Засаг даргын орлогчийг зөвшилцөх тухай асуудлыг хэлэлцээд Г.Сурмаа, Ц.Буманбуян нарын нэрийг дэвшүүлснийг тэргүүлэгчдийн 100 хувийн саналаар дэмжиж холбогдох байгууллагаад уламжлав. </w:t>
      </w:r>
    </w:p>
    <w:p w:rsidR="00FC334B" w:rsidRDefault="00FC334B" w:rsidP="00FC334B">
      <w:pPr>
        <w:spacing w:after="0"/>
        <w:ind w:firstLine="530"/>
        <w:jc w:val="both"/>
        <w:rPr>
          <w:rFonts w:ascii="Arial" w:hAnsi="Arial" w:cs="Arial"/>
          <w:sz w:val="24"/>
          <w:szCs w:val="24"/>
          <w:lang w:val="mn-MN"/>
        </w:rPr>
      </w:pPr>
      <w:r>
        <w:rPr>
          <w:rFonts w:ascii="Arial" w:hAnsi="Arial" w:cs="Arial"/>
          <w:sz w:val="24"/>
          <w:szCs w:val="24"/>
          <w:lang w:val="mn-MN"/>
        </w:rPr>
        <w:t>3.</w:t>
      </w:r>
      <w:r w:rsidRPr="00C17A9F">
        <w:rPr>
          <w:rFonts w:ascii="Arial" w:hAnsi="Arial" w:cs="Arial"/>
          <w:sz w:val="24"/>
          <w:szCs w:val="24"/>
          <w:lang w:val="mn-MN"/>
        </w:rPr>
        <w:t>Төрийн дээд одон медальд уламжлах тухай</w:t>
      </w:r>
      <w:r>
        <w:rPr>
          <w:rFonts w:ascii="Arial" w:hAnsi="Arial" w:cs="Arial"/>
          <w:sz w:val="24"/>
          <w:szCs w:val="24"/>
          <w:lang w:val="mn-MN"/>
        </w:rPr>
        <w:t xml:space="preserve"> асуудлыг хэлэлцээд “Хүний гавъяат эмч цол”-оор 1, “Гавъяат малчин цол”-оор 2, “Алтан гадас одон”-оор 3, “Хөдөлмөрийн хүндэт медаль”-иар 2 иргэдийг шагнуулахаар Монгол Улсын Ерөнхийлөгчид уламжлав.</w:t>
      </w:r>
    </w:p>
    <w:p w:rsidR="00FC334B" w:rsidRPr="00C17A9F" w:rsidRDefault="00FC334B" w:rsidP="00FC334B">
      <w:pPr>
        <w:spacing w:after="0"/>
        <w:ind w:firstLine="530"/>
        <w:jc w:val="both"/>
        <w:rPr>
          <w:rFonts w:ascii="Arial" w:hAnsi="Arial" w:cs="Arial"/>
          <w:sz w:val="24"/>
          <w:szCs w:val="24"/>
          <w:lang w:val="mn-MN"/>
        </w:rPr>
      </w:pPr>
      <w:r>
        <w:rPr>
          <w:rFonts w:ascii="Arial" w:hAnsi="Arial" w:cs="Arial"/>
          <w:sz w:val="24"/>
          <w:szCs w:val="24"/>
          <w:lang w:val="mn-MN"/>
        </w:rPr>
        <w:t xml:space="preserve">Аймгийн ИТХ-ын Тэргүүлэгчдийн ээлжит бус </w:t>
      </w:r>
      <w:r>
        <w:rPr>
          <w:rFonts w:ascii="Arial" w:hAnsi="Arial" w:cs="Arial"/>
          <w:sz w:val="24"/>
          <w:szCs w:val="24"/>
        </w:rPr>
        <w:t xml:space="preserve">III </w:t>
      </w:r>
      <w:r>
        <w:rPr>
          <w:rFonts w:ascii="Arial" w:hAnsi="Arial" w:cs="Arial"/>
          <w:sz w:val="24"/>
          <w:szCs w:val="24"/>
          <w:lang w:val="mn-MN"/>
        </w:rPr>
        <w:t>хуралдаанаар 3 асуудал хэлэлцэж  4 тогтоол батлан хуралдааны тэмдэглэлээр 1 үүрэг өгөв.</w:t>
      </w:r>
    </w:p>
    <w:p w:rsidR="00FC334B" w:rsidRDefault="00FC334B" w:rsidP="00FC334B">
      <w:pPr>
        <w:shd w:val="clear" w:color="auto" w:fill="FFFFFF"/>
        <w:spacing w:after="0"/>
        <w:ind w:firstLine="530"/>
        <w:jc w:val="both"/>
        <w:textAlignment w:val="baseline"/>
        <w:rPr>
          <w:rFonts w:ascii="Arial" w:eastAsia="+mn-ea" w:hAnsi="Arial" w:cs="Arial"/>
          <w:color w:val="000000"/>
          <w:sz w:val="24"/>
          <w:szCs w:val="24"/>
          <w:bdr w:val="none" w:sz="0" w:space="0" w:color="auto" w:frame="1"/>
          <w:lang w:val="mn-MN"/>
        </w:rPr>
      </w:pPr>
      <w:r>
        <w:rPr>
          <w:rFonts w:ascii="Arial" w:hAnsi="Arial" w:cs="Arial"/>
          <w:bCs/>
          <w:color w:val="000000"/>
          <w:sz w:val="24"/>
          <w:szCs w:val="24"/>
          <w:bdr w:val="none" w:sz="0" w:space="0" w:color="auto" w:frame="1"/>
          <w:lang w:val="mn-MN"/>
        </w:rPr>
        <w:t xml:space="preserve">2020 </w:t>
      </w:r>
      <w:r w:rsidRPr="001B7427">
        <w:rPr>
          <w:rFonts w:ascii="Arial" w:hAnsi="Arial" w:cs="Arial"/>
          <w:bCs/>
          <w:color w:val="000000"/>
          <w:sz w:val="24"/>
          <w:szCs w:val="24"/>
          <w:bdr w:val="none" w:sz="0" w:space="0" w:color="auto" w:frame="1"/>
          <w:lang w:val="mn-MN"/>
        </w:rPr>
        <w:t xml:space="preserve">онд аймгийн ИТХ-ын </w:t>
      </w:r>
      <w:r w:rsidRPr="001B7427">
        <w:rPr>
          <w:rFonts w:ascii="Arial" w:hAnsi="Arial" w:cs="Arial"/>
          <w:bCs/>
          <w:color w:val="000000"/>
          <w:sz w:val="24"/>
          <w:szCs w:val="24"/>
          <w:bdr w:val="none" w:sz="0" w:space="0" w:color="auto" w:frame="1"/>
        </w:rPr>
        <w:t xml:space="preserve">XVI, XVII, XVIII, I, II, III </w:t>
      </w:r>
      <w:r w:rsidRPr="001B7427">
        <w:rPr>
          <w:rFonts w:ascii="Arial" w:hAnsi="Arial" w:cs="Arial"/>
          <w:bCs/>
          <w:color w:val="000000"/>
          <w:sz w:val="24"/>
          <w:szCs w:val="24"/>
          <w:bdr w:val="none" w:sz="0" w:space="0" w:color="auto" w:frame="1"/>
          <w:lang w:val="mn-MN"/>
        </w:rPr>
        <w:t xml:space="preserve">хуралдаанаар нийт 26 асуудал хэлэлцэж 30 тогтоол, </w:t>
      </w:r>
      <w:r w:rsidRPr="001B7427">
        <w:rPr>
          <w:rFonts w:ascii="Arial" w:eastAsia="+mn-ea" w:hAnsi="Arial" w:cs="Arial"/>
          <w:color w:val="000000"/>
          <w:sz w:val="24"/>
          <w:szCs w:val="24"/>
          <w:bdr w:val="none" w:sz="0" w:space="0" w:color="auto" w:frame="1"/>
          <w:lang w:val="mn-MN"/>
        </w:rPr>
        <w:t>Тэргүүлэгчдийн Хуралдаан ээлжитээр 17 удаа,  ээлжит бусаар-6 нийт 23 удаа хуралдаж 169 асуудал</w:t>
      </w:r>
      <w:r>
        <w:rPr>
          <w:rFonts w:ascii="Arial" w:eastAsia="+mn-ea" w:hAnsi="Arial" w:cs="Arial"/>
          <w:color w:val="000000"/>
          <w:sz w:val="24"/>
          <w:szCs w:val="24"/>
          <w:bdr w:val="none" w:sz="0" w:space="0" w:color="auto" w:frame="1"/>
          <w:lang w:val="mn-MN"/>
        </w:rPr>
        <w:t xml:space="preserve"> хэлэлцэж 108 тогтоол батлан, 25</w:t>
      </w:r>
      <w:r w:rsidRPr="001B7427">
        <w:rPr>
          <w:rFonts w:ascii="Arial" w:eastAsia="+mn-ea" w:hAnsi="Arial" w:cs="Arial"/>
          <w:color w:val="000000"/>
          <w:sz w:val="24"/>
          <w:szCs w:val="24"/>
          <w:bdr w:val="none" w:sz="0" w:space="0" w:color="auto" w:frame="1"/>
          <w:lang w:val="mn-MN"/>
        </w:rPr>
        <w:t xml:space="preserve"> хуралдааны тэмдэглэлээр үүрэг өгсөн байна.</w:t>
      </w:r>
      <w:r w:rsidRPr="001B7427">
        <w:rPr>
          <w:rFonts w:ascii="Arial" w:eastAsia="+mn-ea" w:hAnsi="Arial" w:cs="Arial"/>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Pr>
          <w:rFonts w:ascii="Arial" w:hAnsi="Arial" w:cs="Arial"/>
          <w:bCs/>
          <w:color w:val="000000"/>
          <w:sz w:val="24"/>
          <w:szCs w:val="24"/>
          <w:bdr w:val="none" w:sz="0" w:space="0" w:color="auto" w:frame="1"/>
          <w:lang w:val="mn-MN"/>
        </w:rPr>
        <w:t xml:space="preserve">12-р сарын 25-ны байдлаар нийт 338 </w:t>
      </w:r>
      <w:r w:rsidRPr="005B2AE8">
        <w:rPr>
          <w:rFonts w:ascii="Arial" w:hAnsi="Arial" w:cs="Arial"/>
          <w:bCs/>
          <w:color w:val="000000"/>
          <w:sz w:val="24"/>
          <w:szCs w:val="24"/>
          <w:bdr w:val="none" w:sz="0" w:space="0" w:color="auto" w:frame="1"/>
          <w:lang w:val="mn-MN"/>
        </w:rPr>
        <w:t xml:space="preserve">албан бичиг ирснээс хяналтын картын бүртгэлтэй хариу </w:t>
      </w:r>
      <w:r>
        <w:rPr>
          <w:rFonts w:ascii="Arial" w:hAnsi="Arial" w:cs="Arial"/>
          <w:bCs/>
          <w:color w:val="000000"/>
          <w:sz w:val="24"/>
          <w:szCs w:val="24"/>
          <w:bdr w:val="none" w:sz="0" w:space="0" w:color="auto" w:frame="1"/>
          <w:lang w:val="mn-MN"/>
        </w:rPr>
        <w:t>хүргүүлэх шаардлагатай 51</w:t>
      </w:r>
      <w:r w:rsidRPr="005B2AE8">
        <w:rPr>
          <w:rFonts w:ascii="Arial" w:hAnsi="Arial" w:cs="Arial"/>
          <w:bCs/>
          <w:color w:val="000000"/>
          <w:sz w:val="24"/>
          <w:szCs w:val="24"/>
          <w:bdr w:val="none" w:sz="0" w:space="0" w:color="auto" w:frame="1"/>
          <w:lang w:val="mn-MN"/>
        </w:rPr>
        <w:t xml:space="preserve"> албан бичгийн хариуг хугацаанд нь хүргүүлэн ажилласан байна.</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 xml:space="preserve">Аймгийн ИТХ-аас дээд шатны байгууллагад болон аймгийн Засаг </w:t>
      </w:r>
      <w:r>
        <w:rPr>
          <w:rFonts w:ascii="Arial" w:hAnsi="Arial" w:cs="Arial"/>
          <w:bCs/>
          <w:color w:val="000000"/>
          <w:sz w:val="24"/>
          <w:szCs w:val="24"/>
          <w:bdr w:val="none" w:sz="0" w:space="0" w:color="auto" w:frame="1"/>
          <w:lang w:val="mn-MN"/>
        </w:rPr>
        <w:t>дарга, хэлтэс агентлагуудад 359</w:t>
      </w:r>
      <w:r w:rsidRPr="005B2AE8">
        <w:rPr>
          <w:rFonts w:ascii="Arial" w:hAnsi="Arial" w:cs="Arial"/>
          <w:bCs/>
          <w:color w:val="000000"/>
          <w:sz w:val="24"/>
          <w:szCs w:val="24"/>
          <w:bdr w:val="none" w:sz="0" w:space="0" w:color="auto" w:frame="1"/>
          <w:lang w:val="mn-MN"/>
        </w:rPr>
        <w:t xml:space="preserve"> албан бичгийг боловсруулж аймгийн ИТХ-ын дарга, нарийн бичгийн дарга нараар хянуулан албажуу</w:t>
      </w:r>
      <w:r>
        <w:rPr>
          <w:rFonts w:ascii="Arial" w:hAnsi="Arial" w:cs="Arial"/>
          <w:bCs/>
          <w:color w:val="000000"/>
          <w:sz w:val="24"/>
          <w:szCs w:val="24"/>
          <w:bdr w:val="none" w:sz="0" w:space="0" w:color="auto" w:frame="1"/>
          <w:lang w:val="mn-MN"/>
        </w:rPr>
        <w:t>лж хүргүүлснээс хариу ирүүлэх 30</w:t>
      </w:r>
      <w:r w:rsidRPr="005B2AE8">
        <w:rPr>
          <w:rFonts w:ascii="Arial" w:hAnsi="Arial" w:cs="Arial"/>
          <w:bCs/>
          <w:color w:val="000000"/>
          <w:sz w:val="24"/>
          <w:szCs w:val="24"/>
          <w:bdr w:val="none" w:sz="0" w:space="0" w:color="auto" w:frame="1"/>
          <w:lang w:val="mn-MN"/>
        </w:rPr>
        <w:t xml:space="preserve"> бичгийн хариу ирж бүр</w:t>
      </w:r>
      <w:r>
        <w:rPr>
          <w:rFonts w:ascii="Arial" w:hAnsi="Arial" w:cs="Arial"/>
          <w:bCs/>
          <w:color w:val="000000"/>
          <w:sz w:val="24"/>
          <w:szCs w:val="24"/>
          <w:bdr w:val="none" w:sz="0" w:space="0" w:color="auto" w:frame="1"/>
          <w:lang w:val="mn-MN"/>
        </w:rPr>
        <w:t>т</w:t>
      </w:r>
      <w:r w:rsidRPr="005B2AE8">
        <w:rPr>
          <w:rFonts w:ascii="Arial" w:hAnsi="Arial" w:cs="Arial"/>
          <w:bCs/>
          <w:color w:val="000000"/>
          <w:sz w:val="24"/>
          <w:szCs w:val="24"/>
          <w:bdr w:val="none" w:sz="0" w:space="0" w:color="auto" w:frame="1"/>
          <w:lang w:val="mn-MN"/>
        </w:rPr>
        <w:t>гэгдсэн байна.</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 xml:space="preserve">2020 оны 4-р улирлын байдлаар аймгийн ИТХ-ын даргад болон Ажлын албанд хандсан нийт 27 өргөдөл бүртгэгдсэнээс хуулийн хугацаанд багтаан  өргөдлийн хариуг бүрэн хүргүүлж 100 хувь шийдвэрлэж ажилласан байна.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 xml:space="preserve">Аймгийн ИТХ-д хандаж гаргасан өргөдөл нь:-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1. Газрын асуудлын тухай асуудлаар 5 / 18.5 %</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 xml:space="preserve">2. Мөнгөн тусламж хүссэн тухай асуудлаар  3 /11.1%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3.</w:t>
      </w:r>
      <w:r>
        <w:rPr>
          <w:rFonts w:ascii="Arial" w:hAnsi="Arial" w:cs="Arial"/>
          <w:bCs/>
          <w:color w:val="000000"/>
          <w:sz w:val="24"/>
          <w:szCs w:val="24"/>
          <w:bdr w:val="none" w:sz="0" w:space="0" w:color="auto" w:frame="1"/>
          <w:lang w:val="mn-MN"/>
        </w:rPr>
        <w:t xml:space="preserve"> </w:t>
      </w:r>
      <w:r w:rsidRPr="005B2AE8">
        <w:rPr>
          <w:rFonts w:ascii="Arial" w:hAnsi="Arial" w:cs="Arial"/>
          <w:bCs/>
          <w:color w:val="000000"/>
          <w:sz w:val="24"/>
          <w:szCs w:val="24"/>
          <w:bdr w:val="none" w:sz="0" w:space="0" w:color="auto" w:frame="1"/>
          <w:lang w:val="mn-MN"/>
        </w:rPr>
        <w:t>Түлээ нүүрсний хөнгөлөлт , дулаан хангамж түүнтэй холбоотой асуудлаар 3 /11.1 %</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4.</w:t>
      </w:r>
      <w:r>
        <w:rPr>
          <w:rFonts w:ascii="Arial" w:hAnsi="Arial" w:cs="Arial"/>
          <w:bCs/>
          <w:color w:val="000000"/>
          <w:sz w:val="24"/>
          <w:szCs w:val="24"/>
          <w:bdr w:val="none" w:sz="0" w:space="0" w:color="auto" w:frame="1"/>
          <w:lang w:val="mn-MN"/>
        </w:rPr>
        <w:t xml:space="preserve"> </w:t>
      </w:r>
      <w:r w:rsidRPr="005B2AE8">
        <w:rPr>
          <w:rFonts w:ascii="Arial" w:hAnsi="Arial" w:cs="Arial"/>
          <w:bCs/>
          <w:color w:val="000000"/>
          <w:sz w:val="24"/>
          <w:szCs w:val="24"/>
          <w:bdr w:val="none" w:sz="0" w:space="0" w:color="auto" w:frame="1"/>
          <w:lang w:val="mn-MN"/>
        </w:rPr>
        <w:t>Сонгуулийн ажилтай холбоотой асуудлаар 4 /14.8%</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5. Эрүүл мэндийн асуудал болон өвчний тусламж үйлчилгээ, эмнэлэгийн үйл ажиллагааны тухай тухай асуудлаар 2 /7.4 %</w:t>
      </w:r>
      <w:r w:rsidRPr="005B2AE8">
        <w:rPr>
          <w:rFonts w:ascii="Arial" w:hAnsi="Arial" w:cs="Arial"/>
          <w:bCs/>
          <w:color w:val="000000"/>
          <w:sz w:val="24"/>
          <w:szCs w:val="24"/>
          <w:bdr w:val="none" w:sz="0" w:space="0" w:color="auto" w:frame="1"/>
        </w:rPr>
        <w:t xml:space="preserve">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6. Худаг усны тухай 1 / 3.7 %</w:t>
      </w:r>
    </w:p>
    <w:p w:rsidR="00FC334B" w:rsidRPr="005B2AE8"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r w:rsidRPr="005B2AE8">
        <w:rPr>
          <w:rFonts w:ascii="Arial" w:hAnsi="Arial" w:cs="Arial"/>
          <w:bCs/>
          <w:color w:val="000000"/>
          <w:sz w:val="24"/>
          <w:szCs w:val="24"/>
          <w:bdr w:val="none" w:sz="0" w:space="0" w:color="auto" w:frame="1"/>
          <w:lang w:val="mn-MN"/>
        </w:rPr>
        <w:t>7</w:t>
      </w:r>
      <w:r>
        <w:rPr>
          <w:rFonts w:ascii="Arial" w:hAnsi="Arial" w:cs="Arial"/>
          <w:bCs/>
          <w:color w:val="000000"/>
          <w:sz w:val="24"/>
          <w:szCs w:val="24"/>
          <w:bdr w:val="none" w:sz="0" w:space="0" w:color="auto" w:frame="1"/>
          <w:lang w:val="mn-MN"/>
        </w:rPr>
        <w:t xml:space="preserve">. </w:t>
      </w:r>
      <w:r w:rsidRPr="005B2AE8">
        <w:rPr>
          <w:rFonts w:ascii="Arial" w:hAnsi="Arial" w:cs="Arial"/>
          <w:bCs/>
          <w:color w:val="000000"/>
          <w:sz w:val="24"/>
          <w:szCs w:val="24"/>
          <w:bdr w:val="none" w:sz="0" w:space="0" w:color="auto" w:frame="1"/>
          <w:lang w:val="mn-MN"/>
        </w:rPr>
        <w:t>Ажлын албанд хандсан 7/25.9%</w:t>
      </w:r>
    </w:p>
    <w:p w:rsidR="00FC334B"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lang w:val="mn-MN"/>
        </w:rPr>
      </w:pPr>
      <w:r w:rsidRPr="005B2AE8">
        <w:rPr>
          <w:rFonts w:ascii="Arial" w:hAnsi="Arial" w:cs="Arial"/>
          <w:bCs/>
          <w:color w:val="000000"/>
          <w:sz w:val="24"/>
          <w:szCs w:val="24"/>
          <w:bdr w:val="none" w:sz="0" w:space="0" w:color="auto" w:frame="1"/>
          <w:lang w:val="mn-MN"/>
        </w:rPr>
        <w:t>8.</w:t>
      </w:r>
      <w:r>
        <w:rPr>
          <w:rFonts w:ascii="Arial" w:hAnsi="Arial" w:cs="Arial"/>
          <w:bCs/>
          <w:color w:val="000000"/>
          <w:sz w:val="24"/>
          <w:szCs w:val="24"/>
          <w:bdr w:val="none" w:sz="0" w:space="0" w:color="auto" w:frame="1"/>
          <w:lang w:val="mn-MN"/>
        </w:rPr>
        <w:t xml:space="preserve"> </w:t>
      </w:r>
      <w:r w:rsidRPr="005B2AE8">
        <w:rPr>
          <w:rFonts w:ascii="Arial" w:hAnsi="Arial" w:cs="Arial"/>
          <w:bCs/>
          <w:color w:val="000000"/>
          <w:sz w:val="24"/>
          <w:szCs w:val="24"/>
          <w:bdr w:val="none" w:sz="0" w:space="0" w:color="auto" w:frame="1"/>
          <w:lang w:val="mn-MN"/>
        </w:rPr>
        <w:t>Хүнсний нөөц, амьдрах орчны тухай 2 /7.4%</w:t>
      </w:r>
      <w:r>
        <w:rPr>
          <w:rFonts w:ascii="Arial" w:hAnsi="Arial" w:cs="Arial"/>
          <w:bCs/>
          <w:color w:val="000000"/>
          <w:sz w:val="24"/>
          <w:szCs w:val="24"/>
          <w:bdr w:val="none" w:sz="0" w:space="0" w:color="auto" w:frame="1"/>
          <w:lang w:val="mn-MN"/>
        </w:rPr>
        <w:t xml:space="preserve"> асуудлаар гаргасан байна.</w:t>
      </w:r>
    </w:p>
    <w:p w:rsidR="00FC334B"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lang w:val="mn-MN"/>
        </w:rPr>
      </w:pPr>
      <w:r>
        <w:rPr>
          <w:rFonts w:ascii="Arial" w:hAnsi="Arial" w:cs="Arial"/>
          <w:bCs/>
          <w:color w:val="000000"/>
          <w:sz w:val="24"/>
          <w:szCs w:val="24"/>
          <w:bdr w:val="none" w:sz="0" w:space="0" w:color="auto" w:frame="1"/>
          <w:lang w:val="mn-MN"/>
        </w:rPr>
        <w:lastRenderedPageBreak/>
        <w:t xml:space="preserve">Аймгийн ИТХ-ын Ажлын албаны мэргэжилтэнүүд 2020 оны 12 дугаар сарын 17-ны өдөр төрийн албан хаагчийн гүйцэтгэлийн төлөвлөгөөний хэрэгжилт, тайлангуудыг нэгтгэн гаргаж аймгийн ИТХ-ын Тэргүүлэгчдийн нарийн бичгийн даргын өрөөнд 2020 оны </w:t>
      </w:r>
      <w:r w:rsidRPr="00BF3B2C">
        <w:rPr>
          <w:rFonts w:ascii="Arial" w:hAnsi="Arial" w:cs="Arial"/>
          <w:bCs/>
          <w:color w:val="000000"/>
          <w:sz w:val="24"/>
          <w:szCs w:val="24"/>
          <w:bdr w:val="none" w:sz="0" w:space="0" w:color="auto" w:frame="1"/>
          <w:lang w:val="mn-MN"/>
        </w:rPr>
        <w:t>үйл ажиллагааны тайлан хамгаалалт хийлээ.</w:t>
      </w:r>
      <w:r>
        <w:rPr>
          <w:rFonts w:ascii="Arial" w:hAnsi="Arial" w:cs="Arial"/>
          <w:bCs/>
          <w:color w:val="000000"/>
          <w:sz w:val="24"/>
          <w:szCs w:val="24"/>
          <w:bdr w:val="none" w:sz="0" w:space="0" w:color="auto" w:frame="1"/>
          <w:lang w:val="mn-MN"/>
        </w:rPr>
        <w:t xml:space="preserve"> </w:t>
      </w:r>
    </w:p>
    <w:p w:rsidR="00FC334B" w:rsidRPr="0002110F" w:rsidRDefault="00FC334B" w:rsidP="00FC334B">
      <w:pPr>
        <w:shd w:val="clear" w:color="auto" w:fill="FFFFFF"/>
        <w:spacing w:after="0"/>
        <w:ind w:firstLine="720"/>
        <w:jc w:val="both"/>
        <w:textAlignment w:val="baseline"/>
        <w:rPr>
          <w:rFonts w:ascii="Arial" w:eastAsia="Times New Roman" w:hAnsi="Arial" w:cs="Arial"/>
          <w:color w:val="000000"/>
          <w:sz w:val="21"/>
          <w:szCs w:val="21"/>
        </w:rPr>
      </w:pPr>
      <w:r w:rsidRPr="0002110F">
        <w:rPr>
          <w:rFonts w:ascii="Arial" w:eastAsia="Times New Roman" w:hAnsi="Arial" w:cs="Arial"/>
          <w:color w:val="000000"/>
          <w:sz w:val="24"/>
          <w:szCs w:val="24"/>
          <w:bdr w:val="none" w:sz="0" w:space="0" w:color="auto" w:frame="1"/>
        </w:rPr>
        <w:t xml:space="preserve">Аймгийн ИТХ-ын Ажлын албанаас </w:t>
      </w:r>
      <w:r>
        <w:rPr>
          <w:rFonts w:ascii="Arial" w:eastAsia="Times New Roman" w:hAnsi="Arial" w:cs="Arial"/>
          <w:color w:val="000000"/>
          <w:sz w:val="24"/>
          <w:szCs w:val="24"/>
          <w:bdr w:val="none" w:sz="0" w:space="0" w:color="auto" w:frame="1"/>
          <w:lang w:val="mn-MN"/>
        </w:rPr>
        <w:t xml:space="preserve">12-р сарын 16-ны өдөр </w:t>
      </w:r>
      <w:r w:rsidRPr="0002110F">
        <w:rPr>
          <w:rFonts w:ascii="Arial" w:eastAsia="Times New Roman" w:hAnsi="Arial" w:cs="Arial"/>
          <w:color w:val="000000"/>
          <w:sz w:val="24"/>
          <w:szCs w:val="24"/>
          <w:bdr w:val="none" w:sz="0" w:space="0" w:color="auto" w:frame="1"/>
        </w:rPr>
        <w:t>27 сумын ИТХ-ын дарга, Нарийн бичгийн дарга нарт Төсвийн тухай хууль болон  2021 оны 01 дүгээр сарын 01-ний өдрөөс хэрэгжиж эхлэх Малын тоо толгойн албан татварын тух</w:t>
      </w:r>
      <w:r>
        <w:rPr>
          <w:rFonts w:ascii="Arial" w:eastAsia="Times New Roman" w:hAnsi="Arial" w:cs="Arial"/>
          <w:color w:val="000000"/>
          <w:sz w:val="24"/>
          <w:szCs w:val="24"/>
          <w:bdr w:val="none" w:sz="0" w:space="0" w:color="auto" w:frame="1"/>
        </w:rPr>
        <w:t>ай хуулийн талаар сургалт хий</w:t>
      </w:r>
      <w:r>
        <w:rPr>
          <w:rFonts w:ascii="Arial" w:eastAsia="Times New Roman" w:hAnsi="Arial" w:cs="Arial"/>
          <w:color w:val="000000"/>
          <w:sz w:val="24"/>
          <w:szCs w:val="24"/>
          <w:bdr w:val="none" w:sz="0" w:space="0" w:color="auto" w:frame="1"/>
          <w:lang w:val="mn-MN"/>
        </w:rPr>
        <w:t>сэн</w:t>
      </w:r>
      <w:r w:rsidRPr="0002110F">
        <w:rPr>
          <w:rFonts w:ascii="Arial" w:eastAsia="Times New Roman" w:hAnsi="Arial" w:cs="Arial"/>
          <w:color w:val="000000"/>
          <w:sz w:val="24"/>
          <w:szCs w:val="24"/>
          <w:bdr w:val="none" w:sz="0" w:space="0" w:color="auto" w:frame="1"/>
        </w:rPr>
        <w:t>.</w:t>
      </w:r>
    </w:p>
    <w:p w:rsidR="00FC334B" w:rsidRPr="0002110F" w:rsidRDefault="00FC334B" w:rsidP="00FC334B">
      <w:pPr>
        <w:shd w:val="clear" w:color="auto" w:fill="FFFFFF"/>
        <w:spacing w:after="0"/>
        <w:ind w:firstLine="720"/>
        <w:jc w:val="both"/>
        <w:textAlignment w:val="baseline"/>
        <w:rPr>
          <w:rFonts w:ascii="Arial" w:eastAsia="Times New Roman" w:hAnsi="Arial" w:cs="Arial"/>
          <w:color w:val="000000"/>
          <w:sz w:val="21"/>
          <w:szCs w:val="21"/>
          <w:lang w:val="mn-MN"/>
        </w:rPr>
      </w:pPr>
      <w:r w:rsidRPr="0002110F">
        <w:rPr>
          <w:rFonts w:ascii="Arial" w:eastAsia="Times New Roman" w:hAnsi="Arial" w:cs="Arial"/>
          <w:color w:val="000000"/>
          <w:sz w:val="24"/>
          <w:szCs w:val="24"/>
          <w:bdr w:val="none" w:sz="0" w:space="0" w:color="auto" w:frame="1"/>
        </w:rPr>
        <w:t>Сургалт, Хурлын үйл ажиллагааг аймгийн ИТХ-ын Нарийн бичгийн дарга Ч.Жавзанпагма нээж,  сумдын ИТХ-ууд нь 12 дугаар сарын 20-ны өдрөөс өмнө “Төлөөллийн байгууллагын чадавхийг бэхжүүлэх нь” төслийн хүрээнд боловсруулсан төсвийн тухай хууль болон малын тоо толгойн татварын тухай  хуулийн талаарх видео хичээлийг сумдын ИТХ-ын Төлөөлөгч нарт хүргэж,  сургалт хийх, өндөржүүлсэн бэлэн байдлын үед сумдын ИТХ, Тэргүүлэгчдийн хуралдааныг хэрхэн зохион байгуулах, сумдын ИТХ-аас ирүүлэх тайлан мэдээ болон 2021 онд сумын ИТХ, Ажлын албанаас анхаарах ажлын талаар чиглэл, зөвлөмж өглөө.</w:t>
      </w:r>
    </w:p>
    <w:p w:rsidR="00FC334B" w:rsidRDefault="00FC334B" w:rsidP="00FC334B">
      <w:pPr>
        <w:shd w:val="clear" w:color="auto" w:fill="FFFFFF"/>
        <w:spacing w:after="0"/>
        <w:ind w:firstLine="720"/>
        <w:jc w:val="both"/>
        <w:textAlignment w:val="baseline"/>
        <w:rPr>
          <w:rFonts w:ascii="Arial" w:eastAsia="Times New Roman" w:hAnsi="Arial" w:cs="Arial"/>
          <w:color w:val="050505"/>
          <w:sz w:val="24"/>
          <w:szCs w:val="24"/>
          <w:lang w:val="mn-MN"/>
        </w:rPr>
      </w:pPr>
      <w:r w:rsidRPr="00016D30">
        <w:rPr>
          <w:rFonts w:ascii="Arial" w:hAnsi="Arial" w:cs="Arial"/>
          <w:color w:val="050505"/>
          <w:sz w:val="24"/>
          <w:szCs w:val="24"/>
          <w:shd w:val="clear" w:color="auto" w:fill="FFFFFF"/>
        </w:rPr>
        <w:t>Коронавируст халдвар /КОВИД-19/ цар тахлаас урьдчилан сэргийлэх, эрсдлийг бууруулах зорилгоор улсын хэмжээнд гамшгаас хамгаалах өндөржүүлсэн бэлэн байдлын зэрэгт шилжүүлсэн байгаа энэ цаг үед тусламж, дэмжлэг хэрэгтэй байгаа айл өрхөд иргэд, аж ахуйн нэгж, байгууллагууд</w:t>
      </w:r>
      <w:r>
        <w:rPr>
          <w:rFonts w:ascii="Arial" w:hAnsi="Arial" w:cs="Arial"/>
          <w:color w:val="050505"/>
          <w:sz w:val="24"/>
          <w:szCs w:val="24"/>
          <w:shd w:val="clear" w:color="auto" w:fill="FFFFFF"/>
          <w:lang w:val="mn-MN"/>
        </w:rPr>
        <w:t>ын</w:t>
      </w:r>
      <w:r w:rsidRPr="00016D30">
        <w:rPr>
          <w:rFonts w:ascii="Arial" w:hAnsi="Arial" w:cs="Arial"/>
          <w:color w:val="050505"/>
          <w:sz w:val="24"/>
          <w:szCs w:val="24"/>
          <w:shd w:val="clear" w:color="auto" w:fill="FFFFFF"/>
        </w:rPr>
        <w:t xml:space="preserve"> </w:t>
      </w:r>
      <w:r>
        <w:rPr>
          <w:rFonts w:ascii="Arial" w:eastAsia="Times New Roman" w:hAnsi="Arial" w:cs="Arial"/>
          <w:color w:val="050505"/>
          <w:sz w:val="24"/>
          <w:szCs w:val="24"/>
        </w:rPr>
        <w:t>хэцүү нөхцөлд</w:t>
      </w:r>
      <w:r>
        <w:rPr>
          <w:rFonts w:ascii="Arial" w:eastAsia="Times New Roman" w:hAnsi="Arial" w:cs="Arial"/>
          <w:color w:val="050505"/>
          <w:sz w:val="24"/>
          <w:szCs w:val="24"/>
          <w:lang w:val="mn-MN"/>
        </w:rPr>
        <w:t xml:space="preserve"> </w:t>
      </w:r>
      <w:r w:rsidRPr="00CA00A6">
        <w:rPr>
          <w:rFonts w:ascii="Arial" w:eastAsia="Times New Roman" w:hAnsi="Arial" w:cs="Arial"/>
          <w:color w:val="050505"/>
          <w:sz w:val="24"/>
          <w:szCs w:val="24"/>
        </w:rPr>
        <w:t>туслах ханд</w:t>
      </w:r>
      <w:r>
        <w:rPr>
          <w:rFonts w:ascii="Arial" w:eastAsia="Times New Roman" w:hAnsi="Arial" w:cs="Arial"/>
          <w:color w:val="050505"/>
          <w:sz w:val="24"/>
          <w:szCs w:val="24"/>
        </w:rPr>
        <w:t>ив, тусламжийн аянд айм</w:t>
      </w:r>
      <w:r>
        <w:rPr>
          <w:rFonts w:ascii="Arial" w:eastAsia="Times New Roman" w:hAnsi="Arial" w:cs="Arial"/>
          <w:color w:val="050505"/>
          <w:sz w:val="24"/>
          <w:szCs w:val="24"/>
          <w:lang w:val="mn-MN"/>
        </w:rPr>
        <w:t>гийн</w:t>
      </w:r>
      <w:r w:rsidRPr="00CA00A6">
        <w:rPr>
          <w:rFonts w:ascii="Arial" w:eastAsia="Times New Roman" w:hAnsi="Arial" w:cs="Arial"/>
          <w:color w:val="050505"/>
          <w:sz w:val="24"/>
          <w:szCs w:val="24"/>
        </w:rPr>
        <w:t xml:space="preserve"> иргэдийн Төлөөлөгчдийн Хурлын Төл</w:t>
      </w:r>
      <w:r>
        <w:rPr>
          <w:rFonts w:ascii="Arial" w:eastAsia="Times New Roman" w:hAnsi="Arial" w:cs="Arial"/>
          <w:color w:val="050505"/>
          <w:sz w:val="24"/>
          <w:szCs w:val="24"/>
        </w:rPr>
        <w:t>өөлөгчдийг нэгдэ</w:t>
      </w:r>
      <w:r>
        <w:rPr>
          <w:rFonts w:ascii="Arial" w:eastAsia="Times New Roman" w:hAnsi="Arial" w:cs="Arial"/>
          <w:color w:val="050505"/>
          <w:sz w:val="24"/>
          <w:szCs w:val="24"/>
          <w:lang w:val="mn-MN"/>
        </w:rPr>
        <w:t xml:space="preserve">ж </w:t>
      </w:r>
      <w:r w:rsidRPr="00CA00A6">
        <w:rPr>
          <w:rFonts w:ascii="Arial" w:eastAsia="Times New Roman" w:hAnsi="Arial" w:cs="Arial"/>
          <w:color w:val="050505"/>
          <w:sz w:val="24"/>
          <w:szCs w:val="24"/>
        </w:rPr>
        <w:t>ай</w:t>
      </w:r>
      <w:r>
        <w:rPr>
          <w:rFonts w:ascii="Arial" w:eastAsia="Times New Roman" w:hAnsi="Arial" w:cs="Arial"/>
          <w:color w:val="050505"/>
          <w:sz w:val="24"/>
          <w:szCs w:val="24"/>
        </w:rPr>
        <w:t>мгийн ИТХ-ын төлөөлөгч Г.Сурма</w:t>
      </w:r>
      <w:r>
        <w:rPr>
          <w:rFonts w:ascii="Arial" w:eastAsia="Times New Roman" w:hAnsi="Arial" w:cs="Arial"/>
          <w:color w:val="050505"/>
          <w:sz w:val="24"/>
          <w:szCs w:val="24"/>
          <w:lang w:val="mn-MN"/>
        </w:rPr>
        <w:t>а, Ц.Жамбалсүрэн, Г.Энхболд, Т.Баатармөнх нар нэгдэж хандив өргөлөө.</w:t>
      </w:r>
    </w:p>
    <w:p w:rsidR="00FC334B" w:rsidRDefault="00FC334B" w:rsidP="00FC334B">
      <w:pPr>
        <w:shd w:val="clear" w:color="auto" w:fill="FFFFFF"/>
        <w:spacing w:after="0"/>
        <w:ind w:firstLine="530"/>
        <w:jc w:val="both"/>
        <w:textAlignment w:val="baseline"/>
        <w:rPr>
          <w:rFonts w:ascii="Arial" w:hAnsi="Arial" w:cs="Arial"/>
          <w:color w:val="222222"/>
          <w:sz w:val="24"/>
          <w:szCs w:val="24"/>
          <w:shd w:val="clear" w:color="auto" w:fill="FFFFFF"/>
          <w:lang w:val="mn-MN"/>
        </w:rPr>
      </w:pPr>
      <w:r w:rsidRPr="00C65DA3">
        <w:rPr>
          <w:rFonts w:ascii="Arial" w:hAnsi="Arial" w:cs="Arial"/>
          <w:color w:val="222222"/>
          <w:sz w:val="24"/>
          <w:szCs w:val="24"/>
          <w:shd w:val="clear" w:color="auto" w:fill="FFFFFF"/>
        </w:rPr>
        <w:t>Дэлхий нийтийг хамарсан цар тахлын хүнд нөхцөл байдал үүсээд буй энэ цаг үед Төв сайхан бахархал, нэрийн хуудас болсон Төв аймгийн Баяндэлгэр сумын уугуул Монгол улсын Хөдөлмөрийн баатар, Гавьяат тамирчин Э.Бадар-Ууган, Баян-Өнжүүл сумын уугуул Чингис хаан одонт, Монгол улсын болон Буриад улсын Гавьяат жүжигчин Г.Ариунбаатар болон Баянчандмань сумын уугуул, бизнесмен У.Тулгаболд нарын зүгээс аймгийн Онцгой комиссод 10 сая төгрөг, 10 мянган амны хаалт, 150 ширхэг хамгаалах хувцас хандивл</w:t>
      </w:r>
      <w:r>
        <w:rPr>
          <w:rFonts w:ascii="Arial" w:hAnsi="Arial" w:cs="Arial"/>
          <w:color w:val="222222"/>
          <w:sz w:val="24"/>
          <w:szCs w:val="24"/>
          <w:shd w:val="clear" w:color="auto" w:fill="FFFFFF"/>
          <w:lang w:val="mn-MN"/>
        </w:rPr>
        <w:t>асан юм.</w:t>
      </w:r>
    </w:p>
    <w:p w:rsidR="00FC334B" w:rsidRPr="00A97F84" w:rsidRDefault="00FC334B" w:rsidP="00FC334B">
      <w:pPr>
        <w:shd w:val="clear" w:color="auto" w:fill="FFFFFF"/>
        <w:spacing w:after="0"/>
        <w:ind w:firstLine="530"/>
        <w:jc w:val="both"/>
        <w:textAlignment w:val="baseline"/>
        <w:rPr>
          <w:rFonts w:ascii="Arial" w:eastAsia="Times New Roman" w:hAnsi="Arial" w:cs="Arial"/>
          <w:color w:val="050505"/>
          <w:sz w:val="24"/>
          <w:szCs w:val="24"/>
        </w:rPr>
      </w:pPr>
      <w:r w:rsidRPr="00A97F84">
        <w:rPr>
          <w:rFonts w:ascii="Arial" w:eastAsia="Times New Roman" w:hAnsi="Arial" w:cs="Arial"/>
          <w:color w:val="050505"/>
          <w:sz w:val="24"/>
          <w:szCs w:val="24"/>
        </w:rPr>
        <w:t>Гэмт хэргээс урьдчилан сэргийлэх ажлыг зохицуулах аймгийн зөвлөлийн ээлжит 4 дүгээр хуралдаан 2020 оны 12 дугаар сарын 09-ний өдрийн 17 цагт аймгийн ЗДТ</w:t>
      </w:r>
      <w:r>
        <w:rPr>
          <w:rFonts w:ascii="Arial" w:eastAsia="Times New Roman" w:hAnsi="Arial" w:cs="Arial"/>
          <w:color w:val="050505"/>
          <w:sz w:val="24"/>
          <w:szCs w:val="24"/>
        </w:rPr>
        <w:t>Г-ын “Соёмбо” танхимд хуралд</w:t>
      </w:r>
      <w:r>
        <w:rPr>
          <w:rFonts w:ascii="Arial" w:eastAsia="Times New Roman" w:hAnsi="Arial" w:cs="Arial"/>
          <w:color w:val="050505"/>
          <w:sz w:val="24"/>
          <w:szCs w:val="24"/>
          <w:lang w:val="mn-MN"/>
        </w:rPr>
        <w:t>сан.</w:t>
      </w:r>
      <w:r w:rsidRPr="00A97F84">
        <w:rPr>
          <w:rFonts w:ascii="Arial" w:eastAsia="Times New Roman" w:hAnsi="Arial" w:cs="Arial"/>
          <w:color w:val="050505"/>
          <w:sz w:val="24"/>
          <w:szCs w:val="24"/>
        </w:rPr>
        <w:t xml:space="preserve"> </w:t>
      </w:r>
    </w:p>
    <w:p w:rsidR="00FC334B" w:rsidRPr="00A97F84" w:rsidRDefault="00FC334B" w:rsidP="00FC334B">
      <w:pPr>
        <w:shd w:val="clear" w:color="auto" w:fill="FFFFFF"/>
        <w:spacing w:after="0"/>
        <w:ind w:firstLine="530"/>
        <w:jc w:val="both"/>
        <w:textAlignment w:val="baseline"/>
        <w:rPr>
          <w:rFonts w:ascii="Arial" w:eastAsia="Times New Roman" w:hAnsi="Arial" w:cs="Arial"/>
          <w:color w:val="050505"/>
          <w:sz w:val="24"/>
          <w:szCs w:val="24"/>
        </w:rPr>
      </w:pPr>
      <w:r>
        <w:rPr>
          <w:rFonts w:ascii="Arial" w:eastAsia="Times New Roman" w:hAnsi="Arial" w:cs="Arial"/>
          <w:color w:val="050505"/>
          <w:sz w:val="24"/>
          <w:szCs w:val="24"/>
          <w:lang w:val="mn-MN"/>
        </w:rPr>
        <w:t xml:space="preserve">Тус </w:t>
      </w:r>
      <w:r w:rsidRPr="00A97F84">
        <w:rPr>
          <w:rFonts w:ascii="Arial" w:eastAsia="Times New Roman" w:hAnsi="Arial" w:cs="Arial"/>
          <w:color w:val="050505"/>
          <w:sz w:val="24"/>
          <w:szCs w:val="24"/>
        </w:rPr>
        <w:t xml:space="preserve">Хуралдаанаар Гэр бүлийн хүчирхийллийн гэмт хэрэг, зөрчлийн мэдээлэл, урьдчилан сэргийлэх чиглэлээр аймгийн Цагдаагийн газраас хийсэн ажил, “Жендэрт суурилсан хүчирхийлэлтэй тэмцэх” 16 хоногийн аяны удирдлага, зохион байгуулалт, хийж байгаа ажлын талаар хэлэлцлээ. </w:t>
      </w:r>
    </w:p>
    <w:p w:rsidR="00FC334B" w:rsidRPr="00A97F84" w:rsidRDefault="00FC334B" w:rsidP="00FC334B">
      <w:pPr>
        <w:shd w:val="clear" w:color="auto" w:fill="FFFFFF"/>
        <w:spacing w:after="0"/>
        <w:ind w:firstLine="530"/>
        <w:jc w:val="both"/>
        <w:textAlignment w:val="baseline"/>
        <w:rPr>
          <w:rFonts w:ascii="Arial" w:eastAsia="Times New Roman" w:hAnsi="Arial" w:cs="Arial"/>
          <w:color w:val="050505"/>
          <w:sz w:val="24"/>
          <w:szCs w:val="24"/>
          <w:lang w:val="mn-MN"/>
        </w:rPr>
      </w:pPr>
      <w:r w:rsidRPr="00A97F84">
        <w:rPr>
          <w:rFonts w:ascii="Arial" w:eastAsia="Times New Roman" w:hAnsi="Arial" w:cs="Arial"/>
          <w:color w:val="050505"/>
          <w:sz w:val="24"/>
          <w:szCs w:val="24"/>
        </w:rPr>
        <w:t xml:space="preserve">Гэр бүлийн хүчирхийлээс урьдчилан сэргийлэх ажлын хүрээнд гэмт хэргээс урьдчилан сэргийлэх ажлыг зохицуулах аймаг, сумдын зөвлөл, Цагдаагийн газар, Прокурорын газар, Гэр бүл, хүүхэд, залуучуудын хөгжлийн газар хамтран Гэр бүлийн хүчирхийллийн гэмт хэрэг, зөрчлийг бууруулах, иргэдийн эрх зүйн боловсролыг дээшлүүлэх зорилгоор “Хүчирхийлэлгүй гэр бүлийн төлөө хамтдаа” 1 сарын аян зохион байгуулж, төрийн болон төрийн бус байгууллагын 750 ажилтан алба хаагч нарт Гэр бүлийн хүчирхийллийн хор уршиг, түүнээс урьдчилан сэргийлэх сургалтыг зохион байгуулсан, 27 сумын Засаг дарга, Нийгмийн бодлогын мэргэжилтнүүдийг 2 удаа хамруулан “Хамтарсан баг”-ийн цахим </w:t>
      </w:r>
      <w:r w:rsidRPr="00A97F84">
        <w:rPr>
          <w:rFonts w:ascii="Arial" w:eastAsia="Times New Roman" w:hAnsi="Arial" w:cs="Arial"/>
          <w:color w:val="050505"/>
          <w:sz w:val="24"/>
          <w:szCs w:val="24"/>
        </w:rPr>
        <w:lastRenderedPageBreak/>
        <w:t>сургалтыг Нийгмийн бодлогын хэлтэс, Гэр бүл, хүүхэд, залуучуудын хөгжлийн газартай хамтран зохион байгуулж, гэр бүлийн хүчирхийллийн хохирогч болсон 175 иргэнд хууль эрх зүйн болон сэтгэл зүйн зөвлөгөө өгч, 128 иргэн, 11 хүүхдэд хол</w:t>
      </w:r>
      <w:r>
        <w:rPr>
          <w:rFonts w:ascii="Arial" w:eastAsia="Times New Roman" w:hAnsi="Arial" w:cs="Arial"/>
          <w:color w:val="050505"/>
          <w:sz w:val="24"/>
          <w:szCs w:val="24"/>
        </w:rPr>
        <w:t>бон зуучлах үйлчилгээ үзүүл</w:t>
      </w:r>
      <w:r>
        <w:rPr>
          <w:rFonts w:ascii="Arial" w:eastAsia="Times New Roman" w:hAnsi="Arial" w:cs="Arial"/>
          <w:color w:val="050505"/>
          <w:sz w:val="24"/>
          <w:szCs w:val="24"/>
          <w:lang w:val="mn-MN"/>
        </w:rPr>
        <w:t>сэн байгаа бөгөөд ц</w:t>
      </w:r>
      <w:r w:rsidRPr="00A97F84">
        <w:rPr>
          <w:rFonts w:ascii="Arial" w:eastAsia="Times New Roman" w:hAnsi="Arial" w:cs="Arial"/>
          <w:color w:val="050505"/>
          <w:sz w:val="24"/>
          <w:szCs w:val="24"/>
        </w:rPr>
        <w:t xml:space="preserve">аашид Гэр бүлийн хүчирхийлэлтэй тэмцэх тухай хуулийг иргэдэд тогтмол сурталчлах ажлыг сумдын хамтарсан багуудаар зохион байгуулуулах, стандартын шаардлага хангасан түр хамгаалах байртай болох, зорилтот бүлэгт чиглэсэн тусгайлсан бодлого боловсруулах, гэр бүлийн хүчирхийллийн гэмт хэрэг, зөрчлийн үзүүлэлт өндөр байгаа сумдад тусгайлсан чиглэл өгч ажиллах шаардлагатай байгааг тэмдэглээд аймгийн Засаг дарга, холбогдох газруудад тогтоолоор үүрэг, чиглэл өгөхөөр шийдвэрлэлээ. </w:t>
      </w:r>
    </w:p>
    <w:p w:rsidR="00FC334B" w:rsidRDefault="00FC334B" w:rsidP="00FC334B">
      <w:pPr>
        <w:shd w:val="clear" w:color="auto" w:fill="FFFFFF"/>
        <w:spacing w:after="0"/>
        <w:ind w:firstLine="530"/>
        <w:jc w:val="both"/>
        <w:textAlignment w:val="baseline"/>
        <w:rPr>
          <w:rFonts w:ascii="Arial" w:eastAsia="Times New Roman" w:hAnsi="Arial" w:cs="Arial"/>
          <w:color w:val="050505"/>
          <w:sz w:val="24"/>
          <w:szCs w:val="24"/>
          <w:lang w:val="mn-MN"/>
        </w:rPr>
      </w:pPr>
      <w:r w:rsidRPr="00A97F84">
        <w:rPr>
          <w:rFonts w:ascii="Arial" w:eastAsia="Times New Roman" w:hAnsi="Arial" w:cs="Arial"/>
          <w:color w:val="050505"/>
          <w:sz w:val="24"/>
          <w:szCs w:val="24"/>
        </w:rPr>
        <w:t>Мөн аймгийн хэмжээнд явагдаж байгаа “Жендэрт суурилсан хүчирхийлэлтэй тэмцэх 16 хоногийн аян”-ны сургалт сурталчилгаа, нөлөөллийн ажлыг эрчимжүүлэх, цахим уралдаан зохион байгуулах талаар салбар зөвлөлийн ажлын алба, холбогдох бай</w:t>
      </w:r>
      <w:r>
        <w:rPr>
          <w:rFonts w:ascii="Arial" w:eastAsia="Times New Roman" w:hAnsi="Arial" w:cs="Arial"/>
          <w:color w:val="050505"/>
          <w:sz w:val="24"/>
          <w:szCs w:val="24"/>
        </w:rPr>
        <w:t>гууллагуудад ажлын чиглэл өг</w:t>
      </w:r>
      <w:r>
        <w:rPr>
          <w:rFonts w:ascii="Arial" w:eastAsia="Times New Roman" w:hAnsi="Arial" w:cs="Arial"/>
          <w:color w:val="050505"/>
          <w:sz w:val="24"/>
          <w:szCs w:val="24"/>
          <w:lang w:val="mn-MN"/>
        </w:rPr>
        <w:t>сөн байна.</w:t>
      </w:r>
    </w:p>
    <w:p w:rsidR="00FC334B" w:rsidRDefault="00FC334B" w:rsidP="00FC334B">
      <w:pPr>
        <w:shd w:val="clear" w:color="auto" w:fill="FFFFFF"/>
        <w:spacing w:after="0"/>
        <w:ind w:firstLine="530"/>
        <w:jc w:val="both"/>
        <w:textAlignment w:val="baseline"/>
        <w:rPr>
          <w:rFonts w:ascii="Arial" w:eastAsia="Times New Roman" w:hAnsi="Arial" w:cs="Arial"/>
          <w:color w:val="050505"/>
          <w:sz w:val="24"/>
          <w:szCs w:val="24"/>
          <w:lang w:val="mn-MN"/>
        </w:rPr>
      </w:pPr>
      <w:r>
        <w:rPr>
          <w:rFonts w:ascii="Arial" w:eastAsia="Times New Roman" w:hAnsi="Arial" w:cs="Arial"/>
          <w:color w:val="050505"/>
          <w:sz w:val="24"/>
          <w:szCs w:val="24"/>
          <w:lang w:val="mn-MN"/>
        </w:rPr>
        <w:t>2020 оны 12-р сарын 23-ны өдрөөс аймгийн ИТХ-ын даргаар ахлуулсан ажлын хэсэг өвөлжилтийн нөхцөл байдалтай танилцахаар сумдад ажиллаж байна.</w:t>
      </w:r>
    </w:p>
    <w:p w:rsidR="00FC334B" w:rsidRPr="00A97F84" w:rsidRDefault="00FC334B" w:rsidP="00FC334B">
      <w:pPr>
        <w:shd w:val="clear" w:color="auto" w:fill="FFFFFF"/>
        <w:spacing w:after="0"/>
        <w:ind w:firstLine="530"/>
        <w:jc w:val="both"/>
        <w:textAlignment w:val="baseline"/>
        <w:rPr>
          <w:rFonts w:ascii="Arial" w:eastAsia="Times New Roman" w:hAnsi="Arial" w:cs="Arial"/>
          <w:color w:val="050505"/>
          <w:sz w:val="24"/>
          <w:szCs w:val="24"/>
          <w:lang w:val="mn-MN"/>
        </w:rPr>
      </w:pPr>
      <w:r>
        <w:rPr>
          <w:rFonts w:ascii="Arial" w:eastAsia="Times New Roman" w:hAnsi="Arial" w:cs="Arial"/>
          <w:color w:val="050505"/>
          <w:sz w:val="24"/>
          <w:szCs w:val="24"/>
          <w:lang w:val="mn-MN"/>
        </w:rPr>
        <w:t>Энэ сарын 12-р сарын 24-ний өдөр аймгийн ИТХ-ын тэргүүлэгчдийн ээлжит 4 дүгээр Хуралдаан хуралдах хуваарьтай байсан хэдий ч Улсын Онцгой комисс, аймгийн Онцгой комиссоос ирүүлсэн чиглэлийн дагуу хойшлогдсон байна.</w:t>
      </w:r>
    </w:p>
    <w:p w:rsidR="00FC334B" w:rsidRPr="00A97F84" w:rsidRDefault="00FC334B" w:rsidP="00FC334B">
      <w:pPr>
        <w:shd w:val="clear" w:color="auto" w:fill="FFFFFF"/>
        <w:spacing w:after="0"/>
        <w:ind w:firstLine="530"/>
        <w:jc w:val="both"/>
        <w:textAlignment w:val="baseline"/>
        <w:rPr>
          <w:rFonts w:ascii="Arial" w:hAnsi="Arial" w:cs="Arial"/>
          <w:bCs/>
          <w:color w:val="000000"/>
          <w:sz w:val="24"/>
          <w:szCs w:val="24"/>
          <w:bdr w:val="none" w:sz="0" w:space="0" w:color="auto" w:frame="1"/>
        </w:rPr>
      </w:pPr>
    </w:p>
    <w:p w:rsidR="00FC334B" w:rsidRPr="005B2AE8" w:rsidRDefault="00FC334B" w:rsidP="00FC334B">
      <w:pPr>
        <w:shd w:val="clear" w:color="auto" w:fill="FFFFFF"/>
        <w:spacing w:after="0" w:line="240" w:lineRule="auto"/>
        <w:jc w:val="both"/>
        <w:textAlignment w:val="baseline"/>
        <w:rPr>
          <w:rFonts w:ascii="Arial" w:hAnsi="Arial" w:cs="Arial"/>
          <w:bCs/>
          <w:color w:val="000000"/>
          <w:sz w:val="24"/>
          <w:szCs w:val="24"/>
          <w:bdr w:val="none" w:sz="0" w:space="0" w:color="auto" w:frame="1"/>
        </w:rPr>
      </w:pPr>
    </w:p>
    <w:p w:rsidR="00FC334B" w:rsidRPr="004B7BB8" w:rsidRDefault="00FC334B" w:rsidP="00FC334B">
      <w:pPr>
        <w:shd w:val="clear" w:color="auto" w:fill="FFFFFF"/>
        <w:textAlignment w:val="baseline"/>
        <w:rPr>
          <w:rFonts w:ascii="Arial" w:hAnsi="Arial" w:cs="Arial"/>
          <w:sz w:val="24"/>
          <w:szCs w:val="24"/>
          <w:lang w:val="mn-MN"/>
        </w:rPr>
      </w:pPr>
      <w:bookmarkStart w:id="0" w:name="_GoBack"/>
      <w:bookmarkEnd w:id="0"/>
    </w:p>
    <w:p w:rsidR="00FC334B" w:rsidRPr="00A803B3" w:rsidRDefault="00FC334B" w:rsidP="00FC334B">
      <w:pPr>
        <w:spacing w:line="240" w:lineRule="auto"/>
        <w:ind w:firstLine="720"/>
        <w:jc w:val="both"/>
        <w:rPr>
          <w:rFonts w:ascii="Arial" w:hAnsi="Arial" w:cs="Arial"/>
          <w:sz w:val="24"/>
          <w:szCs w:val="24"/>
          <w:lang w:val="mn-MN"/>
        </w:rPr>
      </w:pPr>
    </w:p>
    <w:p w:rsidR="00FC334B" w:rsidRPr="00A803B3" w:rsidRDefault="00FC334B" w:rsidP="00FC334B">
      <w:pPr>
        <w:spacing w:after="0" w:line="240" w:lineRule="auto"/>
        <w:jc w:val="center"/>
        <w:rPr>
          <w:rFonts w:ascii="Arial" w:hAnsi="Arial" w:cs="Arial"/>
          <w:sz w:val="24"/>
          <w:szCs w:val="24"/>
          <w:lang w:val="mn-MN"/>
        </w:rPr>
      </w:pPr>
      <w:r w:rsidRPr="00A803B3">
        <w:rPr>
          <w:rFonts w:ascii="Arial" w:hAnsi="Arial" w:cs="Arial"/>
          <w:sz w:val="24"/>
          <w:szCs w:val="24"/>
          <w:lang w:val="mn-MN"/>
        </w:rPr>
        <w:t>МЭДЭЭ БЭЛТГЭСЭН:</w:t>
      </w:r>
    </w:p>
    <w:p w:rsidR="00FC334B" w:rsidRDefault="00FC334B" w:rsidP="00FC334B">
      <w:pPr>
        <w:spacing w:after="0" w:line="240" w:lineRule="auto"/>
        <w:jc w:val="center"/>
        <w:rPr>
          <w:rFonts w:ascii="Arial" w:hAnsi="Arial" w:cs="Arial"/>
          <w:sz w:val="24"/>
          <w:szCs w:val="24"/>
          <w:lang w:val="mn-MN"/>
        </w:rPr>
      </w:pPr>
      <w:r w:rsidRPr="00A803B3">
        <w:rPr>
          <w:rFonts w:ascii="Arial" w:hAnsi="Arial" w:cs="Arial"/>
          <w:sz w:val="24"/>
          <w:szCs w:val="24"/>
          <w:lang w:val="mn-MN"/>
        </w:rPr>
        <w:t xml:space="preserve">АЖЛЫН АЛБАНЫ АЖИЛТАН              </w:t>
      </w:r>
      <w:r>
        <w:rPr>
          <w:rFonts w:ascii="Arial" w:hAnsi="Arial" w:cs="Arial"/>
          <w:sz w:val="24"/>
          <w:szCs w:val="24"/>
          <w:lang w:val="mn-MN"/>
        </w:rPr>
        <w:t xml:space="preserve">      </w:t>
      </w:r>
      <w:r w:rsidRPr="00A803B3">
        <w:rPr>
          <w:rFonts w:ascii="Arial" w:hAnsi="Arial" w:cs="Arial"/>
          <w:sz w:val="24"/>
          <w:szCs w:val="24"/>
          <w:lang w:val="mn-MN"/>
        </w:rPr>
        <w:t xml:space="preserve">    Д.ОЮУНСАЙХАН</w:t>
      </w:r>
    </w:p>
    <w:p w:rsidR="00FC334B" w:rsidRPr="00A803B3" w:rsidRDefault="00FC334B" w:rsidP="00FC334B">
      <w:pPr>
        <w:spacing w:after="0" w:line="240" w:lineRule="auto"/>
        <w:jc w:val="center"/>
        <w:rPr>
          <w:rFonts w:ascii="Arial" w:hAnsi="Arial" w:cs="Arial"/>
          <w:sz w:val="24"/>
          <w:szCs w:val="24"/>
          <w:lang w:val="mn-MN"/>
        </w:rPr>
      </w:pPr>
    </w:p>
    <w:p w:rsidR="00FC334B" w:rsidRPr="00A803B3" w:rsidRDefault="00FC334B" w:rsidP="00FC334B">
      <w:pPr>
        <w:spacing w:after="0" w:line="240" w:lineRule="auto"/>
        <w:rPr>
          <w:rFonts w:ascii="Arial" w:hAnsi="Arial" w:cs="Arial"/>
          <w:sz w:val="24"/>
          <w:szCs w:val="24"/>
          <w:lang w:val="mn-MN"/>
        </w:rPr>
      </w:pPr>
      <w:r>
        <w:rPr>
          <w:rFonts w:ascii="Arial" w:hAnsi="Arial" w:cs="Arial"/>
          <w:sz w:val="24"/>
          <w:szCs w:val="24"/>
          <w:lang w:val="mn-MN"/>
        </w:rPr>
        <w:t xml:space="preserve">                                                              </w:t>
      </w:r>
      <w:r w:rsidRPr="00A803B3">
        <w:rPr>
          <w:rFonts w:ascii="Arial" w:hAnsi="Arial" w:cs="Arial"/>
          <w:sz w:val="24"/>
          <w:szCs w:val="24"/>
          <w:lang w:val="mn-MN"/>
        </w:rPr>
        <w:t>ХЯНАСАН:</w:t>
      </w:r>
    </w:p>
    <w:p w:rsidR="00FC334B" w:rsidRDefault="00FC334B" w:rsidP="00FC334B">
      <w:pPr>
        <w:spacing w:after="0" w:line="240" w:lineRule="auto"/>
        <w:rPr>
          <w:rFonts w:ascii="Arial" w:hAnsi="Arial" w:cs="Arial"/>
          <w:sz w:val="24"/>
          <w:szCs w:val="24"/>
          <w:lang w:val="mn-MN"/>
        </w:rPr>
      </w:pPr>
      <w:r>
        <w:rPr>
          <w:rFonts w:ascii="Arial" w:hAnsi="Arial" w:cs="Arial"/>
          <w:sz w:val="24"/>
          <w:szCs w:val="24"/>
          <w:lang w:val="mn-MN"/>
        </w:rPr>
        <w:t xml:space="preserve">                     </w:t>
      </w:r>
      <w:r w:rsidRPr="00A803B3">
        <w:rPr>
          <w:rFonts w:ascii="Arial" w:hAnsi="Arial" w:cs="Arial"/>
          <w:sz w:val="24"/>
          <w:szCs w:val="24"/>
          <w:lang w:val="mn-MN"/>
        </w:rPr>
        <w:t xml:space="preserve"> Н</w:t>
      </w:r>
      <w:r>
        <w:rPr>
          <w:rFonts w:ascii="Arial" w:hAnsi="Arial" w:cs="Arial"/>
          <w:sz w:val="24"/>
          <w:szCs w:val="24"/>
          <w:lang w:val="mn-MN"/>
        </w:rPr>
        <w:t xml:space="preserve">АРИЙН БИЧГИЙН ДАРГА                     </w:t>
      </w:r>
      <w:r w:rsidRPr="00BF3B2C">
        <w:rPr>
          <w:rFonts w:ascii="Arial" w:hAnsi="Arial" w:cs="Arial"/>
          <w:sz w:val="24"/>
          <w:szCs w:val="24"/>
          <w:lang w:val="mn-MN"/>
        </w:rPr>
        <w:t>Ч</w:t>
      </w:r>
      <w:r>
        <w:rPr>
          <w:rFonts w:ascii="Arial" w:hAnsi="Arial" w:cs="Arial"/>
          <w:sz w:val="24"/>
          <w:szCs w:val="24"/>
          <w:lang w:val="mn-MN"/>
        </w:rPr>
        <w:t>.ЖАВЗАНПАГМА</w:t>
      </w:r>
    </w:p>
    <w:p w:rsidR="00FC334B" w:rsidRDefault="00FC334B" w:rsidP="00FC334B">
      <w:pPr>
        <w:spacing w:after="0" w:line="240" w:lineRule="auto"/>
        <w:rPr>
          <w:rFonts w:ascii="Arial" w:hAnsi="Arial" w:cs="Arial"/>
          <w:sz w:val="24"/>
          <w:szCs w:val="24"/>
          <w:lang w:val="mn-MN"/>
        </w:rPr>
      </w:pPr>
    </w:p>
    <w:p w:rsidR="00FC334B" w:rsidRDefault="00FC334B" w:rsidP="00FC334B">
      <w:pPr>
        <w:spacing w:after="0" w:line="240" w:lineRule="auto"/>
        <w:rPr>
          <w:rFonts w:ascii="Arial" w:hAnsi="Arial" w:cs="Arial"/>
          <w:sz w:val="24"/>
          <w:szCs w:val="24"/>
          <w:lang w:val="mn-MN"/>
        </w:rPr>
      </w:pPr>
    </w:p>
    <w:p w:rsidR="00FC334B" w:rsidRDefault="00FC334B" w:rsidP="00FC334B">
      <w:pPr>
        <w:spacing w:after="0" w:line="240" w:lineRule="auto"/>
        <w:rPr>
          <w:rFonts w:ascii="Arial" w:hAnsi="Arial" w:cs="Arial"/>
          <w:sz w:val="24"/>
          <w:szCs w:val="24"/>
          <w:lang w:val="mn-MN"/>
        </w:rPr>
      </w:pPr>
    </w:p>
    <w:p w:rsidR="007E42C1" w:rsidRPr="00FC334B" w:rsidRDefault="007E42C1" w:rsidP="00FC334B">
      <w:pPr>
        <w:rPr>
          <w:szCs w:val="24"/>
        </w:rPr>
      </w:pPr>
    </w:p>
    <w:sectPr w:rsidR="007E42C1" w:rsidRPr="00FC334B"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Mon">
    <w:panose1 w:val="020B0500000000000000"/>
    <w:charset w:val="00"/>
    <w:family w:val="swiss"/>
    <w:pitch w:val="variable"/>
    <w:sig w:usb0="00000003" w:usb1="00000000" w:usb2="00000000" w:usb3="00000000" w:csb0="00000001"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640FD"/>
    <w:multiLevelType w:val="hybridMultilevel"/>
    <w:tmpl w:val="44500A3C"/>
    <w:lvl w:ilvl="0" w:tplc="1E1EEE66">
      <w:start w:val="1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1C3176"/>
    <w:multiLevelType w:val="hybridMultilevel"/>
    <w:tmpl w:val="566A85E2"/>
    <w:lvl w:ilvl="0" w:tplc="B9F20BC0">
      <w:start w:val="1"/>
      <w:numFmt w:val="bullet"/>
      <w:lvlText w:val=""/>
      <w:lvlJc w:val="left"/>
      <w:pPr>
        <w:tabs>
          <w:tab w:val="num" w:pos="720"/>
        </w:tabs>
        <w:ind w:left="720" w:hanging="360"/>
      </w:pPr>
      <w:rPr>
        <w:rFonts w:ascii="Wingdings 3" w:hAnsi="Wingdings 3" w:hint="default"/>
      </w:rPr>
    </w:lvl>
    <w:lvl w:ilvl="1" w:tplc="36BAFCA8" w:tentative="1">
      <w:start w:val="1"/>
      <w:numFmt w:val="bullet"/>
      <w:lvlText w:val=""/>
      <w:lvlJc w:val="left"/>
      <w:pPr>
        <w:tabs>
          <w:tab w:val="num" w:pos="1440"/>
        </w:tabs>
        <w:ind w:left="1440" w:hanging="360"/>
      </w:pPr>
      <w:rPr>
        <w:rFonts w:ascii="Wingdings 3" w:hAnsi="Wingdings 3" w:hint="default"/>
      </w:rPr>
    </w:lvl>
    <w:lvl w:ilvl="2" w:tplc="7A9660C2" w:tentative="1">
      <w:start w:val="1"/>
      <w:numFmt w:val="bullet"/>
      <w:lvlText w:val=""/>
      <w:lvlJc w:val="left"/>
      <w:pPr>
        <w:tabs>
          <w:tab w:val="num" w:pos="2160"/>
        </w:tabs>
        <w:ind w:left="2160" w:hanging="360"/>
      </w:pPr>
      <w:rPr>
        <w:rFonts w:ascii="Wingdings 3" w:hAnsi="Wingdings 3" w:hint="default"/>
      </w:rPr>
    </w:lvl>
    <w:lvl w:ilvl="3" w:tplc="7D4072B0" w:tentative="1">
      <w:start w:val="1"/>
      <w:numFmt w:val="bullet"/>
      <w:lvlText w:val=""/>
      <w:lvlJc w:val="left"/>
      <w:pPr>
        <w:tabs>
          <w:tab w:val="num" w:pos="2880"/>
        </w:tabs>
        <w:ind w:left="2880" w:hanging="360"/>
      </w:pPr>
      <w:rPr>
        <w:rFonts w:ascii="Wingdings 3" w:hAnsi="Wingdings 3" w:hint="default"/>
      </w:rPr>
    </w:lvl>
    <w:lvl w:ilvl="4" w:tplc="501254BE" w:tentative="1">
      <w:start w:val="1"/>
      <w:numFmt w:val="bullet"/>
      <w:lvlText w:val=""/>
      <w:lvlJc w:val="left"/>
      <w:pPr>
        <w:tabs>
          <w:tab w:val="num" w:pos="3600"/>
        </w:tabs>
        <w:ind w:left="3600" w:hanging="360"/>
      </w:pPr>
      <w:rPr>
        <w:rFonts w:ascii="Wingdings 3" w:hAnsi="Wingdings 3" w:hint="default"/>
      </w:rPr>
    </w:lvl>
    <w:lvl w:ilvl="5" w:tplc="986049E8" w:tentative="1">
      <w:start w:val="1"/>
      <w:numFmt w:val="bullet"/>
      <w:lvlText w:val=""/>
      <w:lvlJc w:val="left"/>
      <w:pPr>
        <w:tabs>
          <w:tab w:val="num" w:pos="4320"/>
        </w:tabs>
        <w:ind w:left="4320" w:hanging="360"/>
      </w:pPr>
      <w:rPr>
        <w:rFonts w:ascii="Wingdings 3" w:hAnsi="Wingdings 3" w:hint="default"/>
      </w:rPr>
    </w:lvl>
    <w:lvl w:ilvl="6" w:tplc="AECC7A14" w:tentative="1">
      <w:start w:val="1"/>
      <w:numFmt w:val="bullet"/>
      <w:lvlText w:val=""/>
      <w:lvlJc w:val="left"/>
      <w:pPr>
        <w:tabs>
          <w:tab w:val="num" w:pos="5040"/>
        </w:tabs>
        <w:ind w:left="5040" w:hanging="360"/>
      </w:pPr>
      <w:rPr>
        <w:rFonts w:ascii="Wingdings 3" w:hAnsi="Wingdings 3" w:hint="default"/>
      </w:rPr>
    </w:lvl>
    <w:lvl w:ilvl="7" w:tplc="DE7E30BA" w:tentative="1">
      <w:start w:val="1"/>
      <w:numFmt w:val="bullet"/>
      <w:lvlText w:val=""/>
      <w:lvlJc w:val="left"/>
      <w:pPr>
        <w:tabs>
          <w:tab w:val="num" w:pos="5760"/>
        </w:tabs>
        <w:ind w:left="5760" w:hanging="360"/>
      </w:pPr>
      <w:rPr>
        <w:rFonts w:ascii="Wingdings 3" w:hAnsi="Wingdings 3" w:hint="default"/>
      </w:rPr>
    </w:lvl>
    <w:lvl w:ilvl="8" w:tplc="C7360E38" w:tentative="1">
      <w:start w:val="1"/>
      <w:numFmt w:val="bullet"/>
      <w:lvlText w:val=""/>
      <w:lvlJc w:val="left"/>
      <w:pPr>
        <w:tabs>
          <w:tab w:val="num" w:pos="6480"/>
        </w:tabs>
        <w:ind w:left="6480" w:hanging="360"/>
      </w:pPr>
      <w:rPr>
        <w:rFonts w:ascii="Wingdings 3" w:hAnsi="Wingdings 3" w:hint="default"/>
      </w:rPr>
    </w:lvl>
  </w:abstractNum>
  <w:abstractNum w:abstractNumId="2">
    <w:nsid w:val="2BFF04F3"/>
    <w:multiLevelType w:val="hybridMultilevel"/>
    <w:tmpl w:val="08AAC648"/>
    <w:lvl w:ilvl="0" w:tplc="DBACE72C">
      <w:start w:val="2020"/>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762469"/>
    <w:multiLevelType w:val="hybridMultilevel"/>
    <w:tmpl w:val="FB882464"/>
    <w:lvl w:ilvl="0" w:tplc="8C122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2D7655"/>
    <w:multiLevelType w:val="hybridMultilevel"/>
    <w:tmpl w:val="4BBE3EA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23E0145"/>
    <w:multiLevelType w:val="hybridMultilevel"/>
    <w:tmpl w:val="624A28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AD51B4C"/>
    <w:multiLevelType w:val="multilevel"/>
    <w:tmpl w:val="B11292A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51EC153F"/>
    <w:multiLevelType w:val="hybridMultilevel"/>
    <w:tmpl w:val="85826EBC"/>
    <w:lvl w:ilvl="0" w:tplc="B78CF3CA">
      <w:start w:val="1"/>
      <w:numFmt w:val="bullet"/>
      <w:lvlText w:val=""/>
      <w:lvlJc w:val="left"/>
      <w:pPr>
        <w:tabs>
          <w:tab w:val="num" w:pos="720"/>
        </w:tabs>
        <w:ind w:left="720" w:hanging="360"/>
      </w:pPr>
      <w:rPr>
        <w:rFonts w:ascii="Wingdings 3" w:hAnsi="Wingdings 3" w:hint="default"/>
      </w:rPr>
    </w:lvl>
    <w:lvl w:ilvl="1" w:tplc="3D3A6A5E" w:tentative="1">
      <w:start w:val="1"/>
      <w:numFmt w:val="bullet"/>
      <w:lvlText w:val=""/>
      <w:lvlJc w:val="left"/>
      <w:pPr>
        <w:tabs>
          <w:tab w:val="num" w:pos="1440"/>
        </w:tabs>
        <w:ind w:left="1440" w:hanging="360"/>
      </w:pPr>
      <w:rPr>
        <w:rFonts w:ascii="Wingdings 3" w:hAnsi="Wingdings 3" w:hint="default"/>
      </w:rPr>
    </w:lvl>
    <w:lvl w:ilvl="2" w:tplc="059EDAF6" w:tentative="1">
      <w:start w:val="1"/>
      <w:numFmt w:val="bullet"/>
      <w:lvlText w:val=""/>
      <w:lvlJc w:val="left"/>
      <w:pPr>
        <w:tabs>
          <w:tab w:val="num" w:pos="2160"/>
        </w:tabs>
        <w:ind w:left="2160" w:hanging="360"/>
      </w:pPr>
      <w:rPr>
        <w:rFonts w:ascii="Wingdings 3" w:hAnsi="Wingdings 3" w:hint="default"/>
      </w:rPr>
    </w:lvl>
    <w:lvl w:ilvl="3" w:tplc="91B441FC" w:tentative="1">
      <w:start w:val="1"/>
      <w:numFmt w:val="bullet"/>
      <w:lvlText w:val=""/>
      <w:lvlJc w:val="left"/>
      <w:pPr>
        <w:tabs>
          <w:tab w:val="num" w:pos="2880"/>
        </w:tabs>
        <w:ind w:left="2880" w:hanging="360"/>
      </w:pPr>
      <w:rPr>
        <w:rFonts w:ascii="Wingdings 3" w:hAnsi="Wingdings 3" w:hint="default"/>
      </w:rPr>
    </w:lvl>
    <w:lvl w:ilvl="4" w:tplc="AC526CAC" w:tentative="1">
      <w:start w:val="1"/>
      <w:numFmt w:val="bullet"/>
      <w:lvlText w:val=""/>
      <w:lvlJc w:val="left"/>
      <w:pPr>
        <w:tabs>
          <w:tab w:val="num" w:pos="3600"/>
        </w:tabs>
        <w:ind w:left="3600" w:hanging="360"/>
      </w:pPr>
      <w:rPr>
        <w:rFonts w:ascii="Wingdings 3" w:hAnsi="Wingdings 3" w:hint="default"/>
      </w:rPr>
    </w:lvl>
    <w:lvl w:ilvl="5" w:tplc="61FEBA12" w:tentative="1">
      <w:start w:val="1"/>
      <w:numFmt w:val="bullet"/>
      <w:lvlText w:val=""/>
      <w:lvlJc w:val="left"/>
      <w:pPr>
        <w:tabs>
          <w:tab w:val="num" w:pos="4320"/>
        </w:tabs>
        <w:ind w:left="4320" w:hanging="360"/>
      </w:pPr>
      <w:rPr>
        <w:rFonts w:ascii="Wingdings 3" w:hAnsi="Wingdings 3" w:hint="default"/>
      </w:rPr>
    </w:lvl>
    <w:lvl w:ilvl="6" w:tplc="B2D0512A" w:tentative="1">
      <w:start w:val="1"/>
      <w:numFmt w:val="bullet"/>
      <w:lvlText w:val=""/>
      <w:lvlJc w:val="left"/>
      <w:pPr>
        <w:tabs>
          <w:tab w:val="num" w:pos="5040"/>
        </w:tabs>
        <w:ind w:left="5040" w:hanging="360"/>
      </w:pPr>
      <w:rPr>
        <w:rFonts w:ascii="Wingdings 3" w:hAnsi="Wingdings 3" w:hint="default"/>
      </w:rPr>
    </w:lvl>
    <w:lvl w:ilvl="7" w:tplc="3C76CFC4" w:tentative="1">
      <w:start w:val="1"/>
      <w:numFmt w:val="bullet"/>
      <w:lvlText w:val=""/>
      <w:lvlJc w:val="left"/>
      <w:pPr>
        <w:tabs>
          <w:tab w:val="num" w:pos="5760"/>
        </w:tabs>
        <w:ind w:left="5760" w:hanging="360"/>
      </w:pPr>
      <w:rPr>
        <w:rFonts w:ascii="Wingdings 3" w:hAnsi="Wingdings 3" w:hint="default"/>
      </w:rPr>
    </w:lvl>
    <w:lvl w:ilvl="8" w:tplc="501466BC" w:tentative="1">
      <w:start w:val="1"/>
      <w:numFmt w:val="bullet"/>
      <w:lvlText w:val=""/>
      <w:lvlJc w:val="left"/>
      <w:pPr>
        <w:tabs>
          <w:tab w:val="num" w:pos="6480"/>
        </w:tabs>
        <w:ind w:left="6480" w:hanging="360"/>
      </w:pPr>
      <w:rPr>
        <w:rFonts w:ascii="Wingdings 3" w:hAnsi="Wingdings 3" w:hint="default"/>
      </w:rPr>
    </w:lvl>
  </w:abstractNum>
  <w:abstractNum w:abstractNumId="11">
    <w:nsid w:val="54B03DA4"/>
    <w:multiLevelType w:val="hybridMultilevel"/>
    <w:tmpl w:val="98380480"/>
    <w:lvl w:ilvl="0" w:tplc="251602B0">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5D5072A"/>
    <w:multiLevelType w:val="hybridMultilevel"/>
    <w:tmpl w:val="E7C64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1B7732"/>
    <w:multiLevelType w:val="hybridMultilevel"/>
    <w:tmpl w:val="94F6197A"/>
    <w:lvl w:ilvl="0" w:tplc="47DE8A4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B441C7"/>
    <w:multiLevelType w:val="hybridMultilevel"/>
    <w:tmpl w:val="D82E13E8"/>
    <w:lvl w:ilvl="0" w:tplc="1A9C366A">
      <w:start w:val="1"/>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8AB4518"/>
    <w:multiLevelType w:val="hybridMultilevel"/>
    <w:tmpl w:val="80ACD6EA"/>
    <w:lvl w:ilvl="0" w:tplc="5810C24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nsid w:val="68B12734"/>
    <w:multiLevelType w:val="hybridMultilevel"/>
    <w:tmpl w:val="D832AD1E"/>
    <w:lvl w:ilvl="0" w:tplc="D84EC40E">
      <w:start w:val="2020"/>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787581"/>
    <w:multiLevelType w:val="multilevel"/>
    <w:tmpl w:val="6C1C08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3E43584"/>
    <w:multiLevelType w:val="hybridMultilevel"/>
    <w:tmpl w:val="6FC8A370"/>
    <w:lvl w:ilvl="0" w:tplc="ADB0E402">
      <w:start w:val="1"/>
      <w:numFmt w:val="bullet"/>
      <w:lvlText w:val=""/>
      <w:lvlJc w:val="left"/>
      <w:pPr>
        <w:tabs>
          <w:tab w:val="num" w:pos="720"/>
        </w:tabs>
        <w:ind w:left="720" w:hanging="360"/>
      </w:pPr>
      <w:rPr>
        <w:rFonts w:ascii="Wingdings 3" w:hAnsi="Wingdings 3" w:hint="default"/>
      </w:rPr>
    </w:lvl>
    <w:lvl w:ilvl="1" w:tplc="D3FAB93C" w:tentative="1">
      <w:start w:val="1"/>
      <w:numFmt w:val="bullet"/>
      <w:lvlText w:val=""/>
      <w:lvlJc w:val="left"/>
      <w:pPr>
        <w:tabs>
          <w:tab w:val="num" w:pos="1440"/>
        </w:tabs>
        <w:ind w:left="1440" w:hanging="360"/>
      </w:pPr>
      <w:rPr>
        <w:rFonts w:ascii="Wingdings 3" w:hAnsi="Wingdings 3" w:hint="default"/>
      </w:rPr>
    </w:lvl>
    <w:lvl w:ilvl="2" w:tplc="AB429246" w:tentative="1">
      <w:start w:val="1"/>
      <w:numFmt w:val="bullet"/>
      <w:lvlText w:val=""/>
      <w:lvlJc w:val="left"/>
      <w:pPr>
        <w:tabs>
          <w:tab w:val="num" w:pos="2160"/>
        </w:tabs>
        <w:ind w:left="2160" w:hanging="360"/>
      </w:pPr>
      <w:rPr>
        <w:rFonts w:ascii="Wingdings 3" w:hAnsi="Wingdings 3" w:hint="default"/>
      </w:rPr>
    </w:lvl>
    <w:lvl w:ilvl="3" w:tplc="272C4978" w:tentative="1">
      <w:start w:val="1"/>
      <w:numFmt w:val="bullet"/>
      <w:lvlText w:val=""/>
      <w:lvlJc w:val="left"/>
      <w:pPr>
        <w:tabs>
          <w:tab w:val="num" w:pos="2880"/>
        </w:tabs>
        <w:ind w:left="2880" w:hanging="360"/>
      </w:pPr>
      <w:rPr>
        <w:rFonts w:ascii="Wingdings 3" w:hAnsi="Wingdings 3" w:hint="default"/>
      </w:rPr>
    </w:lvl>
    <w:lvl w:ilvl="4" w:tplc="0504BA44" w:tentative="1">
      <w:start w:val="1"/>
      <w:numFmt w:val="bullet"/>
      <w:lvlText w:val=""/>
      <w:lvlJc w:val="left"/>
      <w:pPr>
        <w:tabs>
          <w:tab w:val="num" w:pos="3600"/>
        </w:tabs>
        <w:ind w:left="3600" w:hanging="360"/>
      </w:pPr>
      <w:rPr>
        <w:rFonts w:ascii="Wingdings 3" w:hAnsi="Wingdings 3" w:hint="default"/>
      </w:rPr>
    </w:lvl>
    <w:lvl w:ilvl="5" w:tplc="36AA9852" w:tentative="1">
      <w:start w:val="1"/>
      <w:numFmt w:val="bullet"/>
      <w:lvlText w:val=""/>
      <w:lvlJc w:val="left"/>
      <w:pPr>
        <w:tabs>
          <w:tab w:val="num" w:pos="4320"/>
        </w:tabs>
        <w:ind w:left="4320" w:hanging="360"/>
      </w:pPr>
      <w:rPr>
        <w:rFonts w:ascii="Wingdings 3" w:hAnsi="Wingdings 3" w:hint="default"/>
      </w:rPr>
    </w:lvl>
    <w:lvl w:ilvl="6" w:tplc="159EA490" w:tentative="1">
      <w:start w:val="1"/>
      <w:numFmt w:val="bullet"/>
      <w:lvlText w:val=""/>
      <w:lvlJc w:val="left"/>
      <w:pPr>
        <w:tabs>
          <w:tab w:val="num" w:pos="5040"/>
        </w:tabs>
        <w:ind w:left="5040" w:hanging="360"/>
      </w:pPr>
      <w:rPr>
        <w:rFonts w:ascii="Wingdings 3" w:hAnsi="Wingdings 3" w:hint="default"/>
      </w:rPr>
    </w:lvl>
    <w:lvl w:ilvl="7" w:tplc="DB20FFC6" w:tentative="1">
      <w:start w:val="1"/>
      <w:numFmt w:val="bullet"/>
      <w:lvlText w:val=""/>
      <w:lvlJc w:val="left"/>
      <w:pPr>
        <w:tabs>
          <w:tab w:val="num" w:pos="5760"/>
        </w:tabs>
        <w:ind w:left="5760" w:hanging="360"/>
      </w:pPr>
      <w:rPr>
        <w:rFonts w:ascii="Wingdings 3" w:hAnsi="Wingdings 3" w:hint="default"/>
      </w:rPr>
    </w:lvl>
    <w:lvl w:ilvl="8" w:tplc="E8E057EC" w:tentative="1">
      <w:start w:val="1"/>
      <w:numFmt w:val="bullet"/>
      <w:lvlText w:val=""/>
      <w:lvlJc w:val="left"/>
      <w:pPr>
        <w:tabs>
          <w:tab w:val="num" w:pos="6480"/>
        </w:tabs>
        <w:ind w:left="6480" w:hanging="360"/>
      </w:pPr>
      <w:rPr>
        <w:rFonts w:ascii="Wingdings 3" w:hAnsi="Wingdings 3" w:hint="default"/>
      </w:rPr>
    </w:lvl>
  </w:abstractNum>
  <w:abstractNum w:abstractNumId="19">
    <w:nsid w:val="762F401C"/>
    <w:multiLevelType w:val="hybridMultilevel"/>
    <w:tmpl w:val="3ED62848"/>
    <w:lvl w:ilvl="0" w:tplc="8EB2CA7A">
      <w:start w:val="2020"/>
      <w:numFmt w:val="decimal"/>
      <w:lvlText w:val="%1"/>
      <w:lvlJc w:val="left"/>
      <w:pPr>
        <w:ind w:left="1070" w:hanging="54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0">
    <w:nsid w:val="782043E6"/>
    <w:multiLevelType w:val="hybridMultilevel"/>
    <w:tmpl w:val="31120CFE"/>
    <w:lvl w:ilvl="0" w:tplc="F2289890">
      <w:start w:val="1"/>
      <w:numFmt w:val="bullet"/>
      <w:lvlText w:val=""/>
      <w:lvlJc w:val="left"/>
      <w:pPr>
        <w:tabs>
          <w:tab w:val="num" w:pos="720"/>
        </w:tabs>
        <w:ind w:left="720" w:hanging="360"/>
      </w:pPr>
      <w:rPr>
        <w:rFonts w:ascii="Wingdings 3" w:hAnsi="Wingdings 3" w:hint="default"/>
      </w:rPr>
    </w:lvl>
    <w:lvl w:ilvl="1" w:tplc="62C0CC74" w:tentative="1">
      <w:start w:val="1"/>
      <w:numFmt w:val="bullet"/>
      <w:lvlText w:val=""/>
      <w:lvlJc w:val="left"/>
      <w:pPr>
        <w:tabs>
          <w:tab w:val="num" w:pos="1440"/>
        </w:tabs>
        <w:ind w:left="1440" w:hanging="360"/>
      </w:pPr>
      <w:rPr>
        <w:rFonts w:ascii="Wingdings 3" w:hAnsi="Wingdings 3" w:hint="default"/>
      </w:rPr>
    </w:lvl>
    <w:lvl w:ilvl="2" w:tplc="0B6A2E4A" w:tentative="1">
      <w:start w:val="1"/>
      <w:numFmt w:val="bullet"/>
      <w:lvlText w:val=""/>
      <w:lvlJc w:val="left"/>
      <w:pPr>
        <w:tabs>
          <w:tab w:val="num" w:pos="2160"/>
        </w:tabs>
        <w:ind w:left="2160" w:hanging="360"/>
      </w:pPr>
      <w:rPr>
        <w:rFonts w:ascii="Wingdings 3" w:hAnsi="Wingdings 3" w:hint="default"/>
      </w:rPr>
    </w:lvl>
    <w:lvl w:ilvl="3" w:tplc="12185F3A" w:tentative="1">
      <w:start w:val="1"/>
      <w:numFmt w:val="bullet"/>
      <w:lvlText w:val=""/>
      <w:lvlJc w:val="left"/>
      <w:pPr>
        <w:tabs>
          <w:tab w:val="num" w:pos="2880"/>
        </w:tabs>
        <w:ind w:left="2880" w:hanging="360"/>
      </w:pPr>
      <w:rPr>
        <w:rFonts w:ascii="Wingdings 3" w:hAnsi="Wingdings 3" w:hint="default"/>
      </w:rPr>
    </w:lvl>
    <w:lvl w:ilvl="4" w:tplc="AEBCDBDA" w:tentative="1">
      <w:start w:val="1"/>
      <w:numFmt w:val="bullet"/>
      <w:lvlText w:val=""/>
      <w:lvlJc w:val="left"/>
      <w:pPr>
        <w:tabs>
          <w:tab w:val="num" w:pos="3600"/>
        </w:tabs>
        <w:ind w:left="3600" w:hanging="360"/>
      </w:pPr>
      <w:rPr>
        <w:rFonts w:ascii="Wingdings 3" w:hAnsi="Wingdings 3" w:hint="default"/>
      </w:rPr>
    </w:lvl>
    <w:lvl w:ilvl="5" w:tplc="BDD07DC6" w:tentative="1">
      <w:start w:val="1"/>
      <w:numFmt w:val="bullet"/>
      <w:lvlText w:val=""/>
      <w:lvlJc w:val="left"/>
      <w:pPr>
        <w:tabs>
          <w:tab w:val="num" w:pos="4320"/>
        </w:tabs>
        <w:ind w:left="4320" w:hanging="360"/>
      </w:pPr>
      <w:rPr>
        <w:rFonts w:ascii="Wingdings 3" w:hAnsi="Wingdings 3" w:hint="default"/>
      </w:rPr>
    </w:lvl>
    <w:lvl w:ilvl="6" w:tplc="80968472" w:tentative="1">
      <w:start w:val="1"/>
      <w:numFmt w:val="bullet"/>
      <w:lvlText w:val=""/>
      <w:lvlJc w:val="left"/>
      <w:pPr>
        <w:tabs>
          <w:tab w:val="num" w:pos="5040"/>
        </w:tabs>
        <w:ind w:left="5040" w:hanging="360"/>
      </w:pPr>
      <w:rPr>
        <w:rFonts w:ascii="Wingdings 3" w:hAnsi="Wingdings 3" w:hint="default"/>
      </w:rPr>
    </w:lvl>
    <w:lvl w:ilvl="7" w:tplc="9804422E" w:tentative="1">
      <w:start w:val="1"/>
      <w:numFmt w:val="bullet"/>
      <w:lvlText w:val=""/>
      <w:lvlJc w:val="left"/>
      <w:pPr>
        <w:tabs>
          <w:tab w:val="num" w:pos="5760"/>
        </w:tabs>
        <w:ind w:left="5760" w:hanging="360"/>
      </w:pPr>
      <w:rPr>
        <w:rFonts w:ascii="Wingdings 3" w:hAnsi="Wingdings 3" w:hint="default"/>
      </w:rPr>
    </w:lvl>
    <w:lvl w:ilvl="8" w:tplc="68BEB8C8" w:tentative="1">
      <w:start w:val="1"/>
      <w:numFmt w:val="bullet"/>
      <w:lvlText w:val=""/>
      <w:lvlJc w:val="left"/>
      <w:pPr>
        <w:tabs>
          <w:tab w:val="num" w:pos="6480"/>
        </w:tabs>
        <w:ind w:left="6480" w:hanging="360"/>
      </w:pPr>
      <w:rPr>
        <w:rFonts w:ascii="Wingdings 3" w:hAnsi="Wingdings 3" w:hint="default"/>
      </w:rPr>
    </w:lvl>
  </w:abstractNum>
  <w:abstractNum w:abstractNumId="21">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C9E1814"/>
    <w:multiLevelType w:val="hybridMultilevel"/>
    <w:tmpl w:val="FE849EE6"/>
    <w:lvl w:ilvl="0" w:tplc="73060742">
      <w:start w:val="1"/>
      <w:numFmt w:val="bullet"/>
      <w:lvlText w:val=""/>
      <w:lvlJc w:val="left"/>
      <w:pPr>
        <w:tabs>
          <w:tab w:val="num" w:pos="720"/>
        </w:tabs>
        <w:ind w:left="720" w:hanging="360"/>
      </w:pPr>
      <w:rPr>
        <w:rFonts w:ascii="Wingdings 3" w:hAnsi="Wingdings 3" w:hint="default"/>
      </w:rPr>
    </w:lvl>
    <w:lvl w:ilvl="1" w:tplc="D1786DC6" w:tentative="1">
      <w:start w:val="1"/>
      <w:numFmt w:val="bullet"/>
      <w:lvlText w:val=""/>
      <w:lvlJc w:val="left"/>
      <w:pPr>
        <w:tabs>
          <w:tab w:val="num" w:pos="1440"/>
        </w:tabs>
        <w:ind w:left="1440" w:hanging="360"/>
      </w:pPr>
      <w:rPr>
        <w:rFonts w:ascii="Wingdings 3" w:hAnsi="Wingdings 3" w:hint="default"/>
      </w:rPr>
    </w:lvl>
    <w:lvl w:ilvl="2" w:tplc="9FBEA304" w:tentative="1">
      <w:start w:val="1"/>
      <w:numFmt w:val="bullet"/>
      <w:lvlText w:val=""/>
      <w:lvlJc w:val="left"/>
      <w:pPr>
        <w:tabs>
          <w:tab w:val="num" w:pos="2160"/>
        </w:tabs>
        <w:ind w:left="2160" w:hanging="360"/>
      </w:pPr>
      <w:rPr>
        <w:rFonts w:ascii="Wingdings 3" w:hAnsi="Wingdings 3" w:hint="default"/>
      </w:rPr>
    </w:lvl>
    <w:lvl w:ilvl="3" w:tplc="7E4EE724" w:tentative="1">
      <w:start w:val="1"/>
      <w:numFmt w:val="bullet"/>
      <w:lvlText w:val=""/>
      <w:lvlJc w:val="left"/>
      <w:pPr>
        <w:tabs>
          <w:tab w:val="num" w:pos="2880"/>
        </w:tabs>
        <w:ind w:left="2880" w:hanging="360"/>
      </w:pPr>
      <w:rPr>
        <w:rFonts w:ascii="Wingdings 3" w:hAnsi="Wingdings 3" w:hint="default"/>
      </w:rPr>
    </w:lvl>
    <w:lvl w:ilvl="4" w:tplc="F82C6FC4" w:tentative="1">
      <w:start w:val="1"/>
      <w:numFmt w:val="bullet"/>
      <w:lvlText w:val=""/>
      <w:lvlJc w:val="left"/>
      <w:pPr>
        <w:tabs>
          <w:tab w:val="num" w:pos="3600"/>
        </w:tabs>
        <w:ind w:left="3600" w:hanging="360"/>
      </w:pPr>
      <w:rPr>
        <w:rFonts w:ascii="Wingdings 3" w:hAnsi="Wingdings 3" w:hint="default"/>
      </w:rPr>
    </w:lvl>
    <w:lvl w:ilvl="5" w:tplc="1010B8E0" w:tentative="1">
      <w:start w:val="1"/>
      <w:numFmt w:val="bullet"/>
      <w:lvlText w:val=""/>
      <w:lvlJc w:val="left"/>
      <w:pPr>
        <w:tabs>
          <w:tab w:val="num" w:pos="4320"/>
        </w:tabs>
        <w:ind w:left="4320" w:hanging="360"/>
      </w:pPr>
      <w:rPr>
        <w:rFonts w:ascii="Wingdings 3" w:hAnsi="Wingdings 3" w:hint="default"/>
      </w:rPr>
    </w:lvl>
    <w:lvl w:ilvl="6" w:tplc="028CFC8C" w:tentative="1">
      <w:start w:val="1"/>
      <w:numFmt w:val="bullet"/>
      <w:lvlText w:val=""/>
      <w:lvlJc w:val="left"/>
      <w:pPr>
        <w:tabs>
          <w:tab w:val="num" w:pos="5040"/>
        </w:tabs>
        <w:ind w:left="5040" w:hanging="360"/>
      </w:pPr>
      <w:rPr>
        <w:rFonts w:ascii="Wingdings 3" w:hAnsi="Wingdings 3" w:hint="default"/>
      </w:rPr>
    </w:lvl>
    <w:lvl w:ilvl="7" w:tplc="3948001C" w:tentative="1">
      <w:start w:val="1"/>
      <w:numFmt w:val="bullet"/>
      <w:lvlText w:val=""/>
      <w:lvlJc w:val="left"/>
      <w:pPr>
        <w:tabs>
          <w:tab w:val="num" w:pos="5760"/>
        </w:tabs>
        <w:ind w:left="5760" w:hanging="360"/>
      </w:pPr>
      <w:rPr>
        <w:rFonts w:ascii="Wingdings 3" w:hAnsi="Wingdings 3" w:hint="default"/>
      </w:rPr>
    </w:lvl>
    <w:lvl w:ilvl="8" w:tplc="9ECEE46A" w:tentative="1">
      <w:start w:val="1"/>
      <w:numFmt w:val="bullet"/>
      <w:lvlText w:val=""/>
      <w:lvlJc w:val="left"/>
      <w:pPr>
        <w:tabs>
          <w:tab w:val="num" w:pos="6480"/>
        </w:tabs>
        <w:ind w:left="6480" w:hanging="360"/>
      </w:pPr>
      <w:rPr>
        <w:rFonts w:ascii="Wingdings 3" w:hAnsi="Wingdings 3" w:hint="default"/>
      </w:rPr>
    </w:lvl>
  </w:abstractNum>
  <w:num w:numId="1">
    <w:abstractNumId w:val="21"/>
  </w:num>
  <w:num w:numId="2">
    <w:abstractNumId w:val="5"/>
  </w:num>
  <w:num w:numId="3">
    <w:abstractNumId w:val="6"/>
  </w:num>
  <w:num w:numId="4">
    <w:abstractNumId w:val="8"/>
  </w:num>
  <w:num w:numId="5">
    <w:abstractNumId w:val="15"/>
  </w:num>
  <w:num w:numId="6">
    <w:abstractNumId w:val="9"/>
  </w:num>
  <w:num w:numId="7">
    <w:abstractNumId w:val="7"/>
  </w:num>
  <w:num w:numId="8">
    <w:abstractNumId w:val="17"/>
  </w:num>
  <w:num w:numId="9">
    <w:abstractNumId w:val="12"/>
  </w:num>
  <w:num w:numId="10">
    <w:abstractNumId w:val="4"/>
  </w:num>
  <w:num w:numId="11">
    <w:abstractNumId w:val="11"/>
  </w:num>
  <w:num w:numId="12">
    <w:abstractNumId w:val="3"/>
  </w:num>
  <w:num w:numId="13">
    <w:abstractNumId w:val="13"/>
  </w:num>
  <w:num w:numId="14">
    <w:abstractNumId w:val="0"/>
  </w:num>
  <w:num w:numId="15">
    <w:abstractNumId w:val="14"/>
  </w:num>
  <w:num w:numId="16">
    <w:abstractNumId w:val="18"/>
  </w:num>
  <w:num w:numId="17">
    <w:abstractNumId w:val="10"/>
  </w:num>
  <w:num w:numId="18">
    <w:abstractNumId w:val="22"/>
  </w:num>
  <w:num w:numId="19">
    <w:abstractNumId w:val="19"/>
  </w:num>
  <w:num w:numId="20">
    <w:abstractNumId w:val="16"/>
  </w:num>
  <w:num w:numId="21">
    <w:abstractNumId w:val="2"/>
  </w:num>
  <w:num w:numId="22">
    <w:abstractNumId w:val="1"/>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002C4"/>
    <w:rsid w:val="0000067E"/>
    <w:rsid w:val="00010209"/>
    <w:rsid w:val="000125C1"/>
    <w:rsid w:val="00016368"/>
    <w:rsid w:val="00016C53"/>
    <w:rsid w:val="00016D30"/>
    <w:rsid w:val="0002110F"/>
    <w:rsid w:val="00026CCE"/>
    <w:rsid w:val="00036787"/>
    <w:rsid w:val="00037E18"/>
    <w:rsid w:val="0004065F"/>
    <w:rsid w:val="00041800"/>
    <w:rsid w:val="00046749"/>
    <w:rsid w:val="00047685"/>
    <w:rsid w:val="00051FC7"/>
    <w:rsid w:val="0006051E"/>
    <w:rsid w:val="00071C28"/>
    <w:rsid w:val="00083B23"/>
    <w:rsid w:val="00084A1A"/>
    <w:rsid w:val="000B0026"/>
    <w:rsid w:val="000B07AD"/>
    <w:rsid w:val="000B7EC4"/>
    <w:rsid w:val="000D20F3"/>
    <w:rsid w:val="000D5744"/>
    <w:rsid w:val="000D656C"/>
    <w:rsid w:val="000E2A39"/>
    <w:rsid w:val="000E7870"/>
    <w:rsid w:val="000F225A"/>
    <w:rsid w:val="000F6ABA"/>
    <w:rsid w:val="0010239E"/>
    <w:rsid w:val="00103F72"/>
    <w:rsid w:val="00131E7B"/>
    <w:rsid w:val="00134A0B"/>
    <w:rsid w:val="0013558B"/>
    <w:rsid w:val="00146E9C"/>
    <w:rsid w:val="001479CF"/>
    <w:rsid w:val="00152750"/>
    <w:rsid w:val="00155EFB"/>
    <w:rsid w:val="00156057"/>
    <w:rsid w:val="001577CD"/>
    <w:rsid w:val="00163DCF"/>
    <w:rsid w:val="00163E3E"/>
    <w:rsid w:val="001703B9"/>
    <w:rsid w:val="00176827"/>
    <w:rsid w:val="00184A3C"/>
    <w:rsid w:val="00190432"/>
    <w:rsid w:val="00192279"/>
    <w:rsid w:val="00196DBC"/>
    <w:rsid w:val="001A035B"/>
    <w:rsid w:val="001A2B10"/>
    <w:rsid w:val="001A44B1"/>
    <w:rsid w:val="001B7427"/>
    <w:rsid w:val="001C4A1C"/>
    <w:rsid w:val="001C523A"/>
    <w:rsid w:val="001C67AC"/>
    <w:rsid w:val="001C7962"/>
    <w:rsid w:val="001D2312"/>
    <w:rsid w:val="001D5E78"/>
    <w:rsid w:val="001D6A7B"/>
    <w:rsid w:val="001F192B"/>
    <w:rsid w:val="002241A2"/>
    <w:rsid w:val="00234417"/>
    <w:rsid w:val="00243058"/>
    <w:rsid w:val="002439D6"/>
    <w:rsid w:val="00246B21"/>
    <w:rsid w:val="002674F6"/>
    <w:rsid w:val="00267878"/>
    <w:rsid w:val="00277812"/>
    <w:rsid w:val="002825E1"/>
    <w:rsid w:val="00284A2E"/>
    <w:rsid w:val="0028719E"/>
    <w:rsid w:val="002877F2"/>
    <w:rsid w:val="002C538B"/>
    <w:rsid w:val="002C5F95"/>
    <w:rsid w:val="002D2756"/>
    <w:rsid w:val="002E3ABC"/>
    <w:rsid w:val="002F25AE"/>
    <w:rsid w:val="002F522A"/>
    <w:rsid w:val="00315511"/>
    <w:rsid w:val="0032208B"/>
    <w:rsid w:val="00326400"/>
    <w:rsid w:val="0033626F"/>
    <w:rsid w:val="00340F68"/>
    <w:rsid w:val="0034124B"/>
    <w:rsid w:val="003425C9"/>
    <w:rsid w:val="00345046"/>
    <w:rsid w:val="00347D65"/>
    <w:rsid w:val="00350BDF"/>
    <w:rsid w:val="00371F8A"/>
    <w:rsid w:val="00374751"/>
    <w:rsid w:val="00374AD7"/>
    <w:rsid w:val="00377CD4"/>
    <w:rsid w:val="00377FB4"/>
    <w:rsid w:val="00394E29"/>
    <w:rsid w:val="003A5AC6"/>
    <w:rsid w:val="003A73C3"/>
    <w:rsid w:val="003B26C1"/>
    <w:rsid w:val="003C45BE"/>
    <w:rsid w:val="003C4FC0"/>
    <w:rsid w:val="003D1BA5"/>
    <w:rsid w:val="003D2C4B"/>
    <w:rsid w:val="003E379E"/>
    <w:rsid w:val="003E5AB6"/>
    <w:rsid w:val="003F2270"/>
    <w:rsid w:val="00404DFF"/>
    <w:rsid w:val="00405D5F"/>
    <w:rsid w:val="00407603"/>
    <w:rsid w:val="00431F5C"/>
    <w:rsid w:val="00435DB3"/>
    <w:rsid w:val="00443F37"/>
    <w:rsid w:val="00445D57"/>
    <w:rsid w:val="00462021"/>
    <w:rsid w:val="00463526"/>
    <w:rsid w:val="004709A4"/>
    <w:rsid w:val="00480D33"/>
    <w:rsid w:val="00490A3E"/>
    <w:rsid w:val="00496541"/>
    <w:rsid w:val="004B3C45"/>
    <w:rsid w:val="004B476C"/>
    <w:rsid w:val="004B7BB8"/>
    <w:rsid w:val="004D517C"/>
    <w:rsid w:val="004E3D55"/>
    <w:rsid w:val="004E6AC8"/>
    <w:rsid w:val="004E6C9D"/>
    <w:rsid w:val="004E72A0"/>
    <w:rsid w:val="004F7CA8"/>
    <w:rsid w:val="00512CC0"/>
    <w:rsid w:val="00514592"/>
    <w:rsid w:val="00520A4F"/>
    <w:rsid w:val="00524E6A"/>
    <w:rsid w:val="00525FF5"/>
    <w:rsid w:val="00535D45"/>
    <w:rsid w:val="005371F0"/>
    <w:rsid w:val="0053748E"/>
    <w:rsid w:val="005424F1"/>
    <w:rsid w:val="00542917"/>
    <w:rsid w:val="005455ED"/>
    <w:rsid w:val="00552C98"/>
    <w:rsid w:val="00555B47"/>
    <w:rsid w:val="00560B7D"/>
    <w:rsid w:val="00561B43"/>
    <w:rsid w:val="00564DCC"/>
    <w:rsid w:val="005666A5"/>
    <w:rsid w:val="00575430"/>
    <w:rsid w:val="0057692A"/>
    <w:rsid w:val="00577E12"/>
    <w:rsid w:val="00585C27"/>
    <w:rsid w:val="005B2618"/>
    <w:rsid w:val="005B2AE8"/>
    <w:rsid w:val="005C5C47"/>
    <w:rsid w:val="005D6D70"/>
    <w:rsid w:val="005E2CB2"/>
    <w:rsid w:val="005F6E49"/>
    <w:rsid w:val="00600262"/>
    <w:rsid w:val="006005E2"/>
    <w:rsid w:val="00601DCC"/>
    <w:rsid w:val="006154A0"/>
    <w:rsid w:val="00617611"/>
    <w:rsid w:val="006368CC"/>
    <w:rsid w:val="006434A1"/>
    <w:rsid w:val="00652FBE"/>
    <w:rsid w:val="006536F2"/>
    <w:rsid w:val="006640CE"/>
    <w:rsid w:val="006643BF"/>
    <w:rsid w:val="00672623"/>
    <w:rsid w:val="00673EEC"/>
    <w:rsid w:val="00674453"/>
    <w:rsid w:val="00674DC3"/>
    <w:rsid w:val="00676205"/>
    <w:rsid w:val="006843D8"/>
    <w:rsid w:val="00685DD2"/>
    <w:rsid w:val="00690C5C"/>
    <w:rsid w:val="00691B02"/>
    <w:rsid w:val="00692FEF"/>
    <w:rsid w:val="006A0700"/>
    <w:rsid w:val="006B71CA"/>
    <w:rsid w:val="006C3915"/>
    <w:rsid w:val="006D22B5"/>
    <w:rsid w:val="006D2611"/>
    <w:rsid w:val="006D3781"/>
    <w:rsid w:val="006E4087"/>
    <w:rsid w:val="006F0A69"/>
    <w:rsid w:val="006F3D87"/>
    <w:rsid w:val="00702BDB"/>
    <w:rsid w:val="00714933"/>
    <w:rsid w:val="00716E9F"/>
    <w:rsid w:val="007234E5"/>
    <w:rsid w:val="00724F5C"/>
    <w:rsid w:val="0073247B"/>
    <w:rsid w:val="007509FF"/>
    <w:rsid w:val="00755CD3"/>
    <w:rsid w:val="00766FF6"/>
    <w:rsid w:val="0077503B"/>
    <w:rsid w:val="00775339"/>
    <w:rsid w:val="00783FB7"/>
    <w:rsid w:val="007A0C46"/>
    <w:rsid w:val="007A3240"/>
    <w:rsid w:val="007A498F"/>
    <w:rsid w:val="007B0A8E"/>
    <w:rsid w:val="007B5E11"/>
    <w:rsid w:val="007C1524"/>
    <w:rsid w:val="007C3749"/>
    <w:rsid w:val="007D0B24"/>
    <w:rsid w:val="007D7476"/>
    <w:rsid w:val="007E42C1"/>
    <w:rsid w:val="007F46AA"/>
    <w:rsid w:val="007F5756"/>
    <w:rsid w:val="0080425C"/>
    <w:rsid w:val="0082127B"/>
    <w:rsid w:val="00822FF3"/>
    <w:rsid w:val="00825E78"/>
    <w:rsid w:val="008317EA"/>
    <w:rsid w:val="008357B5"/>
    <w:rsid w:val="0084303A"/>
    <w:rsid w:val="00860A46"/>
    <w:rsid w:val="00860F7E"/>
    <w:rsid w:val="00864ACF"/>
    <w:rsid w:val="00871EB0"/>
    <w:rsid w:val="00877789"/>
    <w:rsid w:val="008867DB"/>
    <w:rsid w:val="00894B5C"/>
    <w:rsid w:val="008A1D3F"/>
    <w:rsid w:val="008A7F61"/>
    <w:rsid w:val="008C388D"/>
    <w:rsid w:val="008C75F4"/>
    <w:rsid w:val="008D05A4"/>
    <w:rsid w:val="008D0AB6"/>
    <w:rsid w:val="008D717D"/>
    <w:rsid w:val="008E52F1"/>
    <w:rsid w:val="008E6F17"/>
    <w:rsid w:val="008F5735"/>
    <w:rsid w:val="008F7994"/>
    <w:rsid w:val="008F7E82"/>
    <w:rsid w:val="00902EF9"/>
    <w:rsid w:val="00912D48"/>
    <w:rsid w:val="00913710"/>
    <w:rsid w:val="009141EA"/>
    <w:rsid w:val="00914643"/>
    <w:rsid w:val="00922DD9"/>
    <w:rsid w:val="00924997"/>
    <w:rsid w:val="00930510"/>
    <w:rsid w:val="00950F90"/>
    <w:rsid w:val="00951969"/>
    <w:rsid w:val="00955A64"/>
    <w:rsid w:val="00955E3F"/>
    <w:rsid w:val="009566DF"/>
    <w:rsid w:val="00956FD1"/>
    <w:rsid w:val="00961DE8"/>
    <w:rsid w:val="00963CFF"/>
    <w:rsid w:val="009745E3"/>
    <w:rsid w:val="009775CA"/>
    <w:rsid w:val="00993180"/>
    <w:rsid w:val="00995ECE"/>
    <w:rsid w:val="00996703"/>
    <w:rsid w:val="009A0EA0"/>
    <w:rsid w:val="009A63D3"/>
    <w:rsid w:val="009B4726"/>
    <w:rsid w:val="009B7B94"/>
    <w:rsid w:val="009C00EA"/>
    <w:rsid w:val="009C130A"/>
    <w:rsid w:val="009C242A"/>
    <w:rsid w:val="009D0760"/>
    <w:rsid w:val="009D4F3D"/>
    <w:rsid w:val="009F63E0"/>
    <w:rsid w:val="009F7B40"/>
    <w:rsid w:val="00A00A3F"/>
    <w:rsid w:val="00A02923"/>
    <w:rsid w:val="00A2016E"/>
    <w:rsid w:val="00A21C4D"/>
    <w:rsid w:val="00A27BBC"/>
    <w:rsid w:val="00A3080E"/>
    <w:rsid w:val="00A35349"/>
    <w:rsid w:val="00A35B81"/>
    <w:rsid w:val="00A55F60"/>
    <w:rsid w:val="00A73157"/>
    <w:rsid w:val="00A76358"/>
    <w:rsid w:val="00A7665A"/>
    <w:rsid w:val="00A803B3"/>
    <w:rsid w:val="00A8351C"/>
    <w:rsid w:val="00A86B04"/>
    <w:rsid w:val="00A97780"/>
    <w:rsid w:val="00A97F84"/>
    <w:rsid w:val="00AB2E73"/>
    <w:rsid w:val="00AC39DA"/>
    <w:rsid w:val="00AC4194"/>
    <w:rsid w:val="00AC4FC3"/>
    <w:rsid w:val="00AC5E7E"/>
    <w:rsid w:val="00AD14C0"/>
    <w:rsid w:val="00AD3339"/>
    <w:rsid w:val="00AE1EA5"/>
    <w:rsid w:val="00AE5985"/>
    <w:rsid w:val="00AF1293"/>
    <w:rsid w:val="00AF27A7"/>
    <w:rsid w:val="00AF43C6"/>
    <w:rsid w:val="00B1255E"/>
    <w:rsid w:val="00B20130"/>
    <w:rsid w:val="00B23437"/>
    <w:rsid w:val="00B32BBC"/>
    <w:rsid w:val="00B55CA7"/>
    <w:rsid w:val="00B917C3"/>
    <w:rsid w:val="00B95673"/>
    <w:rsid w:val="00BA09B2"/>
    <w:rsid w:val="00BA3DB8"/>
    <w:rsid w:val="00BA75BA"/>
    <w:rsid w:val="00BB3EE4"/>
    <w:rsid w:val="00BB4947"/>
    <w:rsid w:val="00BC0EE7"/>
    <w:rsid w:val="00BC2DFB"/>
    <w:rsid w:val="00BD10F4"/>
    <w:rsid w:val="00BD3874"/>
    <w:rsid w:val="00BE22CE"/>
    <w:rsid w:val="00BE5FDD"/>
    <w:rsid w:val="00C17A9F"/>
    <w:rsid w:val="00C21478"/>
    <w:rsid w:val="00C33F3D"/>
    <w:rsid w:val="00C34236"/>
    <w:rsid w:val="00C431C0"/>
    <w:rsid w:val="00C621EB"/>
    <w:rsid w:val="00C65DA3"/>
    <w:rsid w:val="00C66B11"/>
    <w:rsid w:val="00C76000"/>
    <w:rsid w:val="00C80C5D"/>
    <w:rsid w:val="00C904A4"/>
    <w:rsid w:val="00C918F1"/>
    <w:rsid w:val="00C97059"/>
    <w:rsid w:val="00CA00A6"/>
    <w:rsid w:val="00CA09E8"/>
    <w:rsid w:val="00CB4569"/>
    <w:rsid w:val="00CC60A3"/>
    <w:rsid w:val="00CD3408"/>
    <w:rsid w:val="00CE2C5C"/>
    <w:rsid w:val="00CF161F"/>
    <w:rsid w:val="00CF3615"/>
    <w:rsid w:val="00CF4553"/>
    <w:rsid w:val="00CF61D8"/>
    <w:rsid w:val="00CF70FF"/>
    <w:rsid w:val="00D06879"/>
    <w:rsid w:val="00D07F48"/>
    <w:rsid w:val="00D10A83"/>
    <w:rsid w:val="00D13B1F"/>
    <w:rsid w:val="00D1405A"/>
    <w:rsid w:val="00D157A6"/>
    <w:rsid w:val="00D17015"/>
    <w:rsid w:val="00D20D35"/>
    <w:rsid w:val="00D235D9"/>
    <w:rsid w:val="00D24E98"/>
    <w:rsid w:val="00D341ED"/>
    <w:rsid w:val="00D54BB9"/>
    <w:rsid w:val="00D70B49"/>
    <w:rsid w:val="00D71436"/>
    <w:rsid w:val="00D762BC"/>
    <w:rsid w:val="00D776D4"/>
    <w:rsid w:val="00D86A53"/>
    <w:rsid w:val="00D87D03"/>
    <w:rsid w:val="00D96317"/>
    <w:rsid w:val="00DB0977"/>
    <w:rsid w:val="00DB1D95"/>
    <w:rsid w:val="00DB3FEA"/>
    <w:rsid w:val="00DB4127"/>
    <w:rsid w:val="00DB5C23"/>
    <w:rsid w:val="00DC013F"/>
    <w:rsid w:val="00DD6966"/>
    <w:rsid w:val="00DD7129"/>
    <w:rsid w:val="00DE082F"/>
    <w:rsid w:val="00DE1EE5"/>
    <w:rsid w:val="00DE2BFF"/>
    <w:rsid w:val="00DE50EF"/>
    <w:rsid w:val="00DE6DB9"/>
    <w:rsid w:val="00DF1ED5"/>
    <w:rsid w:val="00DF581B"/>
    <w:rsid w:val="00E0024B"/>
    <w:rsid w:val="00E07D20"/>
    <w:rsid w:val="00E12352"/>
    <w:rsid w:val="00E12B08"/>
    <w:rsid w:val="00E16FC6"/>
    <w:rsid w:val="00E220E3"/>
    <w:rsid w:val="00E24155"/>
    <w:rsid w:val="00E275DA"/>
    <w:rsid w:val="00E35BD2"/>
    <w:rsid w:val="00E4495D"/>
    <w:rsid w:val="00E46138"/>
    <w:rsid w:val="00E67269"/>
    <w:rsid w:val="00E75E5A"/>
    <w:rsid w:val="00E97295"/>
    <w:rsid w:val="00EB31F8"/>
    <w:rsid w:val="00EB44E7"/>
    <w:rsid w:val="00ED4813"/>
    <w:rsid w:val="00EE0D41"/>
    <w:rsid w:val="00EE1339"/>
    <w:rsid w:val="00EE29D5"/>
    <w:rsid w:val="00EF0F22"/>
    <w:rsid w:val="00EF153C"/>
    <w:rsid w:val="00EF3115"/>
    <w:rsid w:val="00EF3814"/>
    <w:rsid w:val="00EF3B0C"/>
    <w:rsid w:val="00EF786B"/>
    <w:rsid w:val="00F07996"/>
    <w:rsid w:val="00F129CB"/>
    <w:rsid w:val="00F1413C"/>
    <w:rsid w:val="00F35BA0"/>
    <w:rsid w:val="00F5451E"/>
    <w:rsid w:val="00F6157D"/>
    <w:rsid w:val="00F66A7F"/>
    <w:rsid w:val="00F70348"/>
    <w:rsid w:val="00F70C5D"/>
    <w:rsid w:val="00F841DA"/>
    <w:rsid w:val="00F90719"/>
    <w:rsid w:val="00F92C79"/>
    <w:rsid w:val="00F944C0"/>
    <w:rsid w:val="00F948D3"/>
    <w:rsid w:val="00F97D9B"/>
    <w:rsid w:val="00FA242F"/>
    <w:rsid w:val="00FA5AF6"/>
    <w:rsid w:val="00FB0D31"/>
    <w:rsid w:val="00FC2863"/>
    <w:rsid w:val="00FC334B"/>
    <w:rsid w:val="00FC5053"/>
    <w:rsid w:val="00FC6A68"/>
    <w:rsid w:val="00FD3C44"/>
    <w:rsid w:val="00FE5F43"/>
    <w:rsid w:val="00FE719E"/>
    <w:rsid w:val="00FE7BED"/>
    <w:rsid w:val="00FF20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4B"/>
  </w:style>
  <w:style w:type="paragraph" w:styleId="Heading1">
    <w:name w:val="heading 1"/>
    <w:basedOn w:val="Normal"/>
    <w:next w:val="Normal"/>
    <w:link w:val="Heading1Char"/>
    <w:qFormat/>
    <w:rsid w:val="002F522A"/>
    <w:pPr>
      <w:keepNext/>
      <w:spacing w:before="240" w:after="60" w:line="240" w:lineRule="auto"/>
      <w:ind w:firstLine="720"/>
      <w:jc w:val="both"/>
      <w:outlineLvl w:val="0"/>
    </w:pPr>
    <w:rPr>
      <w:rFonts w:ascii="Arial" w:eastAsia="MS Mincho" w:hAnsi="Arial" w:cs="Times New Roman"/>
      <w:b/>
      <w:bCs/>
      <w:kern w:val="32"/>
      <w:sz w:val="32"/>
      <w:szCs w:val="32"/>
      <w:lang w:val="mn-MN" w:eastAsia="zh-CN"/>
    </w:rPr>
  </w:style>
  <w:style w:type="paragraph" w:styleId="Heading3">
    <w:name w:val="heading 3"/>
    <w:aliases w:val="Heading 3 Char Char6,Heading 3 Char1 Char Char6,Heading 3 Char Char Char Char6,Heading 3 Char1 Char Char Char Char6,Heading 3 Char Char Char Char Char Char6,Heading 3 Char1 Char Char Char Char Char Char6 Char,Heading 3 Char Char6 Char"/>
    <w:basedOn w:val="Normal"/>
    <w:next w:val="Normal"/>
    <w:link w:val="Heading3Char"/>
    <w:qFormat/>
    <w:rsid w:val="002F522A"/>
    <w:pPr>
      <w:keepNext/>
      <w:autoSpaceDE w:val="0"/>
      <w:autoSpaceDN w:val="0"/>
      <w:spacing w:before="240" w:after="240" w:line="240" w:lineRule="auto"/>
      <w:jc w:val="center"/>
      <w:outlineLvl w:val="2"/>
    </w:pPr>
    <w:rPr>
      <w:rFonts w:ascii="Arial Mon" w:eastAsia="Times New Roman" w:hAnsi="Arial Mon" w:cs="Arial Mon"/>
      <w:b/>
      <w:b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hascaption">
    <w:name w:val="hascaption"/>
    <w:basedOn w:val="DefaultParagraphFont"/>
    <w:rsid w:val="0004065F"/>
  </w:style>
  <w:style w:type="character" w:customStyle="1" w:styleId="Bodytext">
    <w:name w:val="Body text_"/>
    <w:basedOn w:val="DefaultParagraphFont"/>
    <w:link w:val="BodyText1"/>
    <w:rsid w:val="00CB4569"/>
    <w:rPr>
      <w:rFonts w:ascii="Arial" w:eastAsia="Arial" w:hAnsi="Arial" w:cs="Arial"/>
      <w:spacing w:val="-2"/>
      <w:sz w:val="20"/>
      <w:szCs w:val="20"/>
      <w:shd w:val="clear" w:color="auto" w:fill="FFFFFF"/>
    </w:rPr>
  </w:style>
  <w:style w:type="paragraph" w:customStyle="1" w:styleId="BodyText1">
    <w:name w:val="Body Text1"/>
    <w:basedOn w:val="Normal"/>
    <w:link w:val="Bodytext"/>
    <w:rsid w:val="00CB4569"/>
    <w:pPr>
      <w:widowControl w:val="0"/>
      <w:shd w:val="clear" w:color="auto" w:fill="FFFFFF"/>
      <w:spacing w:before="180" w:after="0" w:line="211" w:lineRule="exact"/>
      <w:jc w:val="center"/>
    </w:pPr>
    <w:rPr>
      <w:rFonts w:ascii="Arial" w:eastAsia="Arial" w:hAnsi="Arial" w:cs="Arial"/>
      <w:spacing w:val="-2"/>
      <w:sz w:val="20"/>
      <w:szCs w:val="20"/>
    </w:rPr>
  </w:style>
  <w:style w:type="character" w:styleId="Strong">
    <w:name w:val="Strong"/>
    <w:basedOn w:val="DefaultParagraphFont"/>
    <w:uiPriority w:val="22"/>
    <w:qFormat/>
    <w:rsid w:val="00326400"/>
    <w:rPr>
      <w:b/>
      <w:bCs/>
    </w:rPr>
  </w:style>
  <w:style w:type="paragraph" w:styleId="BalloonText">
    <w:name w:val="Balloon Text"/>
    <w:basedOn w:val="Normal"/>
    <w:link w:val="BalloonTextChar"/>
    <w:uiPriority w:val="99"/>
    <w:semiHidden/>
    <w:unhideWhenUsed/>
    <w:rsid w:val="007E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2C1"/>
    <w:rPr>
      <w:rFonts w:ascii="Tahoma" w:hAnsi="Tahoma" w:cs="Tahoma"/>
      <w:sz w:val="16"/>
      <w:szCs w:val="16"/>
    </w:rPr>
  </w:style>
  <w:style w:type="character" w:customStyle="1" w:styleId="Heading1Char">
    <w:name w:val="Heading 1 Char"/>
    <w:basedOn w:val="DefaultParagraphFont"/>
    <w:link w:val="Heading1"/>
    <w:rsid w:val="002F522A"/>
    <w:rPr>
      <w:rFonts w:ascii="Arial" w:eastAsia="MS Mincho" w:hAnsi="Arial" w:cs="Times New Roman"/>
      <w:b/>
      <w:bCs/>
      <w:kern w:val="32"/>
      <w:sz w:val="32"/>
      <w:szCs w:val="32"/>
      <w:lang w:val="mn-MN" w:eastAsia="zh-CN"/>
    </w:rPr>
  </w:style>
  <w:style w:type="character" w:customStyle="1" w:styleId="Heading3Char">
    <w:name w:val="Heading 3 Char"/>
    <w:aliases w:val="Heading 3 Char Char6 Char1,Heading 3 Char1 Char Char6 Char,Heading 3 Char Char Char Char6 Char,Heading 3 Char1 Char Char Char Char6 Char,Heading 3 Char Char Char Char Char Char6 Char,Heading 3 Char Char6 Char Char"/>
    <w:basedOn w:val="DefaultParagraphFont"/>
    <w:link w:val="Heading3"/>
    <w:rsid w:val="002F522A"/>
    <w:rPr>
      <w:rFonts w:ascii="Arial Mon" w:eastAsia="Times New Roman" w:hAnsi="Arial Mon" w:cs="Arial Mon"/>
      <w:b/>
      <w:bCs/>
      <w:noProof/>
      <w:sz w:val="18"/>
      <w:szCs w:val="18"/>
    </w:rPr>
  </w:style>
</w:styles>
</file>

<file path=word/webSettings.xml><?xml version="1.0" encoding="utf-8"?>
<w:webSettings xmlns:r="http://schemas.openxmlformats.org/officeDocument/2006/relationships" xmlns:w="http://schemas.openxmlformats.org/wordprocessingml/2006/main">
  <w:divs>
    <w:div w:id="153690958">
      <w:bodyDiv w:val="1"/>
      <w:marLeft w:val="0"/>
      <w:marRight w:val="0"/>
      <w:marTop w:val="0"/>
      <w:marBottom w:val="0"/>
      <w:divBdr>
        <w:top w:val="none" w:sz="0" w:space="0" w:color="auto"/>
        <w:left w:val="none" w:sz="0" w:space="0" w:color="auto"/>
        <w:bottom w:val="none" w:sz="0" w:space="0" w:color="auto"/>
        <w:right w:val="none" w:sz="0" w:space="0" w:color="auto"/>
      </w:divBdr>
      <w:divsChild>
        <w:div w:id="953245593">
          <w:marLeft w:val="576"/>
          <w:marRight w:val="0"/>
          <w:marTop w:val="80"/>
          <w:marBottom w:val="0"/>
          <w:divBdr>
            <w:top w:val="none" w:sz="0" w:space="0" w:color="auto"/>
            <w:left w:val="none" w:sz="0" w:space="0" w:color="auto"/>
            <w:bottom w:val="none" w:sz="0" w:space="0" w:color="auto"/>
            <w:right w:val="none" w:sz="0" w:space="0" w:color="auto"/>
          </w:divBdr>
        </w:div>
        <w:div w:id="307318371">
          <w:marLeft w:val="576"/>
          <w:marRight w:val="0"/>
          <w:marTop w:val="80"/>
          <w:marBottom w:val="0"/>
          <w:divBdr>
            <w:top w:val="none" w:sz="0" w:space="0" w:color="auto"/>
            <w:left w:val="none" w:sz="0" w:space="0" w:color="auto"/>
            <w:bottom w:val="none" w:sz="0" w:space="0" w:color="auto"/>
            <w:right w:val="none" w:sz="0" w:space="0" w:color="auto"/>
          </w:divBdr>
        </w:div>
        <w:div w:id="1380589416">
          <w:marLeft w:val="576"/>
          <w:marRight w:val="0"/>
          <w:marTop w:val="80"/>
          <w:marBottom w:val="0"/>
          <w:divBdr>
            <w:top w:val="none" w:sz="0" w:space="0" w:color="auto"/>
            <w:left w:val="none" w:sz="0" w:space="0" w:color="auto"/>
            <w:bottom w:val="none" w:sz="0" w:space="0" w:color="auto"/>
            <w:right w:val="none" w:sz="0" w:space="0" w:color="auto"/>
          </w:divBdr>
        </w:div>
        <w:div w:id="1730571859">
          <w:marLeft w:val="576"/>
          <w:marRight w:val="0"/>
          <w:marTop w:val="80"/>
          <w:marBottom w:val="0"/>
          <w:divBdr>
            <w:top w:val="none" w:sz="0" w:space="0" w:color="auto"/>
            <w:left w:val="none" w:sz="0" w:space="0" w:color="auto"/>
            <w:bottom w:val="none" w:sz="0" w:space="0" w:color="auto"/>
            <w:right w:val="none" w:sz="0" w:space="0" w:color="auto"/>
          </w:divBdr>
        </w:div>
        <w:div w:id="80689053">
          <w:marLeft w:val="576"/>
          <w:marRight w:val="0"/>
          <w:marTop w:val="80"/>
          <w:marBottom w:val="0"/>
          <w:divBdr>
            <w:top w:val="none" w:sz="0" w:space="0" w:color="auto"/>
            <w:left w:val="none" w:sz="0" w:space="0" w:color="auto"/>
            <w:bottom w:val="none" w:sz="0" w:space="0" w:color="auto"/>
            <w:right w:val="none" w:sz="0" w:space="0" w:color="auto"/>
          </w:divBdr>
        </w:div>
        <w:div w:id="683021682">
          <w:marLeft w:val="576"/>
          <w:marRight w:val="0"/>
          <w:marTop w:val="80"/>
          <w:marBottom w:val="0"/>
          <w:divBdr>
            <w:top w:val="none" w:sz="0" w:space="0" w:color="auto"/>
            <w:left w:val="none" w:sz="0" w:space="0" w:color="auto"/>
            <w:bottom w:val="none" w:sz="0" w:space="0" w:color="auto"/>
            <w:right w:val="none" w:sz="0" w:space="0" w:color="auto"/>
          </w:divBdr>
        </w:div>
        <w:div w:id="841435130">
          <w:marLeft w:val="576"/>
          <w:marRight w:val="0"/>
          <w:marTop w:val="80"/>
          <w:marBottom w:val="0"/>
          <w:divBdr>
            <w:top w:val="none" w:sz="0" w:space="0" w:color="auto"/>
            <w:left w:val="none" w:sz="0" w:space="0" w:color="auto"/>
            <w:bottom w:val="none" w:sz="0" w:space="0" w:color="auto"/>
            <w:right w:val="none" w:sz="0" w:space="0" w:color="auto"/>
          </w:divBdr>
        </w:div>
        <w:div w:id="1649825413">
          <w:marLeft w:val="576"/>
          <w:marRight w:val="0"/>
          <w:marTop w:val="80"/>
          <w:marBottom w:val="0"/>
          <w:divBdr>
            <w:top w:val="none" w:sz="0" w:space="0" w:color="auto"/>
            <w:left w:val="none" w:sz="0" w:space="0" w:color="auto"/>
            <w:bottom w:val="none" w:sz="0" w:space="0" w:color="auto"/>
            <w:right w:val="none" w:sz="0" w:space="0" w:color="auto"/>
          </w:divBdr>
        </w:div>
        <w:div w:id="1049837953">
          <w:marLeft w:val="576"/>
          <w:marRight w:val="0"/>
          <w:marTop w:val="80"/>
          <w:marBottom w:val="0"/>
          <w:divBdr>
            <w:top w:val="none" w:sz="0" w:space="0" w:color="auto"/>
            <w:left w:val="none" w:sz="0" w:space="0" w:color="auto"/>
            <w:bottom w:val="none" w:sz="0" w:space="0" w:color="auto"/>
            <w:right w:val="none" w:sz="0" w:space="0" w:color="auto"/>
          </w:divBdr>
        </w:div>
        <w:div w:id="265768142">
          <w:marLeft w:val="576"/>
          <w:marRight w:val="0"/>
          <w:marTop w:val="80"/>
          <w:marBottom w:val="0"/>
          <w:divBdr>
            <w:top w:val="none" w:sz="0" w:space="0" w:color="auto"/>
            <w:left w:val="none" w:sz="0" w:space="0" w:color="auto"/>
            <w:bottom w:val="none" w:sz="0" w:space="0" w:color="auto"/>
            <w:right w:val="none" w:sz="0" w:space="0" w:color="auto"/>
          </w:divBdr>
        </w:div>
      </w:divsChild>
    </w:div>
    <w:div w:id="250503830">
      <w:bodyDiv w:val="1"/>
      <w:marLeft w:val="0"/>
      <w:marRight w:val="0"/>
      <w:marTop w:val="0"/>
      <w:marBottom w:val="0"/>
      <w:divBdr>
        <w:top w:val="none" w:sz="0" w:space="0" w:color="auto"/>
        <w:left w:val="none" w:sz="0" w:space="0" w:color="auto"/>
        <w:bottom w:val="none" w:sz="0" w:space="0" w:color="auto"/>
        <w:right w:val="none" w:sz="0" w:space="0" w:color="auto"/>
      </w:divBdr>
      <w:divsChild>
        <w:div w:id="1692297350">
          <w:marLeft w:val="576"/>
          <w:marRight w:val="0"/>
          <w:marTop w:val="80"/>
          <w:marBottom w:val="0"/>
          <w:divBdr>
            <w:top w:val="none" w:sz="0" w:space="0" w:color="auto"/>
            <w:left w:val="none" w:sz="0" w:space="0" w:color="auto"/>
            <w:bottom w:val="none" w:sz="0" w:space="0" w:color="auto"/>
            <w:right w:val="none" w:sz="0" w:space="0" w:color="auto"/>
          </w:divBdr>
        </w:div>
      </w:divsChild>
    </w:div>
    <w:div w:id="348138342">
      <w:bodyDiv w:val="1"/>
      <w:marLeft w:val="0"/>
      <w:marRight w:val="0"/>
      <w:marTop w:val="0"/>
      <w:marBottom w:val="0"/>
      <w:divBdr>
        <w:top w:val="none" w:sz="0" w:space="0" w:color="auto"/>
        <w:left w:val="none" w:sz="0" w:space="0" w:color="auto"/>
        <w:bottom w:val="none" w:sz="0" w:space="0" w:color="auto"/>
        <w:right w:val="none" w:sz="0" w:space="0" w:color="auto"/>
      </w:divBdr>
      <w:divsChild>
        <w:div w:id="661737425">
          <w:marLeft w:val="0"/>
          <w:marRight w:val="0"/>
          <w:marTop w:val="0"/>
          <w:marBottom w:val="0"/>
          <w:divBdr>
            <w:top w:val="none" w:sz="0" w:space="0" w:color="auto"/>
            <w:left w:val="none" w:sz="0" w:space="0" w:color="auto"/>
            <w:bottom w:val="none" w:sz="0" w:space="0" w:color="auto"/>
            <w:right w:val="none" w:sz="0" w:space="0" w:color="auto"/>
          </w:divBdr>
        </w:div>
        <w:div w:id="476339694">
          <w:marLeft w:val="0"/>
          <w:marRight w:val="0"/>
          <w:marTop w:val="0"/>
          <w:marBottom w:val="0"/>
          <w:divBdr>
            <w:top w:val="none" w:sz="0" w:space="0" w:color="auto"/>
            <w:left w:val="none" w:sz="0" w:space="0" w:color="auto"/>
            <w:bottom w:val="none" w:sz="0" w:space="0" w:color="auto"/>
            <w:right w:val="none" w:sz="0" w:space="0" w:color="auto"/>
          </w:divBdr>
        </w:div>
        <w:div w:id="569733502">
          <w:marLeft w:val="0"/>
          <w:marRight w:val="0"/>
          <w:marTop w:val="0"/>
          <w:marBottom w:val="0"/>
          <w:divBdr>
            <w:top w:val="none" w:sz="0" w:space="0" w:color="auto"/>
            <w:left w:val="none" w:sz="0" w:space="0" w:color="auto"/>
            <w:bottom w:val="none" w:sz="0" w:space="0" w:color="auto"/>
            <w:right w:val="none" w:sz="0" w:space="0" w:color="auto"/>
          </w:divBdr>
        </w:div>
        <w:div w:id="443965921">
          <w:marLeft w:val="0"/>
          <w:marRight w:val="0"/>
          <w:marTop w:val="0"/>
          <w:marBottom w:val="0"/>
          <w:divBdr>
            <w:top w:val="none" w:sz="0" w:space="0" w:color="auto"/>
            <w:left w:val="none" w:sz="0" w:space="0" w:color="auto"/>
            <w:bottom w:val="none" w:sz="0" w:space="0" w:color="auto"/>
            <w:right w:val="none" w:sz="0" w:space="0" w:color="auto"/>
          </w:divBdr>
        </w:div>
        <w:div w:id="275523627">
          <w:marLeft w:val="0"/>
          <w:marRight w:val="0"/>
          <w:marTop w:val="0"/>
          <w:marBottom w:val="0"/>
          <w:divBdr>
            <w:top w:val="none" w:sz="0" w:space="0" w:color="auto"/>
            <w:left w:val="none" w:sz="0" w:space="0" w:color="auto"/>
            <w:bottom w:val="none" w:sz="0" w:space="0" w:color="auto"/>
            <w:right w:val="none" w:sz="0" w:space="0" w:color="auto"/>
          </w:divBdr>
        </w:div>
      </w:divsChild>
    </w:div>
    <w:div w:id="523635485">
      <w:bodyDiv w:val="1"/>
      <w:marLeft w:val="0"/>
      <w:marRight w:val="0"/>
      <w:marTop w:val="0"/>
      <w:marBottom w:val="0"/>
      <w:divBdr>
        <w:top w:val="none" w:sz="0" w:space="0" w:color="auto"/>
        <w:left w:val="none" w:sz="0" w:space="0" w:color="auto"/>
        <w:bottom w:val="none" w:sz="0" w:space="0" w:color="auto"/>
        <w:right w:val="none" w:sz="0" w:space="0" w:color="auto"/>
      </w:divBdr>
      <w:divsChild>
        <w:div w:id="1066419398">
          <w:marLeft w:val="0"/>
          <w:marRight w:val="0"/>
          <w:marTop w:val="0"/>
          <w:marBottom w:val="0"/>
          <w:divBdr>
            <w:top w:val="none" w:sz="0" w:space="0" w:color="auto"/>
            <w:left w:val="none" w:sz="0" w:space="0" w:color="auto"/>
            <w:bottom w:val="none" w:sz="0" w:space="0" w:color="auto"/>
            <w:right w:val="none" w:sz="0" w:space="0" w:color="auto"/>
          </w:divBdr>
        </w:div>
        <w:div w:id="231160321">
          <w:marLeft w:val="0"/>
          <w:marRight w:val="0"/>
          <w:marTop w:val="0"/>
          <w:marBottom w:val="0"/>
          <w:divBdr>
            <w:top w:val="none" w:sz="0" w:space="0" w:color="auto"/>
            <w:left w:val="none" w:sz="0" w:space="0" w:color="auto"/>
            <w:bottom w:val="none" w:sz="0" w:space="0" w:color="auto"/>
            <w:right w:val="none" w:sz="0" w:space="0" w:color="auto"/>
          </w:divBdr>
        </w:div>
        <w:div w:id="1150944104">
          <w:marLeft w:val="0"/>
          <w:marRight w:val="0"/>
          <w:marTop w:val="0"/>
          <w:marBottom w:val="0"/>
          <w:divBdr>
            <w:top w:val="none" w:sz="0" w:space="0" w:color="auto"/>
            <w:left w:val="none" w:sz="0" w:space="0" w:color="auto"/>
            <w:bottom w:val="none" w:sz="0" w:space="0" w:color="auto"/>
            <w:right w:val="none" w:sz="0" w:space="0" w:color="auto"/>
          </w:divBdr>
        </w:div>
        <w:div w:id="725028299">
          <w:marLeft w:val="0"/>
          <w:marRight w:val="0"/>
          <w:marTop w:val="0"/>
          <w:marBottom w:val="0"/>
          <w:divBdr>
            <w:top w:val="none" w:sz="0" w:space="0" w:color="auto"/>
            <w:left w:val="none" w:sz="0" w:space="0" w:color="auto"/>
            <w:bottom w:val="none" w:sz="0" w:space="0" w:color="auto"/>
            <w:right w:val="none" w:sz="0" w:space="0" w:color="auto"/>
          </w:divBdr>
        </w:div>
      </w:divsChild>
    </w:div>
    <w:div w:id="698554683">
      <w:bodyDiv w:val="1"/>
      <w:marLeft w:val="0"/>
      <w:marRight w:val="0"/>
      <w:marTop w:val="0"/>
      <w:marBottom w:val="0"/>
      <w:divBdr>
        <w:top w:val="none" w:sz="0" w:space="0" w:color="auto"/>
        <w:left w:val="none" w:sz="0" w:space="0" w:color="auto"/>
        <w:bottom w:val="none" w:sz="0" w:space="0" w:color="auto"/>
        <w:right w:val="none" w:sz="0" w:space="0" w:color="auto"/>
      </w:divBdr>
      <w:divsChild>
        <w:div w:id="588850139">
          <w:marLeft w:val="576"/>
          <w:marRight w:val="0"/>
          <w:marTop w:val="80"/>
          <w:marBottom w:val="0"/>
          <w:divBdr>
            <w:top w:val="none" w:sz="0" w:space="0" w:color="auto"/>
            <w:left w:val="none" w:sz="0" w:space="0" w:color="auto"/>
            <w:bottom w:val="none" w:sz="0" w:space="0" w:color="auto"/>
            <w:right w:val="none" w:sz="0" w:space="0" w:color="auto"/>
          </w:divBdr>
        </w:div>
      </w:divsChild>
    </w:div>
    <w:div w:id="1060252661">
      <w:bodyDiv w:val="1"/>
      <w:marLeft w:val="0"/>
      <w:marRight w:val="0"/>
      <w:marTop w:val="0"/>
      <w:marBottom w:val="0"/>
      <w:divBdr>
        <w:top w:val="none" w:sz="0" w:space="0" w:color="auto"/>
        <w:left w:val="none" w:sz="0" w:space="0" w:color="auto"/>
        <w:bottom w:val="none" w:sz="0" w:space="0" w:color="auto"/>
        <w:right w:val="none" w:sz="0" w:space="0" w:color="auto"/>
      </w:divBdr>
    </w:div>
    <w:div w:id="1309624306">
      <w:bodyDiv w:val="1"/>
      <w:marLeft w:val="0"/>
      <w:marRight w:val="0"/>
      <w:marTop w:val="0"/>
      <w:marBottom w:val="0"/>
      <w:divBdr>
        <w:top w:val="none" w:sz="0" w:space="0" w:color="auto"/>
        <w:left w:val="none" w:sz="0" w:space="0" w:color="auto"/>
        <w:bottom w:val="none" w:sz="0" w:space="0" w:color="auto"/>
        <w:right w:val="none" w:sz="0" w:space="0" w:color="auto"/>
      </w:divBdr>
    </w:div>
    <w:div w:id="1501310147">
      <w:bodyDiv w:val="1"/>
      <w:marLeft w:val="0"/>
      <w:marRight w:val="0"/>
      <w:marTop w:val="0"/>
      <w:marBottom w:val="0"/>
      <w:divBdr>
        <w:top w:val="none" w:sz="0" w:space="0" w:color="auto"/>
        <w:left w:val="none" w:sz="0" w:space="0" w:color="auto"/>
        <w:bottom w:val="none" w:sz="0" w:space="0" w:color="auto"/>
        <w:right w:val="none" w:sz="0" w:space="0" w:color="auto"/>
      </w:divBdr>
      <w:divsChild>
        <w:div w:id="1702051435">
          <w:marLeft w:val="576"/>
          <w:marRight w:val="0"/>
          <w:marTop w:val="80"/>
          <w:marBottom w:val="0"/>
          <w:divBdr>
            <w:top w:val="none" w:sz="0" w:space="0" w:color="auto"/>
            <w:left w:val="none" w:sz="0" w:space="0" w:color="auto"/>
            <w:bottom w:val="none" w:sz="0" w:space="0" w:color="auto"/>
            <w:right w:val="none" w:sz="0" w:space="0" w:color="auto"/>
          </w:divBdr>
        </w:div>
        <w:div w:id="984316722">
          <w:marLeft w:val="576"/>
          <w:marRight w:val="0"/>
          <w:marTop w:val="80"/>
          <w:marBottom w:val="0"/>
          <w:divBdr>
            <w:top w:val="none" w:sz="0" w:space="0" w:color="auto"/>
            <w:left w:val="none" w:sz="0" w:space="0" w:color="auto"/>
            <w:bottom w:val="none" w:sz="0" w:space="0" w:color="auto"/>
            <w:right w:val="none" w:sz="0" w:space="0" w:color="auto"/>
          </w:divBdr>
        </w:div>
      </w:divsChild>
    </w:div>
    <w:div w:id="1650553904">
      <w:bodyDiv w:val="1"/>
      <w:marLeft w:val="0"/>
      <w:marRight w:val="0"/>
      <w:marTop w:val="0"/>
      <w:marBottom w:val="0"/>
      <w:divBdr>
        <w:top w:val="none" w:sz="0" w:space="0" w:color="auto"/>
        <w:left w:val="none" w:sz="0" w:space="0" w:color="auto"/>
        <w:bottom w:val="none" w:sz="0" w:space="0" w:color="auto"/>
        <w:right w:val="none" w:sz="0" w:space="0" w:color="auto"/>
      </w:divBdr>
    </w:div>
    <w:div w:id="1806510755">
      <w:bodyDiv w:val="1"/>
      <w:marLeft w:val="0"/>
      <w:marRight w:val="0"/>
      <w:marTop w:val="0"/>
      <w:marBottom w:val="0"/>
      <w:divBdr>
        <w:top w:val="none" w:sz="0" w:space="0" w:color="auto"/>
        <w:left w:val="none" w:sz="0" w:space="0" w:color="auto"/>
        <w:bottom w:val="none" w:sz="0" w:space="0" w:color="auto"/>
        <w:right w:val="none" w:sz="0" w:space="0" w:color="auto"/>
      </w:divBdr>
      <w:divsChild>
        <w:div w:id="2080781841">
          <w:marLeft w:val="0"/>
          <w:marRight w:val="0"/>
          <w:marTop w:val="0"/>
          <w:marBottom w:val="0"/>
          <w:divBdr>
            <w:top w:val="none" w:sz="0" w:space="0" w:color="auto"/>
            <w:left w:val="none" w:sz="0" w:space="0" w:color="auto"/>
            <w:bottom w:val="none" w:sz="0" w:space="0" w:color="auto"/>
            <w:right w:val="none" w:sz="0" w:space="0" w:color="auto"/>
          </w:divBdr>
        </w:div>
        <w:div w:id="1281717749">
          <w:marLeft w:val="0"/>
          <w:marRight w:val="0"/>
          <w:marTop w:val="0"/>
          <w:marBottom w:val="0"/>
          <w:divBdr>
            <w:top w:val="none" w:sz="0" w:space="0" w:color="auto"/>
            <w:left w:val="none" w:sz="0" w:space="0" w:color="auto"/>
            <w:bottom w:val="none" w:sz="0" w:space="0" w:color="auto"/>
            <w:right w:val="none" w:sz="0" w:space="0" w:color="auto"/>
          </w:divBdr>
        </w:div>
      </w:divsChild>
    </w:div>
    <w:div w:id="1964387683">
      <w:bodyDiv w:val="1"/>
      <w:marLeft w:val="0"/>
      <w:marRight w:val="0"/>
      <w:marTop w:val="0"/>
      <w:marBottom w:val="0"/>
      <w:divBdr>
        <w:top w:val="none" w:sz="0" w:space="0" w:color="auto"/>
        <w:left w:val="none" w:sz="0" w:space="0" w:color="auto"/>
        <w:bottom w:val="none" w:sz="0" w:space="0" w:color="auto"/>
        <w:right w:val="none" w:sz="0" w:space="0" w:color="auto"/>
      </w:divBdr>
    </w:div>
    <w:div w:id="2020042769">
      <w:bodyDiv w:val="1"/>
      <w:marLeft w:val="0"/>
      <w:marRight w:val="0"/>
      <w:marTop w:val="0"/>
      <w:marBottom w:val="0"/>
      <w:divBdr>
        <w:top w:val="none" w:sz="0" w:space="0" w:color="auto"/>
        <w:left w:val="none" w:sz="0" w:space="0" w:color="auto"/>
        <w:bottom w:val="none" w:sz="0" w:space="0" w:color="auto"/>
        <w:right w:val="none" w:sz="0" w:space="0" w:color="auto"/>
      </w:divBdr>
    </w:div>
    <w:div w:id="2030643104">
      <w:bodyDiv w:val="1"/>
      <w:marLeft w:val="0"/>
      <w:marRight w:val="0"/>
      <w:marTop w:val="0"/>
      <w:marBottom w:val="0"/>
      <w:divBdr>
        <w:top w:val="none" w:sz="0" w:space="0" w:color="auto"/>
        <w:left w:val="none" w:sz="0" w:space="0" w:color="auto"/>
        <w:bottom w:val="none" w:sz="0" w:space="0" w:color="auto"/>
        <w:right w:val="none" w:sz="0" w:space="0" w:color="auto"/>
      </w:divBdr>
      <w:divsChild>
        <w:div w:id="884098129">
          <w:marLeft w:val="576"/>
          <w:marRight w:val="0"/>
          <w:marTop w:val="80"/>
          <w:marBottom w:val="0"/>
          <w:divBdr>
            <w:top w:val="none" w:sz="0" w:space="0" w:color="auto"/>
            <w:left w:val="none" w:sz="0" w:space="0" w:color="auto"/>
            <w:bottom w:val="none" w:sz="0" w:space="0" w:color="auto"/>
            <w:right w:val="none" w:sz="0" w:space="0" w:color="auto"/>
          </w:divBdr>
        </w:div>
      </w:divsChild>
    </w:div>
    <w:div w:id="21009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26F094-4F1D-4C6A-87E5-32D2506E9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9</Pages>
  <Words>3964</Words>
  <Characters>22599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270</cp:revision>
  <cp:lastPrinted>2019-12-23T04:17:00Z</cp:lastPrinted>
  <dcterms:created xsi:type="dcterms:W3CDTF">2017-12-25T03:11:00Z</dcterms:created>
  <dcterms:modified xsi:type="dcterms:W3CDTF">2020-12-28T04:15:00Z</dcterms:modified>
</cp:coreProperties>
</file>