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6C7" w:rsidRDefault="00EE76C7" w:rsidP="00EE76C7">
      <w:pPr>
        <w:tabs>
          <w:tab w:val="left" w:pos="153"/>
          <w:tab w:val="left" w:pos="574"/>
          <w:tab w:val="left" w:pos="882"/>
          <w:tab w:val="left" w:pos="3108"/>
        </w:tabs>
        <w:spacing w:after="0" w:line="240" w:lineRule="auto"/>
        <w:ind w:right="440"/>
        <w:jc w:val="right"/>
        <w:rPr>
          <w:rFonts w:ascii="Arial" w:hAnsi="Arial" w:cs="Arial"/>
          <w:lang w:val="mn-MN"/>
        </w:rPr>
      </w:pPr>
      <w:r w:rsidRPr="00903976">
        <w:rPr>
          <w:rFonts w:ascii="Arial" w:hAnsi="Arial" w:cs="Arial"/>
        </w:rPr>
        <w:t xml:space="preserve"> </w:t>
      </w:r>
      <w:r>
        <w:rPr>
          <w:rFonts w:ascii="Arial" w:hAnsi="Arial" w:cs="Arial"/>
        </w:rPr>
        <w:t xml:space="preserve">                                                                                                                              </w:t>
      </w:r>
      <w:r w:rsidRPr="00903976">
        <w:rPr>
          <w:rFonts w:ascii="Arial" w:hAnsi="Arial" w:cs="Arial"/>
          <w:lang w:val="mn-MN"/>
        </w:rPr>
        <w:t>Аймгийн ИТХ-ын Тэргүүлэгчдийн</w:t>
      </w:r>
    </w:p>
    <w:p w:rsidR="00EE76C7" w:rsidRDefault="00EE76C7" w:rsidP="00EE76C7">
      <w:pPr>
        <w:tabs>
          <w:tab w:val="left" w:pos="153"/>
          <w:tab w:val="left" w:pos="574"/>
          <w:tab w:val="left" w:pos="882"/>
          <w:tab w:val="left" w:pos="3108"/>
        </w:tabs>
        <w:spacing w:after="0" w:line="240" w:lineRule="auto"/>
        <w:ind w:right="440"/>
        <w:jc w:val="right"/>
        <w:rPr>
          <w:rFonts w:ascii="Arial" w:hAnsi="Arial" w:cs="Arial"/>
          <w:lang w:val="mn-MN"/>
        </w:rPr>
      </w:pPr>
      <w:r w:rsidRPr="00903976">
        <w:rPr>
          <w:rFonts w:ascii="Arial" w:hAnsi="Arial" w:cs="Arial"/>
          <w:lang w:val="mn-MN"/>
        </w:rPr>
        <w:t>20</w:t>
      </w:r>
      <w:r w:rsidRPr="00903976">
        <w:rPr>
          <w:rFonts w:ascii="Arial" w:hAnsi="Arial" w:cs="Arial"/>
        </w:rPr>
        <w:t>20</w:t>
      </w:r>
      <w:r w:rsidRPr="00903976">
        <w:rPr>
          <w:rFonts w:ascii="Arial" w:hAnsi="Arial" w:cs="Arial"/>
          <w:lang w:val="mn-MN"/>
        </w:rPr>
        <w:t xml:space="preserve"> оны </w:t>
      </w:r>
      <w:r w:rsidRPr="00903976">
        <w:rPr>
          <w:rFonts w:ascii="Arial" w:hAnsi="Arial" w:cs="Arial"/>
        </w:rPr>
        <w:t xml:space="preserve"> 02 </w:t>
      </w:r>
      <w:r w:rsidRPr="00903976">
        <w:rPr>
          <w:rFonts w:ascii="Arial" w:hAnsi="Arial" w:cs="Arial"/>
          <w:lang w:val="mn-MN"/>
        </w:rPr>
        <w:t>дугаар сарын 06 -ны өдрийн</w:t>
      </w:r>
    </w:p>
    <w:p w:rsidR="00EE76C7" w:rsidRPr="00903976" w:rsidRDefault="00EE76C7" w:rsidP="00EE76C7">
      <w:pPr>
        <w:tabs>
          <w:tab w:val="left" w:pos="153"/>
          <w:tab w:val="left" w:pos="574"/>
          <w:tab w:val="left" w:pos="882"/>
          <w:tab w:val="left" w:pos="3108"/>
        </w:tabs>
        <w:spacing w:after="0" w:line="240" w:lineRule="auto"/>
        <w:ind w:right="440"/>
        <w:jc w:val="right"/>
        <w:rPr>
          <w:rFonts w:ascii="Arial" w:hAnsi="Arial" w:cs="Arial"/>
          <w:lang w:val="mn-MN"/>
        </w:rPr>
      </w:pPr>
      <w:r>
        <w:rPr>
          <w:rFonts w:ascii="Arial" w:hAnsi="Arial" w:cs="Arial"/>
        </w:rPr>
        <w:t xml:space="preserve"> </w:t>
      </w:r>
      <w:r w:rsidRPr="00903976">
        <w:rPr>
          <w:rFonts w:ascii="Arial" w:hAnsi="Arial" w:cs="Arial"/>
        </w:rPr>
        <w:t>______</w:t>
      </w:r>
      <w:r w:rsidRPr="00903976">
        <w:rPr>
          <w:rFonts w:ascii="Arial" w:hAnsi="Arial" w:cs="Arial"/>
          <w:lang w:val="mn-MN"/>
        </w:rPr>
        <w:t xml:space="preserve"> дүгээр тогтоолын хавсралт</w:t>
      </w:r>
    </w:p>
    <w:p w:rsidR="00EE76C7" w:rsidRPr="00903976" w:rsidRDefault="00EE76C7" w:rsidP="00AB1A6E">
      <w:pPr>
        <w:jc w:val="both"/>
        <w:rPr>
          <w:rFonts w:ascii="Arial" w:hAnsi="Arial" w:cs="Arial"/>
          <w:lang w:val="mn-MN"/>
        </w:rPr>
      </w:pPr>
    </w:p>
    <w:p w:rsidR="00EE76C7" w:rsidRDefault="00EE76C7" w:rsidP="00EE76C7">
      <w:pPr>
        <w:tabs>
          <w:tab w:val="left" w:pos="153"/>
          <w:tab w:val="left" w:pos="574"/>
          <w:tab w:val="left" w:pos="882"/>
          <w:tab w:val="left" w:pos="3108"/>
        </w:tabs>
        <w:spacing w:after="0"/>
        <w:ind w:left="153"/>
        <w:jc w:val="center"/>
        <w:rPr>
          <w:rFonts w:ascii="Arial" w:hAnsi="Arial" w:cs="Arial"/>
          <w:b/>
          <w:bCs/>
        </w:rPr>
      </w:pPr>
      <w:r w:rsidRPr="00903976">
        <w:rPr>
          <w:rFonts w:ascii="Arial" w:hAnsi="Arial" w:cs="Arial"/>
          <w:b/>
          <w:bCs/>
          <w:lang w:val="mn-MN"/>
        </w:rPr>
        <w:t>ТӨВ АЙМГИЙН ГАДААД ХАРИЛЦАА, ХАМТЫН АЖИЛЛАГААНЫ</w:t>
      </w:r>
    </w:p>
    <w:p w:rsidR="00EE76C7" w:rsidRPr="00903976" w:rsidRDefault="00EE76C7" w:rsidP="00EE76C7">
      <w:pPr>
        <w:tabs>
          <w:tab w:val="left" w:pos="153"/>
          <w:tab w:val="left" w:pos="574"/>
          <w:tab w:val="left" w:pos="882"/>
          <w:tab w:val="left" w:pos="3108"/>
        </w:tabs>
        <w:spacing w:after="0"/>
        <w:ind w:left="153"/>
        <w:jc w:val="center"/>
        <w:rPr>
          <w:rFonts w:ascii="Arial" w:hAnsi="Arial" w:cs="Arial"/>
          <w:b/>
          <w:bCs/>
          <w:lang w:val="mn-MN"/>
        </w:rPr>
      </w:pPr>
      <w:r w:rsidRPr="00903976">
        <w:rPr>
          <w:rFonts w:ascii="Arial" w:hAnsi="Arial" w:cs="Arial"/>
          <w:b/>
          <w:bCs/>
          <w:lang w:val="mn-MN"/>
        </w:rPr>
        <w:t>2020 ОНЫ ТӨЛӨВЛӨГӨӨ</w:t>
      </w:r>
    </w:p>
    <w:p w:rsidR="00EE76C7" w:rsidRPr="00903976" w:rsidRDefault="00EE76C7" w:rsidP="00EE76C7">
      <w:pPr>
        <w:tabs>
          <w:tab w:val="left" w:pos="153"/>
          <w:tab w:val="left" w:pos="574"/>
          <w:tab w:val="left" w:pos="882"/>
          <w:tab w:val="left" w:pos="3108"/>
        </w:tabs>
        <w:spacing w:after="0"/>
        <w:ind w:left="153"/>
        <w:jc w:val="both"/>
        <w:rPr>
          <w:rFonts w:ascii="Arial" w:hAnsi="Arial" w:cs="Arial"/>
          <w:b/>
          <w:bCs/>
          <w:lang w:val="mn-MN"/>
        </w:rPr>
      </w:pPr>
      <w:r w:rsidRPr="00903976">
        <w:rPr>
          <w:rFonts w:ascii="Arial" w:hAnsi="Arial" w:cs="Arial"/>
          <w:b/>
          <w:bCs/>
          <w:lang w:val="mn-MN"/>
        </w:rPr>
        <w:t xml:space="preserve">                           </w:t>
      </w:r>
      <w:r>
        <w:rPr>
          <w:rFonts w:ascii="Arial" w:hAnsi="Arial" w:cs="Arial"/>
          <w:b/>
          <w:bCs/>
          <w:lang w:val="mn-MN"/>
        </w:rPr>
        <w:t xml:space="preserve">                               </w:t>
      </w:r>
      <w:r w:rsidRPr="00903976">
        <w:rPr>
          <w:rFonts w:ascii="Arial" w:hAnsi="Arial" w:cs="Arial"/>
          <w:b/>
          <w:bCs/>
          <w:lang w:val="mn-MN"/>
        </w:rPr>
        <w:t xml:space="preserve">                                                                </w:t>
      </w:r>
      <w:r>
        <w:rPr>
          <w:rFonts w:ascii="Arial" w:hAnsi="Arial" w:cs="Arial"/>
          <w:b/>
          <w:bCs/>
          <w:lang w:val="mn-MN"/>
        </w:rPr>
        <w:t xml:space="preserve">            </w:t>
      </w:r>
      <w:r w:rsidRPr="00903976">
        <w:rPr>
          <w:rFonts w:ascii="Arial" w:hAnsi="Arial" w:cs="Arial"/>
          <w:b/>
          <w:bCs/>
          <w:lang w:val="mn-MN"/>
        </w:rPr>
        <w:t xml:space="preserve">                                                       </w:t>
      </w:r>
    </w:p>
    <w:tbl>
      <w:tblPr>
        <w:tblW w:w="154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124"/>
        <w:gridCol w:w="2569"/>
        <w:gridCol w:w="3090"/>
        <w:gridCol w:w="1730"/>
        <w:gridCol w:w="1672"/>
        <w:gridCol w:w="142"/>
        <w:gridCol w:w="1701"/>
        <w:gridCol w:w="142"/>
        <w:gridCol w:w="1134"/>
        <w:gridCol w:w="141"/>
        <w:gridCol w:w="2552"/>
      </w:tblGrid>
      <w:tr w:rsidR="00EE76C7" w:rsidRPr="00903976" w:rsidTr="00EE76C7">
        <w:trPr>
          <w:trHeight w:val="470"/>
        </w:trPr>
        <w:tc>
          <w:tcPr>
            <w:tcW w:w="425"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w:t>
            </w:r>
          </w:p>
        </w:tc>
        <w:tc>
          <w:tcPr>
            <w:tcW w:w="2693"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 xml:space="preserve">Хэрэгжүүлэх арга хэмжээ </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Хэрэгжилтийг хангах үйл ажиллагаа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Суурь үзүүлэлт</w:t>
            </w:r>
          </w:p>
        </w:tc>
        <w:tc>
          <w:tcPr>
            <w:tcW w:w="1672"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Шалгуур үзүүлэлт</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Хүрэх түвшин, үр дүн</w:t>
            </w:r>
          </w:p>
        </w:tc>
        <w:tc>
          <w:tcPr>
            <w:tcW w:w="1276"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Хугацаа</w:t>
            </w:r>
          </w:p>
        </w:tc>
        <w:tc>
          <w:tcPr>
            <w:tcW w:w="2693" w:type="dxa"/>
            <w:gridSpan w:val="2"/>
          </w:tcPr>
          <w:p w:rsidR="00EE76C7" w:rsidRPr="00903976" w:rsidRDefault="00EE76C7" w:rsidP="00CA672B">
            <w:pPr>
              <w:tabs>
                <w:tab w:val="left" w:pos="153"/>
                <w:tab w:val="left" w:pos="574"/>
                <w:tab w:val="left" w:pos="882"/>
                <w:tab w:val="left" w:pos="3108"/>
              </w:tabs>
              <w:jc w:val="both"/>
              <w:rPr>
                <w:rFonts w:ascii="Arial" w:hAnsi="Arial" w:cs="Arial"/>
                <w:b/>
                <w:highlight w:val="yellow"/>
                <w:lang w:val="mn-MN"/>
              </w:rPr>
            </w:pPr>
            <w:r w:rsidRPr="00903976">
              <w:rPr>
                <w:rFonts w:ascii="Arial" w:hAnsi="Arial" w:cs="Arial"/>
                <w:b/>
                <w:lang w:val="mn-MN"/>
              </w:rPr>
              <w:t>Хариуцах газар, хэлтэс</w:t>
            </w:r>
          </w:p>
        </w:tc>
      </w:tr>
      <w:tr w:rsidR="00EE76C7" w:rsidRPr="00903976" w:rsidTr="00EE76C7">
        <w:trPr>
          <w:trHeight w:val="470"/>
        </w:trPr>
        <w:tc>
          <w:tcPr>
            <w:tcW w:w="15422" w:type="dxa"/>
            <w:gridSpan w:val="1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color w:val="000000" w:themeColor="text1"/>
                <w:lang w:val="mn-MN"/>
              </w:rPr>
              <w:t xml:space="preserve">Зорилт: Аймгийн гадаад харилцааны өнөөгийн хүрсэн түвшинг бататгаж,  </w:t>
            </w:r>
            <w:r w:rsidRPr="00903976">
              <w:rPr>
                <w:rFonts w:ascii="Arial" w:hAnsi="Arial" w:cs="Arial"/>
                <w:b/>
                <w:lang w:val="mn-MN"/>
              </w:rPr>
              <w:t>эдийн засгийн харилцан ашигтай хамтын ажиллагаа болгох, шинэ шатанд гаргах</w:t>
            </w:r>
            <w:r w:rsidRPr="00903976">
              <w:rPr>
                <w:rFonts w:ascii="Arial" w:hAnsi="Arial" w:cs="Arial"/>
                <w:b/>
                <w:color w:val="000000" w:themeColor="text1"/>
                <w:lang w:val="mn-MN"/>
              </w:rPr>
              <w:t xml:space="preserve"> чиглэл барьж ажиллана.</w:t>
            </w:r>
          </w:p>
        </w:tc>
      </w:tr>
      <w:tr w:rsidR="00EE76C7" w:rsidRPr="00903976" w:rsidTr="00EE76C7">
        <w:trPr>
          <w:trHeight w:val="470"/>
        </w:trPr>
        <w:tc>
          <w:tcPr>
            <w:tcW w:w="549"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1</w:t>
            </w:r>
          </w:p>
        </w:tc>
        <w:tc>
          <w:tcPr>
            <w:tcW w:w="2569"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lang w:val="mn-MN"/>
              </w:rPr>
              <w:t>ИТХ-ын шууд харилцаат БНСУ-ын бие даасан Чежү хоттой хамтарч ажиллах</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Cs/>
                <w:lang w:val="mn-MN"/>
              </w:rPr>
            </w:pPr>
            <w:r w:rsidRPr="00903976">
              <w:rPr>
                <w:rFonts w:ascii="Arial" w:hAnsi="Arial" w:cs="Arial"/>
                <w:bCs/>
                <w:lang w:val="mn-MN"/>
              </w:rPr>
              <w:t>Харилцан хамтран ажиллах санамж бичигт дурдсан зорилтуудыг хэрэгжүүлэх ажлын эхлэлийг тавьна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2017 онд хамтын ажиллагааны санамж бичигт гарын үсэг зурсан</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lang w:val="mn-MN"/>
              </w:rPr>
              <w:t>Хэрэгжүүлсэн төсөл, хөтөлбөр, арга хэмжээний үр дүнгээр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Cs/>
                <w:lang w:val="mn-MN"/>
              </w:rPr>
            </w:pPr>
            <w:r w:rsidRPr="00903976">
              <w:rPr>
                <w:rFonts w:ascii="Arial" w:hAnsi="Arial" w:cs="Arial"/>
                <w:bCs/>
                <w:lang w:val="mn-MN"/>
              </w:rPr>
              <w:t>Санамж бичигт дурьдсан зорилтууд хэрэгжсэн байна.</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ИТХ-н Ажлын алба, ЗДТГ</w:t>
            </w:r>
          </w:p>
        </w:tc>
      </w:tr>
      <w:tr w:rsidR="00EE76C7" w:rsidRPr="00903976" w:rsidTr="00EE76C7">
        <w:trPr>
          <w:trHeight w:val="470"/>
        </w:trPr>
        <w:tc>
          <w:tcPr>
            <w:tcW w:w="549"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2</w:t>
            </w:r>
          </w:p>
        </w:tc>
        <w:tc>
          <w:tcPr>
            <w:tcW w:w="2569"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БНСВьетнам улсын Хоа бинь мужидтай хамтарч ажиллах</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lang w:val="mn-MN"/>
              </w:rPr>
              <w:t>Соёл урлаг, газар тариалан, мал аж ахуй, аялал жуучлал зэрэг салбаруудыг хөгжүүлэх ажлын эхлэлийг тавьна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2018 онд хамтын ажиллагааны Санамж бичигт гарын үсэг зурсан.</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Хэрэгжүүлсэн төсөл, хөтөлбөр, арга хэмжээний үр дүнгээр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Cs/>
                <w:lang w:val="mn-MN"/>
              </w:rPr>
              <w:t>Санамж бичигт дурьдсан зорилтууд хэрэгжсэн байна.</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ИТХ-н Ажлын алба, ЗДТГ-н ТЗУХ</w:t>
            </w:r>
          </w:p>
        </w:tc>
      </w:tr>
      <w:tr w:rsidR="00EE76C7" w:rsidRPr="00903976" w:rsidTr="00EE76C7">
        <w:trPr>
          <w:trHeight w:val="470"/>
        </w:trPr>
        <w:tc>
          <w:tcPr>
            <w:tcW w:w="549"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b/>
                <w:lang w:val="mn-MN"/>
              </w:rPr>
              <w:t>3</w:t>
            </w:r>
          </w:p>
        </w:tc>
        <w:tc>
          <w:tcPr>
            <w:tcW w:w="2569"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Зүүн хойд азийн орнуудын бүс нутгуудын гадаад харилцааг өргөжүүлэх</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color w:val="000000" w:themeColor="text1"/>
                <w:lang w:val="mn-MN"/>
              </w:rPr>
              <w:t xml:space="preserve">Зүүн хойд азийн орнуудын бүс нутгийн Хурлын дарга нарын 11 дэх удаагийн уулзалтад оролцох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2012 оноос уулзалтад оролцож байна.</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Оролцсон байдлаар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lang w:val="mn-MN"/>
              </w:rPr>
              <w:t>Муж, аймгийн хамтын ажиллагаанд ахиц гарна.</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2-р улиралд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ИТХ-н Ажлын алба, ЗДТГ-н ТЗУХ</w:t>
            </w:r>
          </w:p>
        </w:tc>
      </w:tr>
      <w:tr w:rsidR="00EE76C7" w:rsidRPr="00903976" w:rsidTr="00EE76C7">
        <w:trPr>
          <w:trHeight w:val="848"/>
        </w:trPr>
        <w:tc>
          <w:tcPr>
            <w:tcW w:w="549" w:type="dxa"/>
            <w:gridSpan w:val="2"/>
            <w:vMerge w:val="restart"/>
          </w:tcPr>
          <w:p w:rsidR="00EE76C7" w:rsidRPr="00903976" w:rsidRDefault="00EE76C7" w:rsidP="00CA672B">
            <w:pPr>
              <w:tabs>
                <w:tab w:val="left" w:pos="153"/>
              </w:tabs>
              <w:jc w:val="both"/>
              <w:rPr>
                <w:rFonts w:ascii="Arial" w:hAnsi="Arial" w:cs="Arial"/>
                <w:bCs/>
                <w:lang w:val="mn-MN"/>
              </w:rPr>
            </w:pPr>
            <w:r w:rsidRPr="00903976">
              <w:rPr>
                <w:rFonts w:ascii="Arial" w:hAnsi="Arial" w:cs="Arial"/>
                <w:bCs/>
              </w:rPr>
              <w:t>4</w:t>
            </w:r>
            <w:r w:rsidRPr="00903976">
              <w:rPr>
                <w:rFonts w:ascii="Arial" w:hAnsi="Arial" w:cs="Arial"/>
                <w:bCs/>
                <w:lang w:val="mn-MN"/>
              </w:rPr>
              <w:t>.</w:t>
            </w:r>
          </w:p>
        </w:tc>
        <w:tc>
          <w:tcPr>
            <w:tcW w:w="2569" w:type="dxa"/>
            <w:vMerge w:val="restart"/>
          </w:tcPr>
          <w:p w:rsidR="00EE76C7" w:rsidRPr="00903976" w:rsidRDefault="00EE76C7" w:rsidP="00CA672B">
            <w:pPr>
              <w:tabs>
                <w:tab w:val="left" w:pos="153"/>
              </w:tabs>
              <w:jc w:val="both"/>
              <w:rPr>
                <w:rFonts w:ascii="Arial" w:hAnsi="Arial" w:cs="Arial"/>
                <w:b/>
                <w:u w:val="single"/>
                <w:lang w:val="mn-MN"/>
              </w:rPr>
            </w:pPr>
            <w:r w:rsidRPr="00903976">
              <w:rPr>
                <w:rFonts w:ascii="Arial" w:hAnsi="Arial" w:cs="Arial"/>
                <w:b/>
                <w:u w:val="single"/>
                <w:lang w:val="mn-MN"/>
              </w:rPr>
              <w:t>Тоттори мужид:</w:t>
            </w:r>
          </w:p>
          <w:p w:rsidR="00EE76C7" w:rsidRPr="00903976" w:rsidRDefault="00EE76C7" w:rsidP="00CA672B">
            <w:pPr>
              <w:tabs>
                <w:tab w:val="left" w:pos="153"/>
              </w:tabs>
              <w:jc w:val="both"/>
              <w:rPr>
                <w:rFonts w:ascii="Arial" w:hAnsi="Arial" w:cs="Arial"/>
                <w:lang w:val="mn-MN"/>
              </w:rPr>
            </w:pPr>
            <w:r w:rsidRPr="00903976">
              <w:rPr>
                <w:rFonts w:ascii="Arial" w:hAnsi="Arial" w:cs="Arial"/>
                <w:lang w:val="mn-MN"/>
              </w:rPr>
              <w:t xml:space="preserve">Шууд харилцаат Япон улсын Тоттори мужтай хамтарч урт богино хугацааны сургалт, </w:t>
            </w:r>
            <w:r w:rsidRPr="00903976">
              <w:rPr>
                <w:rFonts w:ascii="Arial" w:hAnsi="Arial" w:cs="Arial"/>
                <w:lang w:val="mn-MN"/>
              </w:rPr>
              <w:lastRenderedPageBreak/>
              <w:t xml:space="preserve">дадлагын хөтөлбөрийг хэрэгжүүлнэ. </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u w:val="single"/>
                <w:lang w:val="mn-MN"/>
              </w:rPr>
            </w:pPr>
            <w:r w:rsidRPr="00903976">
              <w:rPr>
                <w:rFonts w:ascii="Arial" w:hAnsi="Arial" w:cs="Arial"/>
                <w:lang w:val="mn-MN"/>
              </w:rPr>
              <w:lastRenderedPageBreak/>
              <w:t xml:space="preserve">1. Тоттори мужид болох хүүхэд солилцооны хөтөлбөрт аймгийн хүүхэд багачуудын төлөөллийг оролцуулна. /Гэр бүл, хүүхэд, залуучуудын </w:t>
            </w:r>
            <w:r w:rsidRPr="00903976">
              <w:rPr>
                <w:rFonts w:ascii="Arial" w:hAnsi="Arial" w:cs="Arial"/>
                <w:lang w:val="mn-MN"/>
              </w:rPr>
              <w:lastRenderedPageBreak/>
              <w:t>хөгжлийн газрын дэргэдэх Япон хэлний дугуйлангийн сурагчдаас/</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2018 онд Тоттори мужид 6 сурагч солилцоон хөтөлбөрт </w:t>
            </w:r>
            <w:r w:rsidRPr="00903976">
              <w:rPr>
                <w:rFonts w:ascii="Arial" w:hAnsi="Arial" w:cs="Arial"/>
                <w:lang w:val="mn-MN"/>
              </w:rPr>
              <w:lastRenderedPageBreak/>
              <w:t xml:space="preserve">хамрагдсан.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Солилцооны хөтөлбөрт оролцсон байдлаар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Япон хэлний дугуйланд 5-6 сурагч хамрагдсан байна.</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2-р улиралд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 НБХ, ГБХЗХГ</w:t>
            </w:r>
          </w:p>
        </w:tc>
      </w:tr>
      <w:tr w:rsidR="00EE76C7" w:rsidRPr="00903976" w:rsidTr="00EE76C7">
        <w:trPr>
          <w:trHeight w:val="740"/>
        </w:trPr>
        <w:tc>
          <w:tcPr>
            <w:tcW w:w="549" w:type="dxa"/>
            <w:gridSpan w:val="2"/>
            <w:vMerge/>
          </w:tcPr>
          <w:p w:rsidR="00EE76C7" w:rsidRPr="00903976" w:rsidRDefault="00EE76C7" w:rsidP="00CA672B">
            <w:pPr>
              <w:tabs>
                <w:tab w:val="left" w:pos="153"/>
              </w:tabs>
              <w:jc w:val="both"/>
              <w:rPr>
                <w:rFonts w:ascii="Arial" w:hAnsi="Arial" w:cs="Arial"/>
                <w:lang w:val="mn-MN"/>
              </w:rPr>
            </w:pPr>
          </w:p>
        </w:tc>
        <w:tc>
          <w:tcPr>
            <w:tcW w:w="2569" w:type="dxa"/>
            <w:vMerge/>
            <w:tcBorders>
              <w:bottom w:val="single" w:sz="4" w:space="0" w:color="auto"/>
            </w:tcBorders>
          </w:tcPr>
          <w:p w:rsidR="00EE76C7" w:rsidRPr="00903976" w:rsidRDefault="00EE76C7" w:rsidP="00CA672B">
            <w:pPr>
              <w:tabs>
                <w:tab w:val="left" w:pos="153"/>
              </w:tabs>
              <w:jc w:val="both"/>
              <w:rPr>
                <w:rFonts w:ascii="Arial" w:hAnsi="Arial" w:cs="Arial"/>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w:t>
            </w:r>
            <w:r w:rsidRPr="00903976">
              <w:rPr>
                <w:rFonts w:ascii="Arial" w:hAnsi="Arial" w:cs="Arial"/>
                <w:lang w:val="mn-MN" w:eastAsia="ko-KR"/>
              </w:rPr>
              <w:t xml:space="preserve"> </w:t>
            </w:r>
            <w:r w:rsidRPr="00903976">
              <w:rPr>
                <w:rFonts w:ascii="Arial" w:hAnsi="Arial" w:cs="Arial"/>
                <w:lang w:val="mn-MN"/>
              </w:rPr>
              <w:t>Тоттори мужтай хамтран олон улсын ЖАЙКА байгууллагын дэмжлэгээр аймгийн эрүүл мэндийн салбарт төсөл хэрэгжүүлнэ.</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2019 онд АНЭмнэлэг, Тоттори мужийн Төв эмнэлэгт шаардлагатай материалыг бүрдүүлж өгсөн.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Төсөл хэрэгжсэн байдлаар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Нярайн эрүүл мэндэд шаардлагатай багаж тоног төхөөрөмжөөр хангагдана.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Жилдээ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 НБХ, АНЭ</w:t>
            </w:r>
          </w:p>
        </w:tc>
      </w:tr>
      <w:tr w:rsidR="00EE76C7" w:rsidRPr="00903976" w:rsidTr="00EE76C7">
        <w:trPr>
          <w:trHeight w:val="740"/>
        </w:trPr>
        <w:tc>
          <w:tcPr>
            <w:tcW w:w="549" w:type="dxa"/>
            <w:gridSpan w:val="2"/>
            <w:vMerge/>
          </w:tcPr>
          <w:p w:rsidR="00EE76C7" w:rsidRPr="00903976" w:rsidRDefault="00EE76C7" w:rsidP="00CA672B">
            <w:pPr>
              <w:tabs>
                <w:tab w:val="left" w:pos="153"/>
              </w:tabs>
              <w:jc w:val="both"/>
              <w:rPr>
                <w:rFonts w:ascii="Arial" w:hAnsi="Arial" w:cs="Arial"/>
                <w:lang w:val="mn-MN"/>
              </w:rPr>
            </w:pPr>
          </w:p>
        </w:tc>
        <w:tc>
          <w:tcPr>
            <w:tcW w:w="2569" w:type="dxa"/>
            <w:vMerge/>
          </w:tcPr>
          <w:p w:rsidR="00EE76C7" w:rsidRPr="00903976" w:rsidRDefault="00EE76C7" w:rsidP="00CA672B">
            <w:pPr>
              <w:tabs>
                <w:tab w:val="left" w:pos="153"/>
              </w:tabs>
              <w:jc w:val="both"/>
              <w:rPr>
                <w:rFonts w:ascii="Arial" w:hAnsi="Arial" w:cs="Arial"/>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u w:val="single"/>
                <w:lang w:val="mn-MN"/>
              </w:rPr>
            </w:pPr>
            <w:r w:rsidRPr="00903976">
              <w:rPr>
                <w:rFonts w:ascii="Arial" w:hAnsi="Arial" w:cs="Arial"/>
                <w:lang w:val="mn-MN"/>
              </w:rPr>
              <w:t xml:space="preserve">3. Тоттори мужийн ХААИС-н далд хөрсний тариалалтын технологийн 2 сарын мэргэжил дээшлүүлэх сургалтад төрийн албан хаагч 1 хүнийг  хамруулна.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Жил бүр газар тариалангийн мэргэжилтнүүд амжилттай хамрагдаж хэвшсэн.</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Хамрагдсан ТАХ-ийн сургалтын тайлан, үр дүнгээр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Мэргэжилтнүүдийн ур чадвар нэмэгдэж, шинэ технолого, арга барил эзэмшинэ.</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09-11-р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ТЗУХ, ХОХБТХ</w:t>
            </w:r>
          </w:p>
        </w:tc>
      </w:tr>
      <w:tr w:rsidR="00EE76C7" w:rsidRPr="00903976" w:rsidTr="00EE76C7">
        <w:trPr>
          <w:trHeight w:val="417"/>
        </w:trPr>
        <w:tc>
          <w:tcPr>
            <w:tcW w:w="549" w:type="dxa"/>
            <w:gridSpan w:val="2"/>
            <w:vMerge/>
          </w:tcPr>
          <w:p w:rsidR="00EE76C7" w:rsidRPr="00903976" w:rsidRDefault="00EE76C7" w:rsidP="00CA672B">
            <w:pPr>
              <w:tabs>
                <w:tab w:val="left" w:pos="153"/>
              </w:tabs>
              <w:contextualSpacing/>
              <w:jc w:val="both"/>
              <w:rPr>
                <w:rFonts w:ascii="Arial" w:hAnsi="Arial" w:cs="Arial"/>
                <w:lang w:val="mn-MN"/>
              </w:rPr>
            </w:pPr>
          </w:p>
        </w:tc>
        <w:tc>
          <w:tcPr>
            <w:tcW w:w="2569" w:type="dxa"/>
            <w:vMerge/>
          </w:tcPr>
          <w:p w:rsidR="00EE76C7" w:rsidRPr="00903976" w:rsidRDefault="00EE76C7" w:rsidP="00CA672B">
            <w:pPr>
              <w:tabs>
                <w:tab w:val="left" w:pos="153"/>
              </w:tabs>
              <w:contextualSpacing/>
              <w:jc w:val="both"/>
              <w:rPr>
                <w:rFonts w:ascii="Arial" w:hAnsi="Arial" w:cs="Arial"/>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4. Төрийн албан хаагчдын богино хугацааны танилцах дадлагад 3 хүн хамруулна.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 бүр тогтмол ТАХ-д хамрагдаж байна.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Сургалтын үр дүнгээр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Сайн туршлага аймгийн Төрийн байгууллагуудад нэвтэрнэ.</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0</w:t>
            </w:r>
            <w:r w:rsidRPr="00903976">
              <w:rPr>
                <w:rFonts w:ascii="Arial" w:hAnsi="Arial" w:cs="Arial"/>
              </w:rPr>
              <w:t>2</w:t>
            </w:r>
            <w:r w:rsidRPr="00903976">
              <w:rPr>
                <w:rFonts w:ascii="Arial" w:hAnsi="Arial" w:cs="Arial"/>
                <w:lang w:val="mn-MN"/>
              </w:rPr>
              <w:t>-р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w:t>
            </w:r>
          </w:p>
        </w:tc>
      </w:tr>
      <w:tr w:rsidR="00EE76C7" w:rsidRPr="00903976" w:rsidTr="00EE76C7">
        <w:trPr>
          <w:trHeight w:val="274"/>
        </w:trPr>
        <w:tc>
          <w:tcPr>
            <w:tcW w:w="549" w:type="dxa"/>
            <w:gridSpan w:val="2"/>
            <w:vMerge w:val="restart"/>
          </w:tcPr>
          <w:p w:rsidR="00EE76C7" w:rsidRPr="00903976" w:rsidRDefault="00EE76C7" w:rsidP="00CA672B">
            <w:pPr>
              <w:tabs>
                <w:tab w:val="left" w:pos="153"/>
              </w:tabs>
              <w:contextualSpacing/>
              <w:jc w:val="both"/>
              <w:rPr>
                <w:rFonts w:ascii="Arial" w:hAnsi="Arial" w:cs="Arial"/>
                <w:lang w:val="mn-MN"/>
              </w:rPr>
            </w:pPr>
            <w:r w:rsidRPr="00903976">
              <w:rPr>
                <w:rFonts w:ascii="Arial" w:hAnsi="Arial" w:cs="Arial"/>
              </w:rPr>
              <w:t>5</w:t>
            </w:r>
            <w:r w:rsidRPr="00903976">
              <w:rPr>
                <w:rFonts w:ascii="Arial" w:hAnsi="Arial" w:cs="Arial"/>
                <w:lang w:val="mn-MN"/>
              </w:rPr>
              <w:t>.</w:t>
            </w:r>
          </w:p>
        </w:tc>
        <w:tc>
          <w:tcPr>
            <w:tcW w:w="2569" w:type="dxa"/>
            <w:vMerge w:val="restart"/>
          </w:tcPr>
          <w:p w:rsidR="00EE76C7" w:rsidRPr="00903976" w:rsidRDefault="00EE76C7" w:rsidP="00CA672B">
            <w:pPr>
              <w:tabs>
                <w:tab w:val="left" w:pos="153"/>
              </w:tabs>
              <w:contextualSpacing/>
              <w:jc w:val="both"/>
              <w:rPr>
                <w:rFonts w:ascii="Arial" w:hAnsi="Arial" w:cs="Arial"/>
                <w:b/>
                <w:bCs/>
                <w:lang w:val="mn-MN"/>
              </w:rPr>
            </w:pPr>
            <w:r w:rsidRPr="00903976">
              <w:rPr>
                <w:rFonts w:ascii="Arial" w:hAnsi="Arial" w:cs="Arial"/>
                <w:b/>
                <w:bCs/>
                <w:lang w:val="mn-MN"/>
              </w:rPr>
              <w:t>БНСУ-ын Кангвон мужид:</w:t>
            </w:r>
          </w:p>
          <w:p w:rsidR="00EE76C7" w:rsidRPr="00903976" w:rsidRDefault="00EE76C7" w:rsidP="00CA672B">
            <w:pPr>
              <w:tabs>
                <w:tab w:val="left" w:pos="153"/>
              </w:tabs>
              <w:contextualSpacing/>
              <w:jc w:val="both"/>
              <w:rPr>
                <w:rFonts w:ascii="Arial" w:hAnsi="Arial" w:cs="Arial"/>
                <w:b/>
                <w:bCs/>
                <w:lang w:val="mn-MN"/>
              </w:rPr>
            </w:pPr>
            <w:r w:rsidRPr="00903976">
              <w:rPr>
                <w:rFonts w:ascii="Arial" w:hAnsi="Arial" w:cs="Arial"/>
                <w:lang w:val="mn-MN" w:eastAsia="ko-KR"/>
              </w:rPr>
              <w:t>Хүүхэд залуучуудыг ардын урлагийн их наадам, цасны фестивальд оролцуулж Төрийн албан хаагчийг тэтгэлэгт хөтөлбөрт хамруулна.</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1. Канныны Олон улсын хүүхдийн ардын урлагийн Их наадамд аймгийн хүүхэд багачуудыг оролцуулна.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 бүр тогтмол оролцож байна.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Оролцсон байдлаар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Аймаг, орон нутгаа гадаадад сурталчилна.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07-08-р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 НБХ, сумдын ЗДТГ</w:t>
            </w:r>
          </w:p>
        </w:tc>
      </w:tr>
      <w:tr w:rsidR="00EE76C7" w:rsidRPr="00903976" w:rsidTr="00EE76C7">
        <w:trPr>
          <w:trHeight w:val="740"/>
        </w:trPr>
        <w:tc>
          <w:tcPr>
            <w:tcW w:w="549" w:type="dxa"/>
            <w:gridSpan w:val="2"/>
            <w:vMerge/>
          </w:tcPr>
          <w:p w:rsidR="00EE76C7" w:rsidRPr="00903976" w:rsidRDefault="00EE76C7" w:rsidP="00CA672B">
            <w:pPr>
              <w:tabs>
                <w:tab w:val="left" w:pos="153"/>
              </w:tabs>
              <w:contextualSpacing/>
              <w:jc w:val="both"/>
              <w:rPr>
                <w:rFonts w:ascii="Arial" w:hAnsi="Arial" w:cs="Arial"/>
                <w:lang w:val="mn-MN"/>
              </w:rPr>
            </w:pPr>
          </w:p>
        </w:tc>
        <w:tc>
          <w:tcPr>
            <w:tcW w:w="2569" w:type="dxa"/>
            <w:vMerge/>
          </w:tcPr>
          <w:p w:rsidR="00EE76C7" w:rsidRPr="00903976" w:rsidRDefault="00EE76C7" w:rsidP="00CA672B">
            <w:pPr>
              <w:tabs>
                <w:tab w:val="left" w:pos="153"/>
              </w:tabs>
              <w:contextualSpacing/>
              <w:jc w:val="both"/>
              <w:rPr>
                <w:rFonts w:ascii="Arial" w:hAnsi="Arial" w:cs="Arial"/>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 Пёнгчаны Өвлийн  Олимпийн 1 жилийн ойн хүрээнд зохион байгуулагдах олон улсын оюутан залуусын “</w:t>
            </w:r>
            <w:r w:rsidRPr="00903976">
              <w:rPr>
                <w:rFonts w:ascii="Arial" w:hAnsi="Arial" w:cs="Arial"/>
                <w:lang w:val="mn-MN" w:eastAsia="ko-KR"/>
              </w:rPr>
              <w:t xml:space="preserve">Go Go Pyeongchan!” цасны </w:t>
            </w:r>
            <w:r w:rsidRPr="00903976">
              <w:rPr>
                <w:rFonts w:ascii="Arial" w:hAnsi="Arial" w:cs="Arial"/>
                <w:lang w:val="mn-MN" w:eastAsia="ko-KR"/>
              </w:rPr>
              <w:lastRenderedPageBreak/>
              <w:t xml:space="preserve">фестиваль, олон улсын оюутан залуучуудын тусгай хөтөлбөрт аймгийн оюутан, залуусын  төлөөллийг  оролцуулна.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2019 оны арга хэмжээнд 29 оюутан, залуус оролцсон.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Залуучуудыг оролцуулсан ажлын үр дүнгээр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Оюутан, залуус бусдаас суралцаж, англи хэлний түвшингээ </w:t>
            </w:r>
            <w:r w:rsidRPr="00903976">
              <w:rPr>
                <w:rFonts w:ascii="Arial" w:hAnsi="Arial" w:cs="Arial"/>
                <w:lang w:val="mn-MN"/>
              </w:rPr>
              <w:lastRenderedPageBreak/>
              <w:t xml:space="preserve">нэмэгдүүлнэ.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02-р сард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w:t>
            </w:r>
          </w:p>
        </w:tc>
      </w:tr>
      <w:tr w:rsidR="00EE76C7" w:rsidRPr="00903976" w:rsidTr="00EE76C7">
        <w:trPr>
          <w:trHeight w:val="740"/>
        </w:trPr>
        <w:tc>
          <w:tcPr>
            <w:tcW w:w="549" w:type="dxa"/>
            <w:gridSpan w:val="2"/>
            <w:vMerge/>
          </w:tcPr>
          <w:p w:rsidR="00EE76C7" w:rsidRPr="00903976" w:rsidRDefault="00EE76C7" w:rsidP="00CA672B">
            <w:pPr>
              <w:tabs>
                <w:tab w:val="left" w:pos="153"/>
              </w:tabs>
              <w:contextualSpacing/>
              <w:jc w:val="both"/>
              <w:rPr>
                <w:rFonts w:ascii="Arial" w:hAnsi="Arial" w:cs="Arial"/>
                <w:lang w:val="mn-MN"/>
              </w:rPr>
            </w:pPr>
          </w:p>
        </w:tc>
        <w:tc>
          <w:tcPr>
            <w:tcW w:w="2569" w:type="dxa"/>
            <w:vMerge/>
          </w:tcPr>
          <w:p w:rsidR="00EE76C7" w:rsidRPr="00903976" w:rsidRDefault="00EE76C7" w:rsidP="00CA672B">
            <w:pPr>
              <w:tabs>
                <w:tab w:val="left" w:pos="153"/>
              </w:tabs>
              <w:contextualSpacing/>
              <w:jc w:val="both"/>
              <w:rPr>
                <w:rFonts w:ascii="Arial" w:hAnsi="Arial" w:cs="Arial"/>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3. К2Н БНСУ-ын Захирагч нарын холбооны тэтгэлэгт хөтөлбөрт 1 төрийн албан хаагчийг оролцуулна.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2019 онд 1 төрийн албан хаагч хамрагдсан.</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Төрийн албан хаагч үр дүнтэй, сайн суралцсан байдлаар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БНСУ-ын төрийн байгууллагын үйл ажиллагааны сайн туршлага, Солонгос хэл соёлд суралцана.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04-р сараас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АЗДТГ, ТЗУХ </w:t>
            </w:r>
          </w:p>
        </w:tc>
      </w:tr>
      <w:tr w:rsidR="00EE76C7" w:rsidRPr="00903976" w:rsidTr="00EE76C7">
        <w:trPr>
          <w:trHeight w:val="557"/>
        </w:trPr>
        <w:tc>
          <w:tcPr>
            <w:tcW w:w="549" w:type="dxa"/>
            <w:gridSpan w:val="2"/>
            <w:vMerge w:val="restart"/>
          </w:tcPr>
          <w:p w:rsidR="00EE76C7" w:rsidRPr="00903976" w:rsidRDefault="00EE76C7" w:rsidP="00CA672B">
            <w:pPr>
              <w:tabs>
                <w:tab w:val="left" w:pos="153"/>
              </w:tabs>
              <w:jc w:val="both"/>
              <w:rPr>
                <w:rFonts w:ascii="Arial" w:hAnsi="Arial" w:cs="Arial"/>
                <w:bCs/>
                <w:lang w:val="mn-MN"/>
              </w:rPr>
            </w:pPr>
            <w:r w:rsidRPr="00903976">
              <w:rPr>
                <w:rFonts w:ascii="Arial" w:hAnsi="Arial" w:cs="Arial"/>
                <w:bCs/>
              </w:rPr>
              <w:t>6</w:t>
            </w:r>
            <w:r w:rsidRPr="00903976">
              <w:rPr>
                <w:rFonts w:ascii="Arial" w:hAnsi="Arial" w:cs="Arial"/>
                <w:bCs/>
                <w:lang w:val="mn-MN"/>
              </w:rPr>
              <w:t>.</w:t>
            </w:r>
          </w:p>
        </w:tc>
        <w:tc>
          <w:tcPr>
            <w:tcW w:w="2569" w:type="dxa"/>
            <w:vMerge w:val="restart"/>
          </w:tcPr>
          <w:p w:rsidR="00EE76C7" w:rsidRPr="00903976" w:rsidRDefault="00EE76C7" w:rsidP="00CA672B">
            <w:pPr>
              <w:tabs>
                <w:tab w:val="left" w:pos="153"/>
              </w:tabs>
              <w:jc w:val="both"/>
              <w:rPr>
                <w:rFonts w:ascii="Arial" w:hAnsi="Arial" w:cs="Arial"/>
                <w:b/>
                <w:u w:val="single"/>
                <w:lang w:val="mn-MN"/>
              </w:rPr>
            </w:pPr>
            <w:r w:rsidRPr="00903976">
              <w:rPr>
                <w:rFonts w:ascii="Arial" w:hAnsi="Arial" w:cs="Arial"/>
                <w:b/>
                <w:u w:val="single"/>
                <w:lang w:val="mn-MN"/>
              </w:rPr>
              <w:t>БНХАУ-ын Жилинь мужид:</w:t>
            </w:r>
          </w:p>
          <w:p w:rsidR="00EE76C7" w:rsidRPr="00903976" w:rsidRDefault="00EE76C7" w:rsidP="00CA672B">
            <w:pPr>
              <w:tabs>
                <w:tab w:val="left" w:pos="153"/>
              </w:tabs>
              <w:jc w:val="both"/>
              <w:rPr>
                <w:rFonts w:ascii="Arial" w:hAnsi="Arial" w:cs="Arial"/>
                <w:lang w:val="mn-MN"/>
              </w:rPr>
            </w:pPr>
            <w:r w:rsidRPr="00903976">
              <w:rPr>
                <w:rFonts w:ascii="Arial" w:hAnsi="Arial" w:cs="Arial"/>
                <w:lang w:val="mn-MN"/>
              </w:rPr>
              <w:t xml:space="preserve">Жилинь мужтай хамтарч төрийн албан хаагчийн солилцооны хөтөлбөрийг хэрэгжүүлнэ.  </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b/>
                <w:lang w:val="mn-MN"/>
              </w:rPr>
            </w:pPr>
            <w:r w:rsidRPr="00903976">
              <w:rPr>
                <w:rFonts w:ascii="Arial" w:hAnsi="Arial" w:cs="Arial"/>
                <w:lang w:val="mn-MN"/>
              </w:rPr>
              <w:t>1. Төрийн албан хаагчийн солилцооны хөтөлбөрийг хэрэгжүүлж, Чангчун хотын багшийн Их сургуулийн хятад хэлний 10 сарын сургалтанд Жилинь мужийн Ардын засгийн газрын тэтгэлэгээр 1 төрийн албан хаагчийг суралцуулна.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 бүр 1 төрийн албан хаагч тогтмол хамрагдаж байна.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Хөтөлбөрт хамрагдаж, тайлангаа тавьсан байдлаар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Төрийн албан хаагчийн хэлний мэдлэг, ур чадвар нэмэгдэнэ.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w:t>
            </w:r>
            <w:r w:rsidRPr="00903976">
              <w:rPr>
                <w:rFonts w:ascii="Arial" w:hAnsi="Arial" w:cs="Arial"/>
              </w:rPr>
              <w:t>20</w:t>
            </w:r>
            <w:r w:rsidRPr="00903976">
              <w:rPr>
                <w:rFonts w:ascii="Arial" w:hAnsi="Arial" w:cs="Arial"/>
                <w:lang w:val="mn-MN"/>
              </w:rPr>
              <w:t>-03–р сараас</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202</w:t>
            </w:r>
            <w:r w:rsidRPr="00903976">
              <w:rPr>
                <w:rFonts w:ascii="Arial" w:hAnsi="Arial" w:cs="Arial"/>
              </w:rPr>
              <w:t>1</w:t>
            </w:r>
            <w:r w:rsidRPr="00903976">
              <w:rPr>
                <w:rFonts w:ascii="Arial" w:hAnsi="Arial" w:cs="Arial"/>
                <w:lang w:val="mn-MN"/>
              </w:rPr>
              <w:t>-01-р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 </w:t>
            </w:r>
          </w:p>
        </w:tc>
      </w:tr>
      <w:tr w:rsidR="00EE76C7" w:rsidRPr="00903976" w:rsidTr="00EE76C7">
        <w:trPr>
          <w:trHeight w:val="557"/>
        </w:trPr>
        <w:tc>
          <w:tcPr>
            <w:tcW w:w="549" w:type="dxa"/>
            <w:gridSpan w:val="2"/>
            <w:vMerge/>
          </w:tcPr>
          <w:p w:rsidR="00EE76C7" w:rsidRPr="00903976" w:rsidRDefault="00EE76C7" w:rsidP="00CA672B">
            <w:pPr>
              <w:tabs>
                <w:tab w:val="left" w:pos="153"/>
              </w:tabs>
              <w:jc w:val="both"/>
              <w:rPr>
                <w:rFonts w:ascii="Arial" w:hAnsi="Arial" w:cs="Arial"/>
                <w:b/>
                <w:u w:val="single"/>
                <w:lang w:val="mn-MN"/>
              </w:rPr>
            </w:pPr>
          </w:p>
        </w:tc>
        <w:tc>
          <w:tcPr>
            <w:tcW w:w="2569" w:type="dxa"/>
            <w:vMerge/>
          </w:tcPr>
          <w:p w:rsidR="00EE76C7" w:rsidRPr="00903976" w:rsidRDefault="00EE76C7" w:rsidP="00CA672B">
            <w:pPr>
              <w:tabs>
                <w:tab w:val="left" w:pos="153"/>
              </w:tabs>
              <w:jc w:val="both"/>
              <w:rPr>
                <w:rFonts w:ascii="Arial" w:hAnsi="Arial" w:cs="Arial"/>
                <w:b/>
                <w:u w:val="single"/>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 БНХАУ-ын Жилинь мужаас 1 төрийн албан хаагчийг аймгийн Засаг даргын тэтгэлэгээр Монгол улсын Их сургуульд 6 сар Монгол хэл судлалаар суралцуулна.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Жилинь мужаас 1 ТАХ суралцаж төгссөн. 2 муж аймгийн хамтын ажиллагааны гэрээнд тусгагдсан.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Албан хаагчийг солилцооны хөтөлбөрт хамруулсан байдаар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Муж, аймгийн хамтын ажиллагаанд ахиц гарна.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02-р сараас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ТЗУХ, НБХ</w:t>
            </w:r>
          </w:p>
        </w:tc>
      </w:tr>
      <w:tr w:rsidR="00EE76C7" w:rsidRPr="00903976" w:rsidTr="00EE76C7">
        <w:trPr>
          <w:trHeight w:val="557"/>
        </w:trPr>
        <w:tc>
          <w:tcPr>
            <w:tcW w:w="549" w:type="dxa"/>
            <w:gridSpan w:val="2"/>
            <w:vMerge w:val="restart"/>
          </w:tcPr>
          <w:p w:rsidR="00EE76C7" w:rsidRPr="00903976" w:rsidRDefault="00EE76C7" w:rsidP="00CA672B">
            <w:pPr>
              <w:tabs>
                <w:tab w:val="left" w:pos="153"/>
              </w:tabs>
              <w:jc w:val="both"/>
              <w:rPr>
                <w:rFonts w:ascii="Arial" w:hAnsi="Arial" w:cs="Arial"/>
                <w:bCs/>
                <w:lang w:val="mn-MN"/>
              </w:rPr>
            </w:pPr>
            <w:r w:rsidRPr="00903976">
              <w:rPr>
                <w:rFonts w:ascii="Arial" w:hAnsi="Arial" w:cs="Arial"/>
                <w:bCs/>
              </w:rPr>
              <w:t>7</w:t>
            </w:r>
            <w:r w:rsidRPr="00903976">
              <w:rPr>
                <w:rFonts w:ascii="Arial" w:hAnsi="Arial" w:cs="Arial"/>
                <w:bCs/>
                <w:lang w:val="mn-MN"/>
              </w:rPr>
              <w:t>.</w:t>
            </w:r>
          </w:p>
        </w:tc>
        <w:tc>
          <w:tcPr>
            <w:tcW w:w="2569" w:type="dxa"/>
            <w:vMerge w:val="restart"/>
          </w:tcPr>
          <w:p w:rsidR="00EE76C7" w:rsidRPr="00903976" w:rsidRDefault="00EE76C7" w:rsidP="00CA672B">
            <w:pPr>
              <w:tabs>
                <w:tab w:val="left" w:pos="153"/>
              </w:tabs>
              <w:jc w:val="both"/>
              <w:rPr>
                <w:rFonts w:ascii="Arial" w:hAnsi="Arial" w:cs="Arial"/>
                <w:b/>
                <w:color w:val="000000" w:themeColor="text1"/>
                <w:u w:val="single"/>
                <w:lang w:val="mn-MN"/>
              </w:rPr>
            </w:pPr>
            <w:r w:rsidRPr="00903976">
              <w:rPr>
                <w:rFonts w:ascii="Arial" w:hAnsi="Arial" w:cs="Arial"/>
                <w:b/>
                <w:color w:val="000000" w:themeColor="text1"/>
                <w:u w:val="single"/>
                <w:lang w:val="mn-MN"/>
              </w:rPr>
              <w:t>ОХУ-ын Приморын хязгаарт:</w:t>
            </w:r>
          </w:p>
          <w:p w:rsidR="00EE76C7" w:rsidRPr="00903976" w:rsidRDefault="00EE76C7" w:rsidP="00CA672B">
            <w:pPr>
              <w:tabs>
                <w:tab w:val="left" w:pos="153"/>
              </w:tabs>
              <w:jc w:val="both"/>
              <w:rPr>
                <w:rFonts w:ascii="Arial" w:hAnsi="Arial" w:cs="Arial"/>
                <w:b/>
                <w:u w:val="single"/>
                <w:lang w:val="mn-MN"/>
              </w:rPr>
            </w:pPr>
            <w:r w:rsidRPr="00903976">
              <w:rPr>
                <w:rFonts w:ascii="Arial" w:hAnsi="Arial" w:cs="Arial"/>
                <w:color w:val="000000" w:themeColor="text1"/>
                <w:lang w:val="mn-MN"/>
              </w:rPr>
              <w:lastRenderedPageBreak/>
              <w:t xml:space="preserve">ОХУ-ын Приморын хязгаар, Төв аймаг хоорондын    хамтын ажиллагааг гүнзгийрүүлж, </w:t>
            </w:r>
            <w:r w:rsidRPr="00903976">
              <w:rPr>
                <w:rFonts w:ascii="Arial" w:hAnsi="Arial" w:cs="Arial"/>
                <w:bCs/>
                <w:color w:val="000000" w:themeColor="text1"/>
                <w:lang w:val="mn-MN"/>
              </w:rPr>
              <w:t xml:space="preserve">Саммитын 2 талт уулзалтын тохиролцсон зүйлүүдийг ажил хэрэг болгох арга хэмжээг зохион байгуулна. </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color w:val="000000" w:themeColor="text1"/>
                <w:lang w:val="mn-MN"/>
              </w:rPr>
            </w:pPr>
            <w:r w:rsidRPr="00903976">
              <w:rPr>
                <w:rFonts w:ascii="Arial" w:hAnsi="Arial" w:cs="Arial"/>
                <w:color w:val="000000" w:themeColor="text1"/>
                <w:lang w:val="mn-MN"/>
              </w:rPr>
              <w:lastRenderedPageBreak/>
              <w:t xml:space="preserve">1. Аймагт үйлдвэрлэсэн бараа бүтээгдэхүүнийг </w:t>
            </w:r>
            <w:r w:rsidRPr="00903976">
              <w:rPr>
                <w:rFonts w:ascii="Arial" w:hAnsi="Arial" w:cs="Arial"/>
                <w:color w:val="000000" w:themeColor="text1"/>
                <w:lang w:val="mn-MN"/>
              </w:rPr>
              <w:lastRenderedPageBreak/>
              <w:t xml:space="preserve">Приморын хязгаарын зах зээлд гаргах, худалдааны төлөөлөгч суулгах чиглэлээр хамтран ажиллана. </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bCs/>
                <w:color w:val="000000" w:themeColor="text1"/>
                <w:lang w:val="mn-MN"/>
              </w:rPr>
            </w:pPr>
            <w:r w:rsidRPr="00903976">
              <w:rPr>
                <w:rFonts w:ascii="Arial" w:hAnsi="Arial" w:cs="Arial"/>
                <w:bCs/>
                <w:color w:val="000000" w:themeColor="text1"/>
                <w:lang w:val="mn-MN"/>
              </w:rPr>
              <w:lastRenderedPageBreak/>
              <w:t xml:space="preserve">23, 24 дэх удаагийн </w:t>
            </w:r>
            <w:r w:rsidRPr="00903976">
              <w:rPr>
                <w:rFonts w:ascii="Arial" w:hAnsi="Arial" w:cs="Arial"/>
                <w:bCs/>
                <w:color w:val="000000" w:themeColor="text1"/>
                <w:lang w:val="mn-MN"/>
              </w:rPr>
              <w:lastRenderedPageBreak/>
              <w:t xml:space="preserve">Саммитын 2 талт уулзалтаар ярилцаж тохирсон.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bCs/>
                <w:color w:val="000000" w:themeColor="text1"/>
                <w:lang w:val="mn-MN"/>
              </w:rPr>
            </w:pPr>
            <w:r w:rsidRPr="00903976">
              <w:rPr>
                <w:rFonts w:ascii="Arial" w:hAnsi="Arial" w:cs="Arial"/>
                <w:bCs/>
                <w:color w:val="000000" w:themeColor="text1"/>
                <w:lang w:val="mn-MN"/>
              </w:rPr>
              <w:lastRenderedPageBreak/>
              <w:t xml:space="preserve">Ажлын бодит үр дүнгээр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Cs/>
                <w:color w:val="000000" w:themeColor="text1"/>
                <w:lang w:val="mn-MN"/>
              </w:rPr>
            </w:pPr>
            <w:r w:rsidRPr="00903976">
              <w:rPr>
                <w:rFonts w:ascii="Arial" w:hAnsi="Arial" w:cs="Arial"/>
                <w:bCs/>
                <w:color w:val="000000" w:themeColor="text1"/>
                <w:lang w:val="mn-MN"/>
              </w:rPr>
              <w:t xml:space="preserve">Аймагт үйлдвэрлэсэн </w:t>
            </w:r>
            <w:r w:rsidRPr="00903976">
              <w:rPr>
                <w:rFonts w:ascii="Arial" w:hAnsi="Arial" w:cs="Arial"/>
                <w:bCs/>
                <w:color w:val="000000" w:themeColor="text1"/>
                <w:lang w:val="mn-MN"/>
              </w:rPr>
              <w:lastRenderedPageBreak/>
              <w:t xml:space="preserve">бараа бүтээгдхүүн ЗХА-ийн зах зээлд гарч эхэлнэ.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bCs/>
                <w:lang w:val="mn-MN"/>
              </w:rPr>
            </w:pPr>
            <w:r w:rsidRPr="00903976">
              <w:rPr>
                <w:rFonts w:ascii="Arial" w:hAnsi="Arial" w:cs="Arial"/>
                <w:b/>
                <w:color w:val="000000" w:themeColor="text1"/>
                <w:lang w:val="mn-MN"/>
              </w:rPr>
              <w:lastRenderedPageBreak/>
              <w:t xml:space="preserve"> </w:t>
            </w:r>
            <w:r w:rsidRPr="00903976">
              <w:rPr>
                <w:rFonts w:ascii="Arial" w:hAnsi="Arial" w:cs="Arial"/>
                <w:bCs/>
                <w:color w:val="000000" w:themeColor="text1"/>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ХОХБТХ, Аймгийн ХАҮТ</w:t>
            </w:r>
          </w:p>
        </w:tc>
      </w:tr>
      <w:tr w:rsidR="00EE76C7" w:rsidRPr="00903976" w:rsidTr="00EE76C7">
        <w:trPr>
          <w:trHeight w:val="557"/>
        </w:trPr>
        <w:tc>
          <w:tcPr>
            <w:tcW w:w="549" w:type="dxa"/>
            <w:gridSpan w:val="2"/>
            <w:vMerge/>
          </w:tcPr>
          <w:p w:rsidR="00EE76C7" w:rsidRPr="00903976" w:rsidRDefault="00EE76C7" w:rsidP="00CA672B">
            <w:pPr>
              <w:tabs>
                <w:tab w:val="left" w:pos="153"/>
              </w:tabs>
              <w:jc w:val="both"/>
              <w:rPr>
                <w:rFonts w:ascii="Arial" w:hAnsi="Arial" w:cs="Arial"/>
                <w:b/>
                <w:u w:val="single"/>
                <w:lang w:val="mn-MN"/>
              </w:rPr>
            </w:pPr>
          </w:p>
        </w:tc>
        <w:tc>
          <w:tcPr>
            <w:tcW w:w="2569" w:type="dxa"/>
            <w:vMerge/>
          </w:tcPr>
          <w:p w:rsidR="00EE76C7" w:rsidRPr="00903976" w:rsidRDefault="00EE76C7" w:rsidP="00CA672B">
            <w:pPr>
              <w:tabs>
                <w:tab w:val="left" w:pos="153"/>
              </w:tabs>
              <w:jc w:val="both"/>
              <w:rPr>
                <w:rFonts w:ascii="Arial" w:hAnsi="Arial" w:cs="Arial"/>
                <w:b/>
                <w:u w:val="single"/>
                <w:lang w:val="mn-MN"/>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color w:val="000000" w:themeColor="text1"/>
                <w:lang w:val="mn-MN"/>
              </w:rPr>
              <w:t>2. Приморын хязгаарт аймаг, орон нутгаа сурталчлах арга хэмжээг хамтран зохион байгуулна.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23, 24 дэх удаагийн Саммитаар Захирагч нар ярьж тохиролцсон.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bCs/>
                <w:lang w:val="mn-MN"/>
              </w:rPr>
            </w:pPr>
            <w:r w:rsidRPr="00903976">
              <w:rPr>
                <w:rFonts w:ascii="Arial" w:hAnsi="Arial" w:cs="Arial"/>
                <w:bCs/>
                <w:lang w:val="mn-MN"/>
              </w:rPr>
              <w:t>Арга хэмжээ зохион байгуулагдсан байдлаар</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bCs/>
                <w:lang w:val="mn-MN"/>
              </w:rPr>
            </w:pPr>
            <w:r w:rsidRPr="00903976">
              <w:rPr>
                <w:rFonts w:ascii="Arial" w:hAnsi="Arial" w:cs="Arial"/>
                <w:bCs/>
                <w:lang w:val="mn-MN"/>
              </w:rPr>
              <w:t xml:space="preserve">Тус мужид аймгийн тухай  мэдээллийг өргөн хүрээнд өгч, бодит хамтын ажиллагааны эхлэл тавигдана.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ХОХБТХ, НБХ</w:t>
            </w:r>
          </w:p>
        </w:tc>
      </w:tr>
      <w:tr w:rsidR="00EE76C7" w:rsidRPr="00903976" w:rsidTr="00EE76C7">
        <w:trPr>
          <w:trHeight w:val="557"/>
        </w:trPr>
        <w:tc>
          <w:tcPr>
            <w:tcW w:w="549" w:type="dxa"/>
            <w:gridSpan w:val="2"/>
            <w:vMerge w:val="restart"/>
            <w:tcBorders>
              <w:top w:val="single" w:sz="4" w:space="0" w:color="auto"/>
              <w:left w:val="single" w:sz="4" w:space="0" w:color="auto"/>
              <w:right w:val="single" w:sz="4" w:space="0" w:color="auto"/>
            </w:tcBorders>
          </w:tcPr>
          <w:p w:rsidR="00EE76C7" w:rsidRPr="00903976" w:rsidRDefault="00EE76C7" w:rsidP="00CA672B">
            <w:pPr>
              <w:tabs>
                <w:tab w:val="left" w:pos="153"/>
              </w:tabs>
              <w:jc w:val="both"/>
              <w:rPr>
                <w:rFonts w:ascii="Arial" w:hAnsi="Arial" w:cs="Arial"/>
                <w:bCs/>
                <w:lang w:val="mn-MN"/>
              </w:rPr>
            </w:pPr>
            <w:r w:rsidRPr="00903976">
              <w:rPr>
                <w:rFonts w:ascii="Arial" w:hAnsi="Arial" w:cs="Arial"/>
                <w:bCs/>
              </w:rPr>
              <w:t>8</w:t>
            </w:r>
            <w:r w:rsidRPr="00903976">
              <w:rPr>
                <w:rFonts w:ascii="Arial" w:hAnsi="Arial" w:cs="Arial"/>
                <w:bCs/>
                <w:lang w:val="mn-MN"/>
              </w:rPr>
              <w:t>.</w:t>
            </w:r>
          </w:p>
        </w:tc>
        <w:tc>
          <w:tcPr>
            <w:tcW w:w="2569" w:type="dxa"/>
            <w:vMerge w:val="restart"/>
            <w:tcBorders>
              <w:top w:val="single" w:sz="4" w:space="0" w:color="auto"/>
              <w:left w:val="single" w:sz="4" w:space="0" w:color="auto"/>
              <w:right w:val="single" w:sz="4" w:space="0" w:color="auto"/>
            </w:tcBorders>
          </w:tcPr>
          <w:p w:rsidR="00EE76C7" w:rsidRPr="00903976" w:rsidRDefault="00EE76C7" w:rsidP="00CA672B">
            <w:pPr>
              <w:tabs>
                <w:tab w:val="left" w:pos="153"/>
              </w:tabs>
              <w:jc w:val="both"/>
              <w:rPr>
                <w:rFonts w:ascii="Arial" w:hAnsi="Arial" w:cs="Arial"/>
                <w:b/>
                <w:lang w:val="mn-MN"/>
              </w:rPr>
            </w:pPr>
            <w:r w:rsidRPr="00903976">
              <w:rPr>
                <w:rFonts w:ascii="Arial" w:hAnsi="Arial" w:cs="Arial"/>
                <w:b/>
                <w:lang w:val="mn-MN"/>
              </w:rPr>
              <w:t>Япон улсын Изүмисано хотод:</w:t>
            </w:r>
          </w:p>
          <w:p w:rsidR="00EE76C7" w:rsidRPr="00903976" w:rsidRDefault="00EE76C7" w:rsidP="00CA672B">
            <w:pPr>
              <w:tabs>
                <w:tab w:val="left" w:pos="153"/>
              </w:tabs>
              <w:jc w:val="both"/>
              <w:rPr>
                <w:rFonts w:ascii="Arial" w:hAnsi="Arial" w:cs="Arial"/>
                <w:b/>
                <w:u w:val="single"/>
                <w:lang w:val="mn-MN"/>
              </w:rPr>
            </w:pPr>
            <w:r w:rsidRPr="00903976">
              <w:rPr>
                <w:rFonts w:ascii="Arial" w:hAnsi="Arial" w:cs="Arial"/>
                <w:bCs/>
                <w:lang w:val="mn-MN"/>
              </w:rPr>
              <w:t>Япон улсын Изүмисано хоттой хамтарч биеийн тамир спортын арга хэмжээг  зохион байгуулна.</w:t>
            </w:r>
          </w:p>
        </w:tc>
        <w:tc>
          <w:tcPr>
            <w:tcW w:w="309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1. Сеншүгийн олон улсын Марафоны 26  дахь удаагийн тэмцээнд аймгаас 1 тамирчныг оролцуулна.</w:t>
            </w:r>
          </w:p>
        </w:tc>
        <w:tc>
          <w:tcPr>
            <w:tcW w:w="173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Жил бүрийн уралдаанд аймгийн тамирчид амжилттай оролцож байна. </w:t>
            </w:r>
          </w:p>
        </w:tc>
        <w:tc>
          <w:tcPr>
            <w:tcW w:w="1814"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Тамирчны  амжилтаар </w:t>
            </w:r>
          </w:p>
        </w:tc>
        <w:tc>
          <w:tcPr>
            <w:tcW w:w="1843"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Муж, аймгийн биеийн тамир спортын салбарын хамтын ажиллагаа өргөжинө.</w:t>
            </w:r>
          </w:p>
        </w:tc>
        <w:tc>
          <w:tcPr>
            <w:tcW w:w="1275"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02-р сард</w:t>
            </w:r>
          </w:p>
        </w:tc>
        <w:tc>
          <w:tcPr>
            <w:tcW w:w="2552"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ТЗУХ, НБХ, БТСГ</w:t>
            </w:r>
          </w:p>
          <w:p w:rsidR="00EE76C7" w:rsidRPr="00903976" w:rsidRDefault="00EE76C7" w:rsidP="00CA672B">
            <w:pPr>
              <w:tabs>
                <w:tab w:val="left" w:pos="153"/>
                <w:tab w:val="left" w:pos="574"/>
                <w:tab w:val="left" w:pos="882"/>
                <w:tab w:val="left" w:pos="3108"/>
              </w:tabs>
              <w:jc w:val="both"/>
              <w:rPr>
                <w:rFonts w:ascii="Arial" w:hAnsi="Arial" w:cs="Arial"/>
                <w:lang w:val="mn-MN"/>
              </w:rPr>
            </w:pPr>
          </w:p>
        </w:tc>
      </w:tr>
      <w:tr w:rsidR="00EE76C7" w:rsidRPr="00903976" w:rsidTr="00EE76C7">
        <w:trPr>
          <w:trHeight w:val="557"/>
        </w:trPr>
        <w:tc>
          <w:tcPr>
            <w:tcW w:w="549" w:type="dxa"/>
            <w:gridSpan w:val="2"/>
            <w:vMerge/>
            <w:tcBorders>
              <w:left w:val="single" w:sz="4" w:space="0" w:color="auto"/>
              <w:bottom w:val="single" w:sz="4" w:space="0" w:color="auto"/>
              <w:right w:val="single" w:sz="4" w:space="0" w:color="auto"/>
            </w:tcBorders>
          </w:tcPr>
          <w:p w:rsidR="00EE76C7" w:rsidRPr="00903976" w:rsidRDefault="00EE76C7" w:rsidP="00CA672B">
            <w:pPr>
              <w:tabs>
                <w:tab w:val="left" w:pos="153"/>
              </w:tabs>
              <w:jc w:val="both"/>
              <w:rPr>
                <w:rFonts w:ascii="Arial" w:hAnsi="Arial" w:cs="Arial"/>
                <w:b/>
                <w:u w:val="single"/>
                <w:lang w:val="mn-MN"/>
              </w:rPr>
            </w:pPr>
          </w:p>
        </w:tc>
        <w:tc>
          <w:tcPr>
            <w:tcW w:w="2569" w:type="dxa"/>
            <w:vMerge/>
            <w:tcBorders>
              <w:left w:val="single" w:sz="4" w:space="0" w:color="auto"/>
              <w:bottom w:val="single" w:sz="4" w:space="0" w:color="auto"/>
              <w:right w:val="single" w:sz="4" w:space="0" w:color="auto"/>
            </w:tcBorders>
          </w:tcPr>
          <w:p w:rsidR="00EE76C7" w:rsidRPr="00903976" w:rsidRDefault="00EE76C7" w:rsidP="00CA672B">
            <w:pPr>
              <w:tabs>
                <w:tab w:val="left" w:pos="153"/>
              </w:tabs>
              <w:jc w:val="both"/>
              <w:rPr>
                <w:rFonts w:ascii="Arial" w:hAnsi="Arial" w:cs="Arial"/>
                <w:b/>
                <w:u w:val="single"/>
                <w:lang w:val="mn-MN"/>
              </w:rPr>
            </w:pPr>
          </w:p>
        </w:tc>
        <w:tc>
          <w:tcPr>
            <w:tcW w:w="309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 Японы Изүмисано хотын даргыг бизнесийн төлөөллийн хамт аймагт урьж, Хөшгийн хөндийн олон улсын шинэ нисэх буудлын нээлтийн ёслолын арга хэмжээнд оролцуулж, 2 талын бизнес эрхлэгчдийн уулзалтыг  зохион байгуулна.  </w:t>
            </w:r>
          </w:p>
        </w:tc>
        <w:tc>
          <w:tcPr>
            <w:tcW w:w="173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Өнгөрсөн жил 2 тал ярилцаж тохирсон. </w:t>
            </w:r>
          </w:p>
        </w:tc>
        <w:tc>
          <w:tcPr>
            <w:tcW w:w="1814"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Арга хэмжээнд оролцсон байдлаар</w:t>
            </w:r>
          </w:p>
        </w:tc>
        <w:tc>
          <w:tcPr>
            <w:tcW w:w="1843"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Шинэ нисэх буудал, Кансай ОУ-ын нисэх буудлын хамтын ажиллагааны эхлэл тавигдана. </w:t>
            </w:r>
          </w:p>
        </w:tc>
        <w:tc>
          <w:tcPr>
            <w:tcW w:w="1275"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04-р сард </w:t>
            </w:r>
          </w:p>
        </w:tc>
        <w:tc>
          <w:tcPr>
            <w:tcW w:w="2552"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ТЗУХ, ХОХБТХ</w:t>
            </w:r>
          </w:p>
        </w:tc>
      </w:tr>
      <w:tr w:rsidR="00EE76C7" w:rsidRPr="00903976" w:rsidTr="00EE76C7">
        <w:trPr>
          <w:trHeight w:val="557"/>
        </w:trPr>
        <w:tc>
          <w:tcPr>
            <w:tcW w:w="549" w:type="dxa"/>
            <w:gridSpan w:val="2"/>
            <w:tcBorders>
              <w:left w:val="single" w:sz="4" w:space="0" w:color="auto"/>
              <w:bottom w:val="single" w:sz="4" w:space="0" w:color="auto"/>
              <w:right w:val="single" w:sz="4" w:space="0" w:color="auto"/>
            </w:tcBorders>
          </w:tcPr>
          <w:p w:rsidR="00EE76C7" w:rsidRPr="00903976" w:rsidRDefault="00EE76C7" w:rsidP="00CA672B">
            <w:pPr>
              <w:tabs>
                <w:tab w:val="left" w:pos="153"/>
              </w:tabs>
              <w:jc w:val="both"/>
              <w:rPr>
                <w:rFonts w:ascii="Arial" w:hAnsi="Arial" w:cs="Arial"/>
                <w:bCs/>
                <w:lang w:val="mn-MN"/>
              </w:rPr>
            </w:pPr>
            <w:r w:rsidRPr="00903976">
              <w:rPr>
                <w:rFonts w:ascii="Arial" w:hAnsi="Arial" w:cs="Arial"/>
                <w:bCs/>
              </w:rPr>
              <w:t>9</w:t>
            </w:r>
            <w:r w:rsidRPr="00903976">
              <w:rPr>
                <w:rFonts w:ascii="Arial" w:hAnsi="Arial" w:cs="Arial"/>
                <w:bCs/>
                <w:lang w:val="mn-MN"/>
              </w:rPr>
              <w:t>.</w:t>
            </w:r>
          </w:p>
        </w:tc>
        <w:tc>
          <w:tcPr>
            <w:tcW w:w="2569" w:type="dxa"/>
            <w:tcBorders>
              <w:left w:val="single" w:sz="4" w:space="0" w:color="auto"/>
              <w:bottom w:val="single" w:sz="4" w:space="0" w:color="auto"/>
              <w:right w:val="single" w:sz="4" w:space="0" w:color="auto"/>
            </w:tcBorders>
          </w:tcPr>
          <w:p w:rsidR="00EE76C7" w:rsidRPr="00903976" w:rsidRDefault="00EE76C7" w:rsidP="00CA672B">
            <w:pPr>
              <w:tabs>
                <w:tab w:val="left" w:pos="153"/>
              </w:tabs>
              <w:jc w:val="both"/>
              <w:rPr>
                <w:rFonts w:ascii="Arial" w:hAnsi="Arial" w:cs="Arial"/>
                <w:b/>
                <w:u w:val="single"/>
                <w:lang w:val="mn-MN"/>
              </w:rPr>
            </w:pPr>
            <w:r w:rsidRPr="00903976">
              <w:rPr>
                <w:rFonts w:ascii="Arial" w:hAnsi="Arial" w:cs="Arial"/>
                <w:b/>
                <w:u w:val="single"/>
                <w:lang w:val="mn-MN"/>
              </w:rPr>
              <w:t>БНХАУ-ын Ханчэн хот:</w:t>
            </w:r>
          </w:p>
          <w:p w:rsidR="00EE76C7" w:rsidRPr="00903976" w:rsidRDefault="00EE76C7" w:rsidP="00CA672B">
            <w:pPr>
              <w:tabs>
                <w:tab w:val="left" w:pos="153"/>
              </w:tabs>
              <w:jc w:val="both"/>
              <w:rPr>
                <w:rFonts w:ascii="Arial" w:hAnsi="Arial" w:cs="Arial"/>
                <w:bCs/>
                <w:lang w:val="mn-MN"/>
              </w:rPr>
            </w:pPr>
            <w:r w:rsidRPr="00903976">
              <w:rPr>
                <w:rFonts w:ascii="Arial" w:hAnsi="Arial" w:cs="Arial"/>
                <w:bCs/>
                <w:lang w:val="mn-MN"/>
              </w:rPr>
              <w:t xml:space="preserve">Тус хоттой харилцах </w:t>
            </w:r>
            <w:r w:rsidRPr="00903976">
              <w:rPr>
                <w:rFonts w:ascii="Arial" w:hAnsi="Arial" w:cs="Arial"/>
                <w:bCs/>
                <w:lang w:val="mn-MN"/>
              </w:rPr>
              <w:lastRenderedPageBreak/>
              <w:t>харилцааг харилцааг гүнзгийрүүлнэ.</w:t>
            </w:r>
          </w:p>
        </w:tc>
        <w:tc>
          <w:tcPr>
            <w:tcW w:w="309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s>
              <w:jc w:val="both"/>
              <w:rPr>
                <w:rFonts w:ascii="Arial" w:hAnsi="Arial" w:cs="Arial"/>
                <w:bCs/>
                <w:lang w:val="mn-MN"/>
              </w:rPr>
            </w:pPr>
            <w:r w:rsidRPr="00903976">
              <w:rPr>
                <w:rFonts w:ascii="Arial" w:hAnsi="Arial" w:cs="Arial"/>
                <w:bCs/>
                <w:lang w:val="mn-MN"/>
              </w:rPr>
              <w:lastRenderedPageBreak/>
              <w:t xml:space="preserve">1. БНХАУ-ын Ханчэн хоттой Цахилгаан эрчим хүч, Жижиг дунд үйлдвэр, </w:t>
            </w:r>
            <w:r w:rsidRPr="00903976">
              <w:rPr>
                <w:rFonts w:ascii="Arial" w:hAnsi="Arial" w:cs="Arial"/>
                <w:bCs/>
                <w:lang w:val="mn-MN"/>
              </w:rPr>
              <w:lastRenderedPageBreak/>
              <w:t>техник туслалцааны чиглэлээр хамтран ажиллаж харилцааг гүнзгийрүүлнэ.</w:t>
            </w:r>
          </w:p>
        </w:tc>
        <w:tc>
          <w:tcPr>
            <w:tcW w:w="1730"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2019 онд хамтын ажиллагааны </w:t>
            </w:r>
            <w:r w:rsidRPr="00903976">
              <w:rPr>
                <w:rFonts w:ascii="Arial" w:hAnsi="Arial" w:cs="Arial"/>
                <w:lang w:val="mn-MN"/>
              </w:rPr>
              <w:lastRenderedPageBreak/>
              <w:t xml:space="preserve">Санамж бичигт гарын үсэг зурсан. </w:t>
            </w:r>
          </w:p>
        </w:tc>
        <w:tc>
          <w:tcPr>
            <w:tcW w:w="1814"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Хэрэгжүүлсэн төсөл, хөтөлбөр, арга </w:t>
            </w:r>
            <w:r w:rsidRPr="00903976">
              <w:rPr>
                <w:rFonts w:ascii="Arial" w:hAnsi="Arial" w:cs="Arial"/>
                <w:lang w:val="mn-MN"/>
              </w:rPr>
              <w:lastRenderedPageBreak/>
              <w:t xml:space="preserve">хэмжээний үр дүнгээр </w:t>
            </w:r>
          </w:p>
        </w:tc>
        <w:tc>
          <w:tcPr>
            <w:tcW w:w="1843"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 xml:space="preserve">Аймгийн гадаад хамтын ажиллагаа </w:t>
            </w:r>
            <w:r w:rsidRPr="00903976">
              <w:rPr>
                <w:rFonts w:ascii="Arial" w:hAnsi="Arial" w:cs="Arial"/>
                <w:lang w:val="mn-MN"/>
              </w:rPr>
              <w:lastRenderedPageBreak/>
              <w:t xml:space="preserve">өргөжинө. </w:t>
            </w:r>
          </w:p>
        </w:tc>
        <w:tc>
          <w:tcPr>
            <w:tcW w:w="1275" w:type="dxa"/>
            <w:gridSpan w:val="2"/>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lastRenderedPageBreak/>
              <w:t>Жилдээ</w:t>
            </w:r>
          </w:p>
        </w:tc>
        <w:tc>
          <w:tcPr>
            <w:tcW w:w="2552" w:type="dxa"/>
            <w:tcBorders>
              <w:top w:val="single" w:sz="4" w:space="0" w:color="auto"/>
              <w:left w:val="single" w:sz="4" w:space="0" w:color="auto"/>
              <w:bottom w:val="single" w:sz="4" w:space="0" w:color="auto"/>
              <w:right w:val="single" w:sz="4" w:space="0" w:color="auto"/>
            </w:tcBorders>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холбогдох байгууллагууд</w:t>
            </w:r>
          </w:p>
        </w:tc>
      </w:tr>
      <w:tr w:rsidR="00EE76C7" w:rsidRPr="00903976" w:rsidTr="00EE76C7">
        <w:trPr>
          <w:trHeight w:val="557"/>
        </w:trPr>
        <w:tc>
          <w:tcPr>
            <w:tcW w:w="549" w:type="dxa"/>
            <w:gridSpan w:val="2"/>
            <w:vMerge w:val="restart"/>
          </w:tcPr>
          <w:p w:rsidR="00EE76C7" w:rsidRPr="00903976" w:rsidRDefault="00EE76C7" w:rsidP="00CA672B">
            <w:pPr>
              <w:tabs>
                <w:tab w:val="left" w:pos="153"/>
              </w:tabs>
              <w:jc w:val="both"/>
              <w:rPr>
                <w:rFonts w:ascii="Arial" w:hAnsi="Arial" w:cs="Arial"/>
                <w:lang w:val="mn-MN" w:eastAsia="ko-KR"/>
              </w:rPr>
            </w:pPr>
            <w:r w:rsidRPr="00903976">
              <w:rPr>
                <w:rFonts w:ascii="Arial" w:hAnsi="Arial" w:cs="Arial"/>
                <w:lang w:eastAsia="ko-KR"/>
              </w:rPr>
              <w:lastRenderedPageBreak/>
              <w:t>10</w:t>
            </w:r>
            <w:r w:rsidRPr="00903976">
              <w:rPr>
                <w:rFonts w:ascii="Arial" w:hAnsi="Arial" w:cs="Arial"/>
                <w:lang w:val="mn-MN" w:eastAsia="ko-KR"/>
              </w:rPr>
              <w:t>.</w:t>
            </w:r>
          </w:p>
        </w:tc>
        <w:tc>
          <w:tcPr>
            <w:tcW w:w="2569" w:type="dxa"/>
            <w:vMerge w:val="restart"/>
          </w:tcPr>
          <w:p w:rsidR="00EE76C7" w:rsidRPr="00903976" w:rsidRDefault="00EE76C7" w:rsidP="00CA672B">
            <w:pPr>
              <w:tabs>
                <w:tab w:val="left" w:pos="153"/>
              </w:tabs>
              <w:jc w:val="both"/>
              <w:rPr>
                <w:rFonts w:ascii="Arial" w:hAnsi="Arial" w:cs="Arial"/>
                <w:bCs/>
                <w:lang w:val="mn-MN" w:eastAsia="ko-KR"/>
              </w:rPr>
            </w:pPr>
            <w:r w:rsidRPr="00903976">
              <w:rPr>
                <w:rFonts w:ascii="Arial" w:hAnsi="Arial" w:cs="Arial"/>
                <w:bCs/>
                <w:lang w:val="mn-MN" w:eastAsia="ko-KR"/>
              </w:rPr>
              <w:t>Олон улсын хамтын ажиллагааны байгууллагуудтай /</w:t>
            </w:r>
            <w:r w:rsidRPr="00903976">
              <w:rPr>
                <w:rFonts w:ascii="Arial" w:hAnsi="Arial" w:cs="Arial"/>
                <w:b/>
                <w:lang w:val="mn-MN" w:eastAsia="ko-KR"/>
              </w:rPr>
              <w:t>Саммит, EATOF, NEAR/</w:t>
            </w:r>
            <w:r w:rsidRPr="00903976">
              <w:rPr>
                <w:rFonts w:ascii="Arial" w:hAnsi="Arial" w:cs="Arial"/>
                <w:bCs/>
                <w:lang w:val="mn-MN" w:eastAsia="ko-KR"/>
              </w:rPr>
              <w:t xml:space="preserve"> </w:t>
            </w:r>
            <w:r w:rsidRPr="00903976">
              <w:rPr>
                <w:rFonts w:ascii="Arial" w:hAnsi="Arial" w:cs="Arial"/>
                <w:lang w:val="mn-MN" w:eastAsia="ko-KR"/>
              </w:rPr>
              <w:t xml:space="preserve">хамтран ажиллана. </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1. БНСУ-ын Кангвон мужид болох Зүүн Хойд Азийн орнуудын харилцаат бүс нутгуудын харилцаа, хамтын ажиллагааны Дээд хэмжээний уулзалт 25 дахь удаагийн Саммитын  бэлтгэл ажлын хурал, Саммитын ерөнхий зөвлөгөөний бэлтгэлийг хангаж аймгийн төлөөллийг оролцуулна.</w:t>
            </w:r>
          </w:p>
        </w:tc>
        <w:tc>
          <w:tcPr>
            <w:tcW w:w="173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24 дэх удаагийн Саммитыг аймаг хариуцан зохион байгуулсан. </w:t>
            </w:r>
          </w:p>
        </w:tc>
        <w:tc>
          <w:tcPr>
            <w:tcW w:w="1814"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Аймаг өөрийн байр сууриа илэрхийлж оролцон, мужуудтай хамтран ажиллах санал хүргүүлсэн байдлаар </w:t>
            </w:r>
          </w:p>
        </w:tc>
        <w:tc>
          <w:tcPr>
            <w:tcW w:w="1843"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Аймаг орон нутагт хөрөнгө оруулалт татах нөхцөл бүрдэнэ. </w:t>
            </w:r>
          </w:p>
        </w:tc>
        <w:tc>
          <w:tcPr>
            <w:tcW w:w="1275" w:type="dxa"/>
            <w:gridSpan w:val="2"/>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 2, 3-р улиралд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холбогдох хэлтсүүд, </w:t>
            </w:r>
          </w:p>
        </w:tc>
      </w:tr>
      <w:tr w:rsidR="00EE76C7" w:rsidRPr="00903976" w:rsidTr="00EE76C7">
        <w:trPr>
          <w:trHeight w:val="740"/>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2. EATOF-ийн гишүүний 2019,  2020 оны татварыг Кангвон муж дахь Нарийн бичгийн даргын газарт хүргүүлнэ.</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EATOF-ийн дүрэмд Гишүүний татварыг жил бүр хүлээлгэн өгөх үүрэгтэй.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Татвараа төлсөн байдлаар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EATOF-ийн гишүүний эрх, үүргийг бүрэн эдэлж, Зүүн Азид аялал жуулчлалын чиглэлээр гишүүн мужуудтай хамтран ажиллах боломж нэмэгдэнэ.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02-р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eastAsia="ko-KR"/>
              </w:rPr>
            </w:pPr>
            <w:r w:rsidRPr="00903976">
              <w:rPr>
                <w:rFonts w:ascii="Arial" w:hAnsi="Arial" w:cs="Arial"/>
                <w:lang w:val="mn-MN"/>
              </w:rPr>
              <w:t>Аймгийн ЗДТГ, СТСХ</w:t>
            </w:r>
          </w:p>
        </w:tc>
      </w:tr>
      <w:tr w:rsidR="00EE76C7" w:rsidRPr="00903976" w:rsidTr="00EE76C7">
        <w:trPr>
          <w:trHeight w:val="740"/>
        </w:trPr>
        <w:tc>
          <w:tcPr>
            <w:tcW w:w="549" w:type="dxa"/>
            <w:gridSpan w:val="2"/>
            <w:vMerge/>
          </w:tcPr>
          <w:p w:rsidR="00EE76C7" w:rsidRPr="00903976" w:rsidRDefault="00EE76C7" w:rsidP="00CA672B">
            <w:pPr>
              <w:pStyle w:val="ListParagraph"/>
              <w:numPr>
                <w:ilvl w:val="0"/>
                <w:numId w:val="1"/>
              </w:numPr>
              <w:tabs>
                <w:tab w:val="left" w:pos="153"/>
              </w:tabs>
              <w:spacing w:after="0" w:line="240" w:lineRule="auto"/>
              <w:jc w:val="both"/>
              <w:rPr>
                <w:rFonts w:ascii="Arial" w:hAnsi="Arial" w:cs="Arial"/>
                <w:sz w:val="24"/>
                <w:szCs w:val="24"/>
                <w:lang w:val="mn-MN" w:eastAsia="ko-KR"/>
              </w:rPr>
            </w:pPr>
          </w:p>
        </w:tc>
        <w:tc>
          <w:tcPr>
            <w:tcW w:w="2569" w:type="dxa"/>
            <w:vMerge/>
          </w:tcPr>
          <w:p w:rsidR="00EE76C7" w:rsidRPr="00903976" w:rsidRDefault="00EE76C7" w:rsidP="00CA672B">
            <w:pPr>
              <w:pStyle w:val="ListParagraph"/>
              <w:numPr>
                <w:ilvl w:val="0"/>
                <w:numId w:val="1"/>
              </w:numPr>
              <w:tabs>
                <w:tab w:val="left" w:pos="153"/>
              </w:tabs>
              <w:spacing w:after="0" w:line="240" w:lineRule="auto"/>
              <w:jc w:val="both"/>
              <w:rPr>
                <w:rFonts w:ascii="Arial" w:hAnsi="Arial" w:cs="Arial"/>
                <w:sz w:val="24"/>
                <w:szCs w:val="24"/>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3. EATOF-ийн нарийн бичгийн даргын газарт аймгийн аялал жуулчлалын тур операторууд, баазуудын мэдээллийг шинэчилж явуулна. Төв </w:t>
            </w:r>
            <w:r w:rsidRPr="00903976">
              <w:rPr>
                <w:rFonts w:ascii="Arial" w:hAnsi="Arial" w:cs="Arial"/>
                <w:lang w:val="mn-MN"/>
              </w:rPr>
              <w:lastRenderedPageBreak/>
              <w:t xml:space="preserve">түмний цэнгэл наадамд EATOF-ийн гишүүн 9 мужийн төлөөлөгч, жуулчдыг оролцуулах ажлыг нарийн бичгийн даргын газартай хамтран зохион байгуулна.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2019 онд зохион байгуулж ЗХА-ийн харилцаат мужуудад </w:t>
            </w:r>
            <w:r w:rsidRPr="00903976">
              <w:rPr>
                <w:rFonts w:ascii="Arial" w:hAnsi="Arial" w:cs="Arial"/>
                <w:lang w:val="mn-MN"/>
              </w:rPr>
              <w:lastRenderedPageBreak/>
              <w:t xml:space="preserve">сурталчилсан.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Зохион байгуулж, гишүүн мужуудаас ирж оролцсон байдал, үр </w:t>
            </w:r>
            <w:r w:rsidRPr="00903976">
              <w:rPr>
                <w:rFonts w:ascii="Arial" w:hAnsi="Arial" w:cs="Arial"/>
                <w:lang w:val="mn-MN"/>
              </w:rPr>
              <w:lastRenderedPageBreak/>
              <w:t>дүнгээр</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Монгол өв соёлыг Зүүн Азид түгээн дэлгэрүүлснээр аялал жуулчлалын </w:t>
            </w:r>
            <w:r w:rsidRPr="00903976">
              <w:rPr>
                <w:rFonts w:ascii="Arial" w:hAnsi="Arial" w:cs="Arial"/>
                <w:lang w:val="mn-MN"/>
              </w:rPr>
              <w:lastRenderedPageBreak/>
              <w:t xml:space="preserve">салбараар дамжин орж ирэх  хөрөнгө оруулалт нэмэгдэнэ.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07-р сард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холбогдох хэлтсүүд </w:t>
            </w:r>
          </w:p>
        </w:tc>
      </w:tr>
      <w:tr w:rsidR="00EE76C7" w:rsidRPr="00903976" w:rsidTr="00EE76C7">
        <w:trPr>
          <w:trHeight w:val="274"/>
        </w:trPr>
        <w:tc>
          <w:tcPr>
            <w:tcW w:w="549" w:type="dxa"/>
            <w:gridSpan w:val="2"/>
            <w:vMerge/>
          </w:tcPr>
          <w:p w:rsidR="00EE76C7" w:rsidRPr="00903976" w:rsidRDefault="00EE76C7" w:rsidP="00CA672B">
            <w:pPr>
              <w:pStyle w:val="ListParagraph"/>
              <w:tabs>
                <w:tab w:val="left" w:pos="153"/>
              </w:tabs>
              <w:spacing w:after="0" w:line="240" w:lineRule="auto"/>
              <w:jc w:val="both"/>
              <w:rPr>
                <w:rFonts w:ascii="Arial" w:hAnsi="Arial" w:cs="Arial"/>
                <w:sz w:val="24"/>
                <w:szCs w:val="24"/>
                <w:lang w:val="mn-MN" w:eastAsia="ko-KR"/>
              </w:rPr>
            </w:pPr>
          </w:p>
        </w:tc>
        <w:tc>
          <w:tcPr>
            <w:tcW w:w="2569" w:type="dxa"/>
            <w:vMerge/>
          </w:tcPr>
          <w:p w:rsidR="00EE76C7" w:rsidRPr="00903976" w:rsidRDefault="00EE76C7" w:rsidP="00CA672B">
            <w:pPr>
              <w:pStyle w:val="ListParagraph"/>
              <w:tabs>
                <w:tab w:val="left" w:pos="153"/>
              </w:tabs>
              <w:spacing w:after="0" w:line="240" w:lineRule="auto"/>
              <w:jc w:val="both"/>
              <w:rPr>
                <w:rFonts w:ascii="Arial" w:hAnsi="Arial" w:cs="Arial"/>
                <w:sz w:val="24"/>
                <w:szCs w:val="24"/>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4.</w:t>
            </w:r>
            <w:r w:rsidRPr="00903976">
              <w:rPr>
                <w:rFonts w:ascii="Arial" w:hAnsi="Arial" w:cs="Arial"/>
                <w:lang w:val="mn-MN" w:eastAsia="ko-KR"/>
              </w:rPr>
              <w:t xml:space="preserve"> NEAR  байгууллагын Дэд хороодын зохион байгуулах олон улсын олон талт арга хэмжээнд аймгийн төлөөллийг оролцуулж ажиллана.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Өнгөрсөн жилүүдэд </w:t>
            </w:r>
            <w:r w:rsidRPr="00903976">
              <w:rPr>
                <w:rFonts w:ascii="Arial" w:hAnsi="Arial" w:cs="Arial"/>
                <w:lang w:val="mn-MN" w:eastAsia="ko-KR"/>
              </w:rPr>
              <w:t>NEAR-ын салбар хорооноос зохион байгуулсан олон улсын арга хэмжээнд тогтмол оролцсон.</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Оролцосон арга хэмжээний тоо болон үр дүнгээр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ЗХА-ийн 6 улсын 60 гаруй муж хотуудтай хамтын ажиллагаа гүнзгийрнэ.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Жилийн турш</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w:t>
            </w:r>
            <w:r w:rsidRPr="00903976">
              <w:rPr>
                <w:rFonts w:ascii="Arial" w:hAnsi="Arial" w:cs="Arial"/>
                <w:lang w:val="mn-MN" w:eastAsia="ko-KR"/>
              </w:rPr>
              <w:t>NEAR  байгууллага</w:t>
            </w:r>
          </w:p>
        </w:tc>
      </w:tr>
      <w:tr w:rsidR="00EE76C7" w:rsidRPr="00903976" w:rsidTr="00EE76C7">
        <w:trPr>
          <w:trHeight w:val="274"/>
        </w:trPr>
        <w:tc>
          <w:tcPr>
            <w:tcW w:w="549" w:type="dxa"/>
            <w:gridSpan w:val="2"/>
            <w:vMerge w:val="restart"/>
          </w:tcPr>
          <w:p w:rsidR="00EE76C7" w:rsidRPr="00903976" w:rsidRDefault="00EE76C7" w:rsidP="00CA672B">
            <w:pPr>
              <w:tabs>
                <w:tab w:val="left" w:pos="153"/>
              </w:tabs>
              <w:jc w:val="both"/>
              <w:rPr>
                <w:rFonts w:ascii="Arial" w:hAnsi="Arial" w:cs="Arial"/>
                <w:lang w:val="mn-MN" w:eastAsia="ko-KR"/>
              </w:rPr>
            </w:pPr>
            <w:r w:rsidRPr="00903976">
              <w:rPr>
                <w:rFonts w:ascii="Arial" w:hAnsi="Arial" w:cs="Arial"/>
                <w:lang w:val="mn-MN" w:eastAsia="ko-KR"/>
              </w:rPr>
              <w:t>11.</w:t>
            </w:r>
          </w:p>
        </w:tc>
        <w:tc>
          <w:tcPr>
            <w:tcW w:w="2569" w:type="dxa"/>
            <w:vMerge w:val="restart"/>
          </w:tcPr>
          <w:p w:rsidR="00EE76C7" w:rsidRPr="00903976" w:rsidRDefault="00EE76C7" w:rsidP="00CA672B">
            <w:pPr>
              <w:tabs>
                <w:tab w:val="left" w:pos="153"/>
              </w:tabs>
              <w:jc w:val="both"/>
              <w:rPr>
                <w:rFonts w:ascii="Arial" w:hAnsi="Arial" w:cs="Arial"/>
                <w:lang w:val="mn-MN" w:eastAsia="ko-KR"/>
              </w:rPr>
            </w:pPr>
            <w:r w:rsidRPr="00903976">
              <w:rPr>
                <w:rFonts w:ascii="Arial" w:hAnsi="Arial" w:cs="Arial"/>
                <w:lang w:val="mn-MN" w:eastAsia="ko-KR"/>
              </w:rPr>
              <w:t>Шинэ тутам харилцаа хамтын ажиллагааг хөгжүүлж хөрөнгө оруулалт татна.</w:t>
            </w: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1. БНСУ-ын Пёнгтаек хоттой “Санамж бичиг” байгуулна.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ННСАнгийн шинэчлэлийн төсөл хэрэгжүүлэхбэлтгэл ажил хангагдаж, хөрөнгө шийдэгдсэн.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Хамтын ажиллагааны “Санамж бичиг” байгуулсан байдлаар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Аймгийн гадаад хамтын ажиллагаа гүнзгийрнэ.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2-р улиралд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2. Пёнгтаек хотын хөрөнгө оруулалтаар хийгдэх “Аймгийн Нийтийн номын сангийн шинэчлэл засвар” төслийг хэрэгжүүлнэ.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Төсөл хэрэгжүүлэх бэлтгэл ажил хангагдсан.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Төслийн хэрэгжилт, үр дүнгээр</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ННСан засвар шинэчлэл бүрэн хийгдсэн байна.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1-3-р улиралд </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ХОХБТХ, Нийтийн номын сан </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3. Польш Монголын дипломат харилцаа тогтоосны 60 жилийн ойн </w:t>
            </w:r>
            <w:r w:rsidRPr="00903976">
              <w:rPr>
                <w:rFonts w:ascii="Arial" w:hAnsi="Arial" w:cs="Arial"/>
                <w:lang w:val="mn-MN"/>
              </w:rPr>
              <w:lastRenderedPageBreak/>
              <w:t xml:space="preserve">хүрээнд Глиноецк хотын төлөөлөгчдийг хүлээн авч уулзалт зохион байгуулна.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Польшийн Гадаад харилцааны </w:t>
            </w:r>
            <w:r w:rsidRPr="00903976">
              <w:rPr>
                <w:rFonts w:ascii="Arial" w:hAnsi="Arial" w:cs="Arial"/>
                <w:lang w:val="mn-MN"/>
              </w:rPr>
              <w:lastRenderedPageBreak/>
              <w:t xml:space="preserve">Дэд сайд, аймгийн удирдлагууд харилцан айлчлал хийсэн.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Харилцаанд гарсан шинэчлэл, </w:t>
            </w:r>
            <w:r w:rsidRPr="00903976">
              <w:rPr>
                <w:rFonts w:ascii="Arial" w:hAnsi="Arial" w:cs="Arial"/>
                <w:lang w:val="mn-MN"/>
              </w:rPr>
              <w:lastRenderedPageBreak/>
              <w:t>зохион байгуулагдсан арга хэмжээний үр дүн, ач холбогдлоор</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Өмнө байсан хамтын ажиллагаа </w:t>
            </w:r>
            <w:r w:rsidRPr="00903976">
              <w:rPr>
                <w:rFonts w:ascii="Arial" w:hAnsi="Arial" w:cs="Arial"/>
                <w:lang w:val="mn-MN"/>
              </w:rPr>
              <w:lastRenderedPageBreak/>
              <w:t xml:space="preserve">сэргэж, шинэ түвшинд гарна.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08 сард</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Баян сумын ЗДТГ</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4. БНСУ-ын Сөүл хотын их сургуулийн салбар байгуулах ажлыг эхлүүлнэ.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Салбар сургуулийг байгуулахаар хамтран ажиллах “Санамж бичиг”-ийг байгуулж, газрын асуудлыг шийдсэн.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Сургууль барих ажлын явц, үр дүнгээр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Сургууль байгуулах ажлын эхлэл хийгдсэн байна.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 ХОХБТХ, НБХ</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5. ОХУ, БНХАУ-ын муж, хотуудтай харилцаа, хамтын ажиллагааг өргөжүүлнэ. </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2007 оноос хойш Буриадын БНУ-тай хамтын ажиллагаатай ажилладаг. </w:t>
            </w:r>
          </w:p>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ӨМӨЗО-той хамтран ажиллахаар 2019 онд санал тавьсан.</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Хил залгаа муж хотуудтай хамтын ажиллагаа өрнүүлсэн байдлаар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Аймгийн иргэд, төрийн байгууллага хямд зардлаар аялах, туршлага судлах, бараа бүтээгдхүүнээ гадаад зах зээлд гаргах боломж нээгдэнэ.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ЗДТГ</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ind w:right="440"/>
              <w:jc w:val="both"/>
              <w:rPr>
                <w:rFonts w:ascii="Arial" w:hAnsi="Arial" w:cs="Arial"/>
                <w:lang w:val="mn-MN"/>
              </w:rPr>
            </w:pPr>
            <w:r w:rsidRPr="00903976">
              <w:rPr>
                <w:rFonts w:ascii="Arial" w:hAnsi="Arial" w:cs="Arial"/>
                <w:lang w:val="mn-MN"/>
              </w:rPr>
              <w:t xml:space="preserve">6. Гадаадын болон дотоодын ААНэгж, иргэд хоорондын хамтын ажиллагааг </w:t>
            </w:r>
            <w:r w:rsidRPr="00903976">
              <w:rPr>
                <w:rFonts w:ascii="Arial" w:hAnsi="Arial" w:cs="Arial"/>
                <w:lang w:val="mn-MN"/>
              </w:rPr>
              <w:lastRenderedPageBreak/>
              <w:t>идэвхжүүлж үр дүнд хүргэх бодлого хэрэгжүүлнэ.</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Жилинь, Кангвон, Приморын хязгаарт </w:t>
            </w:r>
            <w:r w:rsidRPr="00903976">
              <w:rPr>
                <w:rFonts w:ascii="Arial" w:hAnsi="Arial" w:cs="Arial"/>
                <w:lang w:val="mn-MN"/>
              </w:rPr>
              <w:lastRenderedPageBreak/>
              <w:t xml:space="preserve">болдог ОУ-ын үзэсгэлэн, яармаг худалдаанд тогтмол оролцдог.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Арга хэмжээнд аймгийн ААН-үүд, бизнес эрхлэгчдийг </w:t>
            </w:r>
            <w:r w:rsidRPr="00903976">
              <w:rPr>
                <w:rFonts w:ascii="Arial" w:hAnsi="Arial" w:cs="Arial"/>
                <w:lang w:val="mn-MN"/>
              </w:rPr>
              <w:lastRenderedPageBreak/>
              <w:t xml:space="preserve">оролцуулж, бараа бүтээгдхүүнээ сурталчилан танилцуулж борлуулалт хийсэн байдлаар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 xml:space="preserve">ЗХА-ийн зах зээлд бараа бүтээгдхүүнээ борлуулах, </w:t>
            </w:r>
            <w:r w:rsidRPr="00903976">
              <w:rPr>
                <w:rFonts w:ascii="Arial" w:hAnsi="Arial" w:cs="Arial"/>
                <w:lang w:val="mn-MN"/>
              </w:rPr>
              <w:lastRenderedPageBreak/>
              <w:t xml:space="preserve">эдийн засгийн хамтын ажиллагаа өргөжиж бодит үр ашгаа өгөх боломжтой болно.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lastRenderedPageBreak/>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ХАҮТанхим</w:t>
            </w:r>
          </w:p>
        </w:tc>
      </w:tr>
      <w:tr w:rsidR="00EE76C7" w:rsidRPr="00903976" w:rsidTr="00EE76C7">
        <w:trPr>
          <w:trHeight w:val="274"/>
        </w:trPr>
        <w:tc>
          <w:tcPr>
            <w:tcW w:w="549" w:type="dxa"/>
            <w:gridSpan w:val="2"/>
            <w:vMerge/>
          </w:tcPr>
          <w:p w:rsidR="00EE76C7" w:rsidRPr="00903976" w:rsidRDefault="00EE76C7" w:rsidP="00CA672B">
            <w:pPr>
              <w:tabs>
                <w:tab w:val="left" w:pos="153"/>
              </w:tabs>
              <w:jc w:val="both"/>
              <w:rPr>
                <w:rFonts w:ascii="Arial" w:hAnsi="Arial" w:cs="Arial"/>
                <w:lang w:val="mn-MN" w:eastAsia="ko-KR"/>
              </w:rPr>
            </w:pPr>
          </w:p>
        </w:tc>
        <w:tc>
          <w:tcPr>
            <w:tcW w:w="2569" w:type="dxa"/>
            <w:vMerge/>
          </w:tcPr>
          <w:p w:rsidR="00EE76C7" w:rsidRPr="00903976" w:rsidRDefault="00EE76C7" w:rsidP="00CA672B">
            <w:pPr>
              <w:tabs>
                <w:tab w:val="left" w:pos="153"/>
              </w:tabs>
              <w:jc w:val="both"/>
              <w:rPr>
                <w:rFonts w:ascii="Arial" w:hAnsi="Arial" w:cs="Arial"/>
                <w:lang w:val="mn-MN" w:eastAsia="ko-KR"/>
              </w:rPr>
            </w:pPr>
          </w:p>
        </w:tc>
        <w:tc>
          <w:tcPr>
            <w:tcW w:w="3090" w:type="dxa"/>
          </w:tcPr>
          <w:p w:rsidR="00EE76C7" w:rsidRPr="00903976" w:rsidRDefault="00EE76C7" w:rsidP="00CA672B">
            <w:pPr>
              <w:tabs>
                <w:tab w:val="left" w:pos="153"/>
                <w:tab w:val="left" w:pos="574"/>
                <w:tab w:val="left" w:pos="882"/>
                <w:tab w:val="left" w:pos="3108"/>
              </w:tabs>
              <w:ind w:right="440"/>
              <w:jc w:val="both"/>
              <w:rPr>
                <w:rFonts w:ascii="Arial" w:hAnsi="Arial" w:cs="Arial"/>
                <w:lang w:val="mn-MN"/>
              </w:rPr>
            </w:pPr>
            <w:r w:rsidRPr="00903976">
              <w:rPr>
                <w:rFonts w:ascii="Arial" w:hAnsi="Arial" w:cs="Arial"/>
                <w:lang w:val="mn-MN"/>
              </w:rPr>
              <w:t>7. Бүс ба зам, торгоны зам, цайны зам гэх мэт томоохон төслүүдтэй хамтран ажиллаж хөрөнгө оруулалт татах арга зам ирэлхийлж ажиллана.</w:t>
            </w:r>
          </w:p>
        </w:tc>
        <w:tc>
          <w:tcPr>
            <w:tcW w:w="1730" w:type="dxa"/>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Саммитын хүрээнд тогтмол яригдаж, мужууд хамтран ажиллах сонирхолтой байгаа, дэд бүтцийг бий болгох ажлууд хийгдэж дуусч байна. </w:t>
            </w:r>
          </w:p>
        </w:tc>
        <w:tc>
          <w:tcPr>
            <w:tcW w:w="1814"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Хамтран хэрэгжүүлсэн төсөл, хөтөлбөрийн тоо, хөрөнгө оруулалтын хэмжээгээр </w:t>
            </w:r>
          </w:p>
        </w:tc>
        <w:tc>
          <w:tcPr>
            <w:tcW w:w="1843"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 xml:space="preserve">ОУ-ын хэмжээний төсөл хөтөлбөр хэрэгжүүлж аймаг орон нутагт өгөх эдийн засгийн үр өгөөж дээшилнэ. </w:t>
            </w:r>
          </w:p>
        </w:tc>
        <w:tc>
          <w:tcPr>
            <w:tcW w:w="1275" w:type="dxa"/>
            <w:gridSpan w:val="2"/>
          </w:tcPr>
          <w:p w:rsidR="00EE76C7" w:rsidRPr="00903976" w:rsidRDefault="00EE76C7" w:rsidP="00CA672B">
            <w:pPr>
              <w:tabs>
                <w:tab w:val="left" w:pos="0"/>
                <w:tab w:val="left" w:pos="153"/>
              </w:tabs>
              <w:jc w:val="both"/>
              <w:rPr>
                <w:rFonts w:ascii="Arial" w:hAnsi="Arial" w:cs="Arial"/>
                <w:lang w:val="mn-MN"/>
              </w:rPr>
            </w:pPr>
            <w:r w:rsidRPr="00903976">
              <w:rPr>
                <w:rFonts w:ascii="Arial" w:hAnsi="Arial" w:cs="Arial"/>
                <w:lang w:val="mn-MN"/>
              </w:rPr>
              <w:t>Жилдээ</w:t>
            </w:r>
          </w:p>
        </w:tc>
        <w:tc>
          <w:tcPr>
            <w:tcW w:w="2552" w:type="dxa"/>
          </w:tcPr>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 xml:space="preserve">Аймгийн ЗДТГ, </w:t>
            </w:r>
          </w:p>
          <w:p w:rsidR="00EE76C7" w:rsidRPr="00903976" w:rsidRDefault="00EE76C7" w:rsidP="00CA672B">
            <w:pPr>
              <w:tabs>
                <w:tab w:val="left" w:pos="153"/>
                <w:tab w:val="left" w:pos="574"/>
                <w:tab w:val="left" w:pos="882"/>
                <w:tab w:val="left" w:pos="3108"/>
              </w:tabs>
              <w:jc w:val="both"/>
              <w:rPr>
                <w:rFonts w:ascii="Arial" w:hAnsi="Arial" w:cs="Arial"/>
                <w:lang w:val="mn-MN"/>
              </w:rPr>
            </w:pPr>
            <w:r w:rsidRPr="00903976">
              <w:rPr>
                <w:rFonts w:ascii="Arial" w:hAnsi="Arial" w:cs="Arial"/>
                <w:lang w:val="mn-MN"/>
              </w:rPr>
              <w:t>Аймгийн ХАҮТанхим</w:t>
            </w:r>
          </w:p>
        </w:tc>
      </w:tr>
    </w:tbl>
    <w:p w:rsidR="00EE76C7" w:rsidRPr="00903976" w:rsidRDefault="00EE76C7" w:rsidP="00EE76C7">
      <w:pPr>
        <w:jc w:val="both"/>
        <w:rPr>
          <w:rFonts w:ascii="Arial" w:hAnsi="Arial" w:cs="Arial"/>
          <w:lang w:val="mn-MN"/>
        </w:rPr>
      </w:pPr>
    </w:p>
    <w:p w:rsidR="00EE76C7" w:rsidRPr="00903976" w:rsidRDefault="00EE76C7" w:rsidP="00EE76C7">
      <w:pPr>
        <w:jc w:val="both"/>
        <w:rPr>
          <w:rFonts w:ascii="Arial" w:hAnsi="Arial" w:cs="Arial"/>
          <w:lang w:val="mn-MN"/>
        </w:rPr>
      </w:pPr>
    </w:p>
    <w:p w:rsidR="00EE76C7" w:rsidRPr="00903976" w:rsidRDefault="00EE76C7" w:rsidP="00EE76C7">
      <w:pPr>
        <w:jc w:val="center"/>
        <w:rPr>
          <w:rFonts w:ascii="Arial" w:hAnsi="Arial" w:cs="Arial"/>
        </w:rPr>
      </w:pPr>
      <w:r>
        <w:rPr>
          <w:rFonts w:ascii="Arial" w:hAnsi="Arial" w:cs="Arial"/>
        </w:rPr>
        <w:t>-----000-----</w:t>
      </w:r>
    </w:p>
    <w:p w:rsidR="00EE76C7" w:rsidRPr="00903976" w:rsidRDefault="00EE76C7" w:rsidP="00EE76C7">
      <w:pPr>
        <w:ind w:left="2160" w:firstLine="720"/>
        <w:jc w:val="both"/>
        <w:rPr>
          <w:rFonts w:ascii="Arial" w:hAnsi="Arial" w:cs="Arial"/>
          <w:lang w:val="mn-MN"/>
        </w:rPr>
      </w:pPr>
    </w:p>
    <w:p w:rsidR="00EE76C7" w:rsidRPr="00903976" w:rsidRDefault="00EE76C7" w:rsidP="00EE76C7">
      <w:pPr>
        <w:ind w:left="2880" w:firstLine="720"/>
        <w:jc w:val="both"/>
        <w:rPr>
          <w:rFonts w:ascii="Arial" w:hAnsi="Arial" w:cs="Arial"/>
          <w:lang w:val="mn-MN"/>
        </w:rPr>
      </w:pPr>
    </w:p>
    <w:p w:rsidR="00EE76C7" w:rsidRPr="00903976" w:rsidRDefault="00EE76C7" w:rsidP="00EE76C7">
      <w:pPr>
        <w:jc w:val="both"/>
        <w:rPr>
          <w:rFonts w:ascii="Arial" w:hAnsi="Arial" w:cs="Arial"/>
        </w:rPr>
      </w:pPr>
    </w:p>
    <w:p w:rsidR="00EF5AE6" w:rsidRPr="00EE76C7" w:rsidRDefault="00EF5AE6" w:rsidP="00EE76C7">
      <w:pPr>
        <w:rPr>
          <w:szCs w:val="24"/>
        </w:rPr>
      </w:pPr>
    </w:p>
    <w:sectPr w:rsidR="00EF5AE6" w:rsidRPr="00EE76C7" w:rsidSect="00EE76C7">
      <w:pgSz w:w="16840" w:h="11907" w:orient="landscape" w:code="9"/>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6564F6"/>
    <w:multiLevelType w:val="hybridMultilevel"/>
    <w:tmpl w:val="9F6C6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50DA2"/>
    <w:rsid w:val="000C4D65"/>
    <w:rsid w:val="0018001C"/>
    <w:rsid w:val="001E15A4"/>
    <w:rsid w:val="0032174C"/>
    <w:rsid w:val="00413A26"/>
    <w:rsid w:val="00431DC4"/>
    <w:rsid w:val="00550DA2"/>
    <w:rsid w:val="00570769"/>
    <w:rsid w:val="005F15A7"/>
    <w:rsid w:val="00726410"/>
    <w:rsid w:val="007354F0"/>
    <w:rsid w:val="007B0674"/>
    <w:rsid w:val="00892186"/>
    <w:rsid w:val="008C6A24"/>
    <w:rsid w:val="00923B48"/>
    <w:rsid w:val="0093453D"/>
    <w:rsid w:val="00A02B90"/>
    <w:rsid w:val="00AB07AB"/>
    <w:rsid w:val="00AB1A6E"/>
    <w:rsid w:val="00AD6DC0"/>
    <w:rsid w:val="00B1649B"/>
    <w:rsid w:val="00C04AA6"/>
    <w:rsid w:val="00C124ED"/>
    <w:rsid w:val="00DB2EB8"/>
    <w:rsid w:val="00EB52A7"/>
    <w:rsid w:val="00EE76C7"/>
    <w:rsid w:val="00EF5AE6"/>
    <w:rsid w:val="00F641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DA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IBL List Paragraph,Bullets,Paragraph,Дэд гарчиг,List Paragraph Num,Colorful List - Accent 11,Subtitle1,Subtitle11,Subtitle111,Subtitle1111,Subtitle11111,Subtitle2,Subtitle111111,Subtitle1111111,List Paragraph 1"/>
    <w:basedOn w:val="Normal"/>
    <w:link w:val="ListParagraphChar"/>
    <w:uiPriority w:val="34"/>
    <w:qFormat/>
    <w:rsid w:val="00550DA2"/>
    <w:pPr>
      <w:ind w:left="720"/>
      <w:contextualSpacing/>
    </w:pPr>
  </w:style>
  <w:style w:type="character" w:customStyle="1" w:styleId="ListParagraphChar">
    <w:name w:val="List Paragraph Char"/>
    <w:aliases w:val="List Paragraph1 Char,IBL List Paragraph Char,Bullets Char,Paragraph Char,Дэд гарчиг Char,List Paragraph Num Char,Colorful List - Accent 11 Char,Subtitle1 Char,Subtitle11 Char,Subtitle111 Char,Subtitle1111 Char,Subtitle11111 Char"/>
    <w:basedOn w:val="DefaultParagraphFont"/>
    <w:link w:val="ListParagraph"/>
    <w:uiPriority w:val="34"/>
    <w:rsid w:val="00550DA2"/>
    <w:rPr>
      <w:rFonts w:eastAsiaTheme="minorEastAsia"/>
    </w:rPr>
  </w:style>
</w:styles>
</file>

<file path=word/webSettings.xml><?xml version="1.0" encoding="utf-8"?>
<w:webSettings xmlns:r="http://schemas.openxmlformats.org/officeDocument/2006/relationships" xmlns:w="http://schemas.openxmlformats.org/wordprocessingml/2006/main">
  <w:divs>
    <w:div w:id="66548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8</Pages>
  <Words>1812</Words>
  <Characters>10332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Chimgee</dc:creator>
  <cp:keywords/>
  <dc:description/>
  <cp:lastModifiedBy>Oyunsaikhan</cp:lastModifiedBy>
  <cp:revision>20</cp:revision>
  <dcterms:created xsi:type="dcterms:W3CDTF">2019-12-25T08:43:00Z</dcterms:created>
  <dcterms:modified xsi:type="dcterms:W3CDTF">2020-02-17T07:20:00Z</dcterms:modified>
</cp:coreProperties>
</file>